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E2" w:rsidRPr="00E93572" w:rsidRDefault="000058E2" w:rsidP="00E66241">
      <w:r>
        <w:t xml:space="preserve"> </w:t>
      </w:r>
      <w:r w:rsidR="00E66241">
        <w:t xml:space="preserve"> </w:t>
      </w:r>
      <w:r w:rsidR="004C01FF">
        <w:t xml:space="preserve"> </w:t>
      </w:r>
      <w:r w:rsidR="00305475">
        <w:t xml:space="preserve"> </w:t>
      </w:r>
      <w:r w:rsidR="007A6373">
        <w:t xml:space="preserve">  </w:t>
      </w:r>
      <w:r w:rsidR="00774EC8">
        <w:t xml:space="preserve">              </w:t>
      </w:r>
    </w:p>
    <w:p w:rsidR="008913E2" w:rsidRDefault="008913E2" w:rsidP="00DF5351">
      <w:pPr>
        <w:jc w:val="center"/>
        <w:rPr>
          <w:b/>
          <w:bCs/>
          <w:sz w:val="40"/>
          <w:szCs w:val="40"/>
        </w:rPr>
      </w:pPr>
    </w:p>
    <w:p w:rsidR="008913E2" w:rsidRPr="00E93572" w:rsidRDefault="008913E2" w:rsidP="00DF5351">
      <w:pPr>
        <w:jc w:val="center"/>
        <w:rPr>
          <w:b/>
          <w:bCs/>
          <w:sz w:val="40"/>
          <w:szCs w:val="40"/>
        </w:rPr>
      </w:pPr>
    </w:p>
    <w:p w:rsidR="008913E2" w:rsidRPr="00E93572" w:rsidRDefault="008913E2" w:rsidP="00DF5351">
      <w:pPr>
        <w:ind w:right="-79"/>
        <w:jc w:val="center"/>
        <w:rPr>
          <w:b/>
          <w:bCs/>
          <w:sz w:val="40"/>
          <w:szCs w:val="40"/>
        </w:rPr>
      </w:pPr>
      <w:r w:rsidRPr="00E93572">
        <w:rPr>
          <w:b/>
          <w:bCs/>
          <w:sz w:val="40"/>
          <w:szCs w:val="40"/>
        </w:rPr>
        <w:t>ПРАВИЛА</w:t>
      </w:r>
    </w:p>
    <w:p w:rsidR="008913E2" w:rsidRDefault="008913E2" w:rsidP="00DF5351">
      <w:pPr>
        <w:ind w:right="-79"/>
        <w:jc w:val="center"/>
        <w:rPr>
          <w:b/>
          <w:bCs/>
          <w:sz w:val="40"/>
          <w:szCs w:val="40"/>
        </w:rPr>
      </w:pPr>
      <w:r w:rsidRPr="00E93572">
        <w:rPr>
          <w:b/>
          <w:bCs/>
          <w:sz w:val="40"/>
          <w:szCs w:val="40"/>
        </w:rPr>
        <w:t>землепользования и застройки</w:t>
      </w:r>
    </w:p>
    <w:p w:rsidR="008913E2" w:rsidRDefault="004404B0" w:rsidP="00356C5B">
      <w:pPr>
        <w:ind w:right="-79"/>
        <w:jc w:val="center"/>
        <w:rPr>
          <w:b/>
          <w:bCs/>
          <w:sz w:val="40"/>
          <w:szCs w:val="40"/>
        </w:rPr>
      </w:pPr>
      <w:proofErr w:type="spellStart"/>
      <w:r>
        <w:rPr>
          <w:b/>
          <w:bCs/>
          <w:sz w:val="40"/>
          <w:szCs w:val="40"/>
        </w:rPr>
        <w:t>Дуляпинского</w:t>
      </w:r>
      <w:proofErr w:type="spellEnd"/>
      <w:r w:rsidR="008913E2" w:rsidRPr="00E93572">
        <w:rPr>
          <w:b/>
          <w:bCs/>
          <w:sz w:val="40"/>
          <w:szCs w:val="40"/>
        </w:rPr>
        <w:t xml:space="preserve"> сельского поселения</w:t>
      </w:r>
    </w:p>
    <w:p w:rsidR="008913E2" w:rsidRPr="00E93572" w:rsidRDefault="004404B0" w:rsidP="00DF5351">
      <w:pPr>
        <w:ind w:right="-79"/>
        <w:jc w:val="center"/>
        <w:rPr>
          <w:b/>
          <w:bCs/>
          <w:sz w:val="40"/>
          <w:szCs w:val="40"/>
        </w:rPr>
      </w:pPr>
      <w:proofErr w:type="spellStart"/>
      <w:r>
        <w:rPr>
          <w:b/>
          <w:bCs/>
          <w:sz w:val="40"/>
          <w:szCs w:val="40"/>
        </w:rPr>
        <w:t>Фурмановского</w:t>
      </w:r>
      <w:proofErr w:type="spellEnd"/>
      <w:r w:rsidR="008913E2" w:rsidRPr="00E93572">
        <w:rPr>
          <w:b/>
          <w:bCs/>
          <w:sz w:val="40"/>
          <w:szCs w:val="40"/>
        </w:rPr>
        <w:br/>
        <w:t>муниципального района</w:t>
      </w:r>
    </w:p>
    <w:p w:rsidR="008913E2" w:rsidRPr="00EC3258" w:rsidRDefault="004404B0" w:rsidP="00AA2088">
      <w:pPr>
        <w:ind w:left="1985"/>
        <w:jc w:val="center"/>
        <w:rPr>
          <w:b/>
          <w:bCs/>
          <w:sz w:val="40"/>
          <w:szCs w:val="40"/>
        </w:rPr>
      </w:pPr>
      <w:r>
        <w:rPr>
          <w:b/>
          <w:bCs/>
          <w:sz w:val="40"/>
          <w:szCs w:val="40"/>
        </w:rPr>
        <w:t>Ивановской</w:t>
      </w:r>
      <w:r w:rsidR="008913E2" w:rsidRPr="00EC3258">
        <w:rPr>
          <w:b/>
          <w:bCs/>
          <w:sz w:val="40"/>
          <w:szCs w:val="40"/>
        </w:rPr>
        <w:t xml:space="preserve"> области</w:t>
      </w: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rPr>
          <w:sz w:val="28"/>
          <w:szCs w:val="28"/>
        </w:rPr>
      </w:pPr>
      <w:r w:rsidRPr="00543EB6">
        <w:rPr>
          <w:b/>
          <w:bCs/>
          <w:sz w:val="36"/>
          <w:szCs w:val="36"/>
        </w:rPr>
        <w:tab/>
      </w:r>
      <w:r w:rsidRPr="00543EB6">
        <w:rPr>
          <w:sz w:val="28"/>
          <w:szCs w:val="28"/>
        </w:rPr>
        <w:t>Заказ:</w:t>
      </w:r>
      <w:r w:rsidR="004404B0">
        <w:rPr>
          <w:sz w:val="28"/>
          <w:szCs w:val="28"/>
        </w:rPr>
        <w:t xml:space="preserve">  0928-ОП</w:t>
      </w:r>
      <w:r w:rsidRPr="00E93572">
        <w:rPr>
          <w:sz w:val="28"/>
          <w:szCs w:val="28"/>
        </w:rPr>
        <w:t>.00</w:t>
      </w: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pPr>
    </w:p>
    <w:p w:rsidR="008913E2" w:rsidRPr="00543EB6" w:rsidRDefault="008913E2" w:rsidP="00AA2088">
      <w:pPr>
        <w:ind w:left="1985"/>
        <w:jc w:val="center"/>
        <w:rPr>
          <w:b/>
          <w:bCs/>
          <w:sz w:val="36"/>
          <w:szCs w:val="36"/>
        </w:rPr>
        <w:sectPr w:rsidR="008913E2" w:rsidRPr="00543EB6" w:rsidSect="00DF5351">
          <w:headerReference w:type="default" r:id="rId7"/>
          <w:footerReference w:type="default" r:id="rId8"/>
          <w:pgSz w:w="11906" w:h="16838" w:code="9"/>
          <w:pgMar w:top="720" w:right="386" w:bottom="720" w:left="1701" w:header="709" w:footer="709" w:gutter="0"/>
          <w:pgNumType w:start="2"/>
          <w:cols w:space="708"/>
          <w:docGrid w:linePitch="360"/>
        </w:sectPr>
      </w:pPr>
    </w:p>
    <w:p w:rsidR="008913E2" w:rsidRDefault="008913E2" w:rsidP="00AA2088">
      <w:pPr>
        <w:pStyle w:val="ab"/>
        <w:jc w:val="center"/>
        <w:rPr>
          <w:rFonts w:ascii="Times New Roman" w:hAnsi="Times New Roman" w:cs="Times New Roman"/>
          <w:b/>
          <w:bCs/>
          <w:sz w:val="56"/>
          <w:szCs w:val="56"/>
        </w:rPr>
      </w:pPr>
    </w:p>
    <w:p w:rsidR="008913E2" w:rsidRDefault="008913E2" w:rsidP="00AA2088">
      <w:pPr>
        <w:pStyle w:val="ab"/>
        <w:jc w:val="center"/>
        <w:rPr>
          <w:rFonts w:ascii="Times New Roman" w:hAnsi="Times New Roman" w:cs="Times New Roman"/>
          <w:b/>
          <w:bCs/>
          <w:sz w:val="56"/>
          <w:szCs w:val="56"/>
        </w:rPr>
      </w:pPr>
    </w:p>
    <w:p w:rsidR="008913E2" w:rsidRPr="00E93572" w:rsidRDefault="008913E2" w:rsidP="00DF5351">
      <w:pPr>
        <w:ind w:right="-79"/>
        <w:jc w:val="center"/>
        <w:rPr>
          <w:b/>
          <w:bCs/>
          <w:sz w:val="40"/>
          <w:szCs w:val="40"/>
        </w:rPr>
      </w:pPr>
      <w:r w:rsidRPr="00E93572">
        <w:rPr>
          <w:b/>
          <w:bCs/>
          <w:sz w:val="40"/>
          <w:szCs w:val="40"/>
        </w:rPr>
        <w:t>ПРАВИЛА</w:t>
      </w:r>
    </w:p>
    <w:p w:rsidR="008913E2" w:rsidRPr="00E93572" w:rsidRDefault="008913E2" w:rsidP="00DF5351">
      <w:pPr>
        <w:ind w:right="-79"/>
        <w:jc w:val="center"/>
        <w:rPr>
          <w:b/>
          <w:bCs/>
          <w:sz w:val="40"/>
          <w:szCs w:val="40"/>
        </w:rPr>
      </w:pPr>
      <w:r w:rsidRPr="00E93572">
        <w:rPr>
          <w:b/>
          <w:bCs/>
          <w:sz w:val="40"/>
          <w:szCs w:val="40"/>
        </w:rPr>
        <w:t>землепользования и застройки</w:t>
      </w:r>
    </w:p>
    <w:p w:rsidR="008913E2" w:rsidRPr="00356C5B" w:rsidRDefault="004404B0" w:rsidP="00356C5B">
      <w:pPr>
        <w:ind w:right="-79"/>
        <w:jc w:val="center"/>
        <w:rPr>
          <w:b/>
          <w:bCs/>
          <w:sz w:val="40"/>
          <w:szCs w:val="40"/>
        </w:rPr>
      </w:pPr>
      <w:proofErr w:type="spellStart"/>
      <w:r>
        <w:rPr>
          <w:b/>
          <w:bCs/>
          <w:sz w:val="40"/>
          <w:szCs w:val="40"/>
        </w:rPr>
        <w:t>Дуляпинского</w:t>
      </w:r>
      <w:proofErr w:type="spellEnd"/>
      <w:r w:rsidR="008913E2">
        <w:rPr>
          <w:b/>
          <w:bCs/>
          <w:sz w:val="40"/>
          <w:szCs w:val="40"/>
        </w:rPr>
        <w:t xml:space="preserve"> сельского поселения</w:t>
      </w:r>
      <w:r w:rsidR="008913E2">
        <w:br/>
      </w:r>
      <w:proofErr w:type="spellStart"/>
      <w:r>
        <w:rPr>
          <w:b/>
          <w:bCs/>
          <w:sz w:val="40"/>
          <w:szCs w:val="40"/>
        </w:rPr>
        <w:t>Фурмановского</w:t>
      </w:r>
      <w:proofErr w:type="spellEnd"/>
      <w:r w:rsidR="008913E2" w:rsidRPr="00356C5B">
        <w:rPr>
          <w:b/>
          <w:bCs/>
          <w:sz w:val="40"/>
          <w:szCs w:val="40"/>
        </w:rPr>
        <w:t xml:space="preserve"> муниципального района</w:t>
      </w:r>
    </w:p>
    <w:p w:rsidR="008913E2" w:rsidRPr="00EC3258" w:rsidRDefault="004404B0" w:rsidP="004404B0">
      <w:pPr>
        <w:pStyle w:val="ab"/>
        <w:jc w:val="center"/>
        <w:rPr>
          <w:rFonts w:ascii="Times New Roman" w:hAnsi="Times New Roman" w:cs="Times New Roman"/>
          <w:b/>
          <w:bCs/>
          <w:sz w:val="40"/>
          <w:szCs w:val="40"/>
        </w:rPr>
      </w:pPr>
      <w:r>
        <w:rPr>
          <w:rFonts w:ascii="Times New Roman" w:hAnsi="Times New Roman" w:cs="Times New Roman"/>
          <w:b/>
          <w:bCs/>
          <w:sz w:val="40"/>
          <w:szCs w:val="40"/>
        </w:rPr>
        <w:t xml:space="preserve">Ивановской </w:t>
      </w:r>
      <w:r w:rsidR="008913E2">
        <w:rPr>
          <w:rFonts w:ascii="Times New Roman" w:hAnsi="Times New Roman" w:cs="Times New Roman"/>
          <w:b/>
          <w:bCs/>
          <w:sz w:val="40"/>
          <w:szCs w:val="40"/>
        </w:rPr>
        <w:t>области</w:t>
      </w:r>
    </w:p>
    <w:p w:rsidR="008913E2" w:rsidRDefault="008913E2" w:rsidP="00AA2088">
      <w:pPr>
        <w:pStyle w:val="ab"/>
        <w:jc w:val="center"/>
        <w:rPr>
          <w:rFonts w:ascii="Times New Roman" w:hAnsi="Times New Roman" w:cs="Times New Roman"/>
          <w:b/>
          <w:bCs/>
          <w:sz w:val="30"/>
          <w:szCs w:val="30"/>
        </w:rPr>
      </w:pPr>
    </w:p>
    <w:p w:rsidR="008913E2" w:rsidRDefault="008913E2" w:rsidP="00AA2088">
      <w:pPr>
        <w:pStyle w:val="ab"/>
        <w:jc w:val="center"/>
        <w:rPr>
          <w:rFonts w:ascii="Times New Roman" w:hAnsi="Times New Roman" w:cs="Times New Roman"/>
          <w:b/>
          <w:bCs/>
          <w:sz w:val="30"/>
          <w:szCs w:val="30"/>
        </w:rPr>
      </w:pPr>
    </w:p>
    <w:p w:rsidR="008913E2" w:rsidRPr="00E02EDE" w:rsidRDefault="008913E2" w:rsidP="00AA2088">
      <w:pPr>
        <w:pStyle w:val="ab"/>
        <w:jc w:val="center"/>
        <w:rPr>
          <w:rFonts w:ascii="Times New Roman" w:hAnsi="Times New Roman" w:cs="Times New Roman"/>
          <w:b/>
          <w:bCs/>
          <w:sz w:val="30"/>
          <w:szCs w:val="30"/>
        </w:rPr>
      </w:pPr>
    </w:p>
    <w:p w:rsidR="008913E2" w:rsidRPr="00E02EDE" w:rsidRDefault="008913E2" w:rsidP="00AA2088">
      <w:pPr>
        <w:pStyle w:val="ab"/>
        <w:jc w:val="center"/>
        <w:rPr>
          <w:rFonts w:ascii="Times New Roman" w:hAnsi="Times New Roman" w:cs="Times New Roman"/>
          <w:b/>
          <w:bCs/>
          <w:sz w:val="30"/>
          <w:szCs w:val="30"/>
        </w:rPr>
      </w:pPr>
    </w:p>
    <w:p w:rsidR="008913E2" w:rsidRPr="00E02EDE" w:rsidRDefault="008913E2" w:rsidP="00AA2088">
      <w:pPr>
        <w:pStyle w:val="ab"/>
        <w:jc w:val="center"/>
        <w:rPr>
          <w:rFonts w:ascii="Times New Roman" w:hAnsi="Times New Roman" w:cs="Times New Roman"/>
          <w:b/>
          <w:bCs/>
          <w:sz w:val="30"/>
          <w:szCs w:val="30"/>
        </w:rPr>
      </w:pPr>
    </w:p>
    <w:p w:rsidR="008913E2" w:rsidRDefault="004404B0" w:rsidP="00AA2088">
      <w:pPr>
        <w:rPr>
          <w:sz w:val="28"/>
          <w:szCs w:val="28"/>
        </w:rPr>
      </w:pPr>
      <w:r>
        <w:rPr>
          <w:sz w:val="28"/>
          <w:szCs w:val="28"/>
        </w:rPr>
        <w:t>Заказ:</w:t>
      </w:r>
      <w:r>
        <w:rPr>
          <w:sz w:val="28"/>
          <w:szCs w:val="28"/>
        </w:rPr>
        <w:tab/>
        <w:t>0928-ОП</w:t>
      </w:r>
      <w:r w:rsidR="008913E2">
        <w:rPr>
          <w:sz w:val="28"/>
          <w:szCs w:val="28"/>
        </w:rPr>
        <w:t>.00</w:t>
      </w:r>
    </w:p>
    <w:p w:rsidR="008913E2" w:rsidRDefault="008913E2" w:rsidP="00A3651C">
      <w:pPr>
        <w:tabs>
          <w:tab w:val="left" w:pos="1440"/>
        </w:tabs>
        <w:jc w:val="both"/>
        <w:rPr>
          <w:sz w:val="28"/>
          <w:szCs w:val="28"/>
        </w:rPr>
      </w:pPr>
      <w:r w:rsidRPr="00E93572">
        <w:rPr>
          <w:sz w:val="28"/>
          <w:szCs w:val="28"/>
        </w:rPr>
        <w:t>Заказчик:</w:t>
      </w:r>
      <w:r w:rsidRPr="00E93572">
        <w:rPr>
          <w:sz w:val="28"/>
          <w:szCs w:val="28"/>
        </w:rPr>
        <w:tab/>
      </w:r>
      <w:r w:rsidR="004404B0">
        <w:rPr>
          <w:sz w:val="28"/>
          <w:szCs w:val="28"/>
        </w:rPr>
        <w:t xml:space="preserve">Администрация </w:t>
      </w:r>
      <w:proofErr w:type="spellStart"/>
      <w:r w:rsidR="004404B0">
        <w:rPr>
          <w:sz w:val="28"/>
          <w:szCs w:val="28"/>
        </w:rPr>
        <w:t>Дуляпинского</w:t>
      </w:r>
      <w:proofErr w:type="spellEnd"/>
      <w:r>
        <w:rPr>
          <w:sz w:val="28"/>
          <w:szCs w:val="28"/>
        </w:rPr>
        <w:t xml:space="preserve"> сельского поселения</w:t>
      </w:r>
    </w:p>
    <w:p w:rsidR="008913E2" w:rsidRPr="00E93572" w:rsidRDefault="004404B0" w:rsidP="00A3651C">
      <w:pPr>
        <w:tabs>
          <w:tab w:val="left" w:pos="1440"/>
        </w:tabs>
        <w:jc w:val="both"/>
        <w:rPr>
          <w:sz w:val="28"/>
          <w:szCs w:val="28"/>
        </w:rPr>
      </w:pPr>
      <w:r>
        <w:rPr>
          <w:sz w:val="28"/>
          <w:szCs w:val="28"/>
        </w:rPr>
        <w:t xml:space="preserve">                     </w:t>
      </w:r>
      <w:proofErr w:type="spellStart"/>
      <w:r>
        <w:rPr>
          <w:sz w:val="28"/>
          <w:szCs w:val="28"/>
        </w:rPr>
        <w:t>Фурмановского</w:t>
      </w:r>
      <w:proofErr w:type="spellEnd"/>
      <w:r w:rsidR="008913E2">
        <w:rPr>
          <w:sz w:val="28"/>
          <w:szCs w:val="28"/>
        </w:rPr>
        <w:t xml:space="preserve"> муниципального района</w:t>
      </w:r>
    </w:p>
    <w:p w:rsidR="008913E2" w:rsidRPr="00E02EDE" w:rsidRDefault="008913E2" w:rsidP="00AA2088">
      <w:pPr>
        <w:pStyle w:val="ab"/>
        <w:jc w:val="center"/>
        <w:rPr>
          <w:rFonts w:ascii="Times New Roman" w:hAnsi="Times New Roman" w:cs="Times New Roman"/>
          <w:b/>
          <w:bCs/>
          <w:sz w:val="30"/>
          <w:szCs w:val="30"/>
        </w:rPr>
      </w:pPr>
    </w:p>
    <w:p w:rsidR="008913E2" w:rsidRPr="00E02EDE" w:rsidRDefault="008913E2" w:rsidP="00AA2088">
      <w:pPr>
        <w:pStyle w:val="ab"/>
        <w:jc w:val="center"/>
        <w:rPr>
          <w:rFonts w:ascii="Times New Roman" w:hAnsi="Times New Roman" w:cs="Times New Roman"/>
          <w:b/>
          <w:bCs/>
          <w:sz w:val="30"/>
          <w:szCs w:val="30"/>
        </w:rPr>
      </w:pPr>
    </w:p>
    <w:p w:rsidR="008913E2" w:rsidRPr="00E02EDE" w:rsidRDefault="008913E2" w:rsidP="00AA2088">
      <w:pPr>
        <w:pStyle w:val="ab"/>
        <w:jc w:val="center"/>
        <w:rPr>
          <w:rFonts w:ascii="Times New Roman" w:hAnsi="Times New Roman" w:cs="Times New Roman"/>
          <w:b/>
          <w:bCs/>
          <w:sz w:val="30"/>
          <w:szCs w:val="30"/>
        </w:rPr>
      </w:pPr>
    </w:p>
    <w:p w:rsidR="008913E2" w:rsidRDefault="008913E2" w:rsidP="00AA2088">
      <w:pPr>
        <w:pStyle w:val="ab"/>
        <w:jc w:val="center"/>
        <w:rPr>
          <w:rFonts w:ascii="Times New Roman" w:hAnsi="Times New Roman" w:cs="Times New Roman"/>
          <w:b/>
          <w:bCs/>
          <w:sz w:val="30"/>
          <w:szCs w:val="30"/>
        </w:rPr>
      </w:pPr>
    </w:p>
    <w:p w:rsidR="008913E2" w:rsidRDefault="008913E2" w:rsidP="00AA2088">
      <w:r>
        <w:t xml:space="preserve"> </w:t>
      </w:r>
    </w:p>
    <w:p w:rsidR="008913E2" w:rsidRPr="00E93572" w:rsidRDefault="008913E2" w:rsidP="00DF5351">
      <w:pPr>
        <w:tabs>
          <w:tab w:val="left" w:pos="6240"/>
        </w:tabs>
        <w:spacing w:line="480" w:lineRule="auto"/>
        <w:ind w:left="390" w:firstLine="390"/>
        <w:rPr>
          <w:sz w:val="26"/>
          <w:szCs w:val="26"/>
        </w:rPr>
      </w:pPr>
      <w:r w:rsidRPr="00E93572">
        <w:rPr>
          <w:sz w:val="26"/>
          <w:szCs w:val="26"/>
        </w:rPr>
        <w:t>Генеральный директор</w:t>
      </w:r>
      <w:r w:rsidRPr="00E93572">
        <w:rPr>
          <w:sz w:val="26"/>
          <w:szCs w:val="26"/>
        </w:rPr>
        <w:tab/>
        <w:t>В.В. Волк</w:t>
      </w:r>
    </w:p>
    <w:p w:rsidR="008913E2" w:rsidRPr="00E93572" w:rsidRDefault="008913E2" w:rsidP="00DF5351">
      <w:pPr>
        <w:tabs>
          <w:tab w:val="left" w:pos="6240"/>
        </w:tabs>
        <w:spacing w:line="480" w:lineRule="auto"/>
        <w:ind w:left="390" w:firstLine="390"/>
        <w:rPr>
          <w:sz w:val="26"/>
          <w:szCs w:val="26"/>
        </w:rPr>
      </w:pPr>
      <w:r w:rsidRPr="00E93572">
        <w:rPr>
          <w:sz w:val="26"/>
          <w:szCs w:val="26"/>
        </w:rPr>
        <w:t xml:space="preserve">Заместитель главного инженера </w:t>
      </w:r>
      <w:r w:rsidRPr="00E93572">
        <w:rPr>
          <w:sz w:val="26"/>
          <w:szCs w:val="26"/>
        </w:rPr>
        <w:tab/>
        <w:t xml:space="preserve">Н.А. </w:t>
      </w:r>
      <w:proofErr w:type="spellStart"/>
      <w:r w:rsidRPr="00E93572">
        <w:rPr>
          <w:sz w:val="26"/>
          <w:szCs w:val="26"/>
        </w:rPr>
        <w:t>Деревишов</w:t>
      </w:r>
      <w:proofErr w:type="spellEnd"/>
    </w:p>
    <w:p w:rsidR="008913E2" w:rsidRPr="00E93572" w:rsidRDefault="008913E2" w:rsidP="00DF5351">
      <w:pPr>
        <w:tabs>
          <w:tab w:val="left" w:pos="6240"/>
        </w:tabs>
        <w:spacing w:line="480" w:lineRule="auto"/>
        <w:ind w:left="390" w:firstLine="390"/>
        <w:rPr>
          <w:sz w:val="26"/>
          <w:szCs w:val="26"/>
        </w:rPr>
      </w:pPr>
      <w:r>
        <w:rPr>
          <w:sz w:val="26"/>
          <w:szCs w:val="26"/>
        </w:rPr>
        <w:t>Начальник технического отдела</w:t>
      </w:r>
      <w:r w:rsidRPr="00E93572">
        <w:rPr>
          <w:sz w:val="26"/>
          <w:szCs w:val="26"/>
        </w:rPr>
        <w:tab/>
      </w:r>
      <w:r>
        <w:rPr>
          <w:sz w:val="26"/>
          <w:szCs w:val="26"/>
        </w:rPr>
        <w:t>Р</w:t>
      </w:r>
      <w:r w:rsidRPr="00E93572">
        <w:rPr>
          <w:sz w:val="26"/>
          <w:szCs w:val="26"/>
        </w:rPr>
        <w:t>.</w:t>
      </w:r>
      <w:r>
        <w:rPr>
          <w:sz w:val="26"/>
          <w:szCs w:val="26"/>
        </w:rPr>
        <w:t>В.</w:t>
      </w:r>
      <w:r w:rsidRPr="00E93572">
        <w:rPr>
          <w:sz w:val="26"/>
          <w:szCs w:val="26"/>
        </w:rPr>
        <w:t xml:space="preserve"> </w:t>
      </w:r>
      <w:r>
        <w:rPr>
          <w:sz w:val="26"/>
          <w:szCs w:val="26"/>
        </w:rPr>
        <w:t>Комарова</w:t>
      </w:r>
    </w:p>
    <w:p w:rsidR="008913E2" w:rsidRPr="00E93572" w:rsidRDefault="008913E2" w:rsidP="00DF5351">
      <w:pPr>
        <w:tabs>
          <w:tab w:val="left" w:pos="6240"/>
        </w:tabs>
        <w:spacing w:line="480" w:lineRule="auto"/>
        <w:ind w:left="390" w:firstLine="390"/>
        <w:rPr>
          <w:sz w:val="26"/>
          <w:szCs w:val="26"/>
        </w:rPr>
      </w:pPr>
      <w:r w:rsidRPr="00E93572">
        <w:rPr>
          <w:sz w:val="26"/>
          <w:szCs w:val="26"/>
        </w:rPr>
        <w:t xml:space="preserve">Главный </w:t>
      </w:r>
      <w:r>
        <w:rPr>
          <w:sz w:val="26"/>
          <w:szCs w:val="26"/>
        </w:rPr>
        <w:t>архитектор проекта</w:t>
      </w:r>
      <w:r>
        <w:rPr>
          <w:sz w:val="26"/>
          <w:szCs w:val="26"/>
        </w:rPr>
        <w:tab/>
        <w:t>Г.С. Лебедев</w:t>
      </w:r>
    </w:p>
    <w:p w:rsidR="008913E2" w:rsidRDefault="008913E2" w:rsidP="00AA2088">
      <w:pPr>
        <w:pStyle w:val="ab"/>
        <w:jc w:val="both"/>
        <w:rPr>
          <w:rFonts w:ascii="Times New Roman" w:hAnsi="Times New Roman" w:cs="Times New Roman"/>
          <w:sz w:val="28"/>
          <w:szCs w:val="28"/>
        </w:rPr>
      </w:pPr>
    </w:p>
    <w:p w:rsidR="008913E2" w:rsidRDefault="008913E2" w:rsidP="00AA2088">
      <w:pPr>
        <w:pStyle w:val="ab"/>
        <w:ind w:left="1985" w:right="84"/>
        <w:jc w:val="both"/>
        <w:rPr>
          <w:rFonts w:ascii="Times New Roman" w:hAnsi="Times New Roman" w:cs="Times New Roman"/>
          <w:sz w:val="28"/>
          <w:szCs w:val="28"/>
        </w:rPr>
      </w:pPr>
    </w:p>
    <w:p w:rsidR="008913E2" w:rsidRDefault="008913E2" w:rsidP="00827F0A">
      <w:pPr>
        <w:rPr>
          <w:b/>
          <w:bCs/>
          <w:sz w:val="32"/>
          <w:szCs w:val="32"/>
        </w:rPr>
      </w:pPr>
    </w:p>
    <w:p w:rsidR="008913E2" w:rsidRDefault="008913E2" w:rsidP="00827F0A">
      <w:pPr>
        <w:rPr>
          <w:b/>
          <w:bCs/>
          <w:sz w:val="32"/>
          <w:szCs w:val="32"/>
        </w:rPr>
      </w:pPr>
    </w:p>
    <w:p w:rsidR="008913E2" w:rsidRDefault="008913E2" w:rsidP="00827F0A">
      <w:pPr>
        <w:rPr>
          <w:b/>
          <w:bCs/>
          <w:sz w:val="32"/>
          <w:szCs w:val="32"/>
        </w:rPr>
        <w:sectPr w:rsidR="008913E2" w:rsidSect="00702D5B">
          <w:headerReference w:type="default" r:id="rId9"/>
          <w:pgSz w:w="11906" w:h="16838" w:code="9"/>
          <w:pgMar w:top="2824" w:right="1134" w:bottom="720" w:left="1134" w:header="709" w:footer="709" w:gutter="0"/>
          <w:pgNumType w:start="2"/>
          <w:cols w:space="708"/>
          <w:docGrid w:linePitch="360"/>
        </w:sectPr>
      </w:pPr>
    </w:p>
    <w:p w:rsidR="008913E2" w:rsidRDefault="008913E2" w:rsidP="004A4EB1">
      <w:pPr>
        <w:ind w:right="-981"/>
        <w:jc w:val="right"/>
      </w:pPr>
    </w:p>
    <w:p w:rsidR="008913E2" w:rsidRPr="00F43536" w:rsidRDefault="008913E2" w:rsidP="00443EE2">
      <w:pPr>
        <w:ind w:right="-79"/>
        <w:jc w:val="center"/>
        <w:rPr>
          <w:b/>
          <w:bCs/>
        </w:rPr>
      </w:pPr>
      <w:r w:rsidRPr="00F43536">
        <w:rPr>
          <w:b/>
          <w:bCs/>
        </w:rPr>
        <w:t>СОДЕРЖАНИЕ</w:t>
      </w:r>
    </w:p>
    <w:p w:rsidR="008913E2" w:rsidRDefault="008913E2" w:rsidP="0075599C">
      <w:pPr>
        <w:jc w:val="both"/>
      </w:pPr>
    </w:p>
    <w:p w:rsidR="008913E2" w:rsidRDefault="00A9108B" w:rsidP="00B77B30">
      <w:pPr>
        <w:pStyle w:val="12"/>
      </w:pPr>
      <w:r w:rsidRPr="00CE048D">
        <w:fldChar w:fldCharType="begin"/>
      </w:r>
      <w:r w:rsidR="008913E2" w:rsidRPr="00CE048D">
        <w:instrText xml:space="preserve"> TOC \o "1-3" \h \z \u </w:instrText>
      </w:r>
      <w:r w:rsidRPr="00CE048D">
        <w:fldChar w:fldCharType="separate"/>
      </w:r>
      <w:r w:rsidR="008913E2">
        <w:t>ЧАСТЬ 1. ПОРЯДОК РЕГУЛИРОВАНИЯ ЗЕМЛЕПОЛЬЗОВАНИЯ И ЗАСТРОЙКИ НА ОСНОВЕ ГРАДОСТРОИТЕЛЬНОГО ЗОНИРОВАНИЯ……………………………………6</w:t>
      </w:r>
    </w:p>
    <w:p w:rsidR="008913E2" w:rsidRDefault="008913E2" w:rsidP="00B77B30">
      <w:pPr>
        <w:pStyle w:val="12"/>
      </w:pPr>
      <w:r>
        <w:t xml:space="preserve">Глава 1 Общие положения……………………………………………………………………..6 </w:t>
      </w:r>
    </w:p>
    <w:p w:rsidR="008913E2" w:rsidRDefault="008913E2" w:rsidP="00B77B30">
      <w:pPr>
        <w:pStyle w:val="12"/>
      </w:pPr>
      <w:r>
        <w:t>Статья 1. Основные понятия, используемые в Правилах……………………………………6</w:t>
      </w:r>
    </w:p>
    <w:p w:rsidR="008913E2" w:rsidRDefault="00A9108B" w:rsidP="00B77B30">
      <w:pPr>
        <w:pStyle w:val="12"/>
      </w:pPr>
      <w:hyperlink w:anchor="_Toc321379000" w:history="1">
        <w:r w:rsidR="008913E2" w:rsidRPr="00E578B0">
          <w:rPr>
            <w:rStyle w:val="af"/>
          </w:rPr>
          <w:t>Статья 2. Основания введения и назначение  Правил</w:t>
        </w:r>
        <w:r w:rsidR="008913E2">
          <w:rPr>
            <w:webHidden/>
          </w:rPr>
          <w:tab/>
        </w:r>
        <w:r>
          <w:rPr>
            <w:webHidden/>
          </w:rPr>
          <w:fldChar w:fldCharType="begin"/>
        </w:r>
        <w:r w:rsidR="008913E2">
          <w:rPr>
            <w:webHidden/>
          </w:rPr>
          <w:instrText xml:space="preserve"> PAGEREF _Toc321379000 \h </w:instrText>
        </w:r>
        <w:r>
          <w:rPr>
            <w:webHidden/>
          </w:rPr>
        </w:r>
        <w:r>
          <w:rPr>
            <w:webHidden/>
          </w:rPr>
          <w:fldChar w:fldCharType="separate"/>
        </w:r>
        <w:r w:rsidR="009E0784">
          <w:rPr>
            <w:webHidden/>
          </w:rPr>
          <w:t>11</w:t>
        </w:r>
        <w:r>
          <w:rPr>
            <w:webHidden/>
          </w:rPr>
          <w:fldChar w:fldCharType="end"/>
        </w:r>
      </w:hyperlink>
    </w:p>
    <w:p w:rsidR="008913E2" w:rsidRDefault="00A9108B" w:rsidP="00B77B30">
      <w:pPr>
        <w:pStyle w:val="12"/>
      </w:pPr>
      <w:hyperlink w:anchor="_Toc321379001" w:history="1">
        <w:r w:rsidR="008913E2" w:rsidRPr="00E578B0">
          <w:rPr>
            <w:rStyle w:val="af"/>
          </w:rPr>
          <w:t>Статья 3. Градостроительные регламенты и их применение</w:t>
        </w:r>
        <w:r w:rsidR="008913E2">
          <w:rPr>
            <w:webHidden/>
          </w:rPr>
          <w:tab/>
        </w:r>
        <w:r>
          <w:rPr>
            <w:webHidden/>
          </w:rPr>
          <w:fldChar w:fldCharType="begin"/>
        </w:r>
        <w:r w:rsidR="008913E2">
          <w:rPr>
            <w:webHidden/>
          </w:rPr>
          <w:instrText xml:space="preserve"> PAGEREF _Toc321379001 \h </w:instrText>
        </w:r>
        <w:r>
          <w:rPr>
            <w:webHidden/>
          </w:rPr>
        </w:r>
        <w:r>
          <w:rPr>
            <w:webHidden/>
          </w:rPr>
          <w:fldChar w:fldCharType="separate"/>
        </w:r>
        <w:r w:rsidR="009E0784">
          <w:rPr>
            <w:webHidden/>
          </w:rPr>
          <w:t>13</w:t>
        </w:r>
        <w:r>
          <w:rPr>
            <w:webHidden/>
          </w:rPr>
          <w:fldChar w:fldCharType="end"/>
        </w:r>
      </w:hyperlink>
    </w:p>
    <w:p w:rsidR="008913E2" w:rsidRDefault="00A9108B" w:rsidP="00B77B30">
      <w:pPr>
        <w:pStyle w:val="12"/>
      </w:pPr>
      <w:hyperlink w:anchor="_Toc321379002" w:history="1">
        <w:r w:rsidR="008913E2" w:rsidRPr="00E578B0">
          <w:rPr>
            <w:rStyle w:val="af"/>
          </w:rPr>
          <w:t>Статья 4. Открытость и доступность информации о землепользовании и застройке</w:t>
        </w:r>
        <w:r w:rsidR="008913E2">
          <w:rPr>
            <w:webHidden/>
          </w:rPr>
          <w:tab/>
        </w:r>
        <w:r>
          <w:rPr>
            <w:webHidden/>
          </w:rPr>
          <w:fldChar w:fldCharType="begin"/>
        </w:r>
        <w:r w:rsidR="008913E2">
          <w:rPr>
            <w:webHidden/>
          </w:rPr>
          <w:instrText xml:space="preserve"> PAGEREF _Toc321379002 \h </w:instrText>
        </w:r>
        <w:r>
          <w:rPr>
            <w:webHidden/>
          </w:rPr>
        </w:r>
        <w:r>
          <w:rPr>
            <w:webHidden/>
          </w:rPr>
          <w:fldChar w:fldCharType="separate"/>
        </w:r>
        <w:r w:rsidR="009E0784">
          <w:rPr>
            <w:webHidden/>
          </w:rPr>
          <w:t>15</w:t>
        </w:r>
        <w:r>
          <w:rPr>
            <w:webHidden/>
          </w:rPr>
          <w:fldChar w:fldCharType="end"/>
        </w:r>
      </w:hyperlink>
    </w:p>
    <w:p w:rsidR="008913E2" w:rsidRDefault="00A9108B" w:rsidP="00B77B30">
      <w:pPr>
        <w:pStyle w:val="12"/>
      </w:pPr>
      <w:hyperlink w:anchor="_Toc321379003" w:history="1">
        <w:r w:rsidR="008913E2" w:rsidRPr="00E578B0">
          <w:rPr>
            <w:rStyle w:val="af"/>
          </w:rPr>
          <w:t>Глава 2. Права использования недвижимости, возникшие до вступления в силу Правил.</w:t>
        </w:r>
        <w:r w:rsidR="008913E2">
          <w:rPr>
            <w:webHidden/>
          </w:rPr>
          <w:tab/>
        </w:r>
        <w:r>
          <w:rPr>
            <w:webHidden/>
          </w:rPr>
          <w:fldChar w:fldCharType="begin"/>
        </w:r>
        <w:r w:rsidR="008913E2">
          <w:rPr>
            <w:webHidden/>
          </w:rPr>
          <w:instrText xml:space="preserve"> PAGEREF _Toc321379003 \h </w:instrText>
        </w:r>
        <w:r>
          <w:rPr>
            <w:webHidden/>
          </w:rPr>
        </w:r>
        <w:r>
          <w:rPr>
            <w:webHidden/>
          </w:rPr>
          <w:fldChar w:fldCharType="separate"/>
        </w:r>
        <w:r w:rsidR="009E0784">
          <w:rPr>
            <w:webHidden/>
          </w:rPr>
          <w:t>16</w:t>
        </w:r>
        <w:r>
          <w:rPr>
            <w:webHidden/>
          </w:rPr>
          <w:fldChar w:fldCharType="end"/>
        </w:r>
      </w:hyperlink>
    </w:p>
    <w:p w:rsidR="008913E2" w:rsidRDefault="00A9108B" w:rsidP="00B77B30">
      <w:pPr>
        <w:pStyle w:val="12"/>
      </w:pPr>
      <w:hyperlink w:anchor="_Toc321379004" w:history="1">
        <w:r w:rsidR="008913E2" w:rsidRPr="00E578B0">
          <w:rPr>
            <w:rStyle w:val="af"/>
          </w:rPr>
          <w:t>Статья 5. Общие положения, относящиеся к ранее возникшим правам</w:t>
        </w:r>
        <w:r w:rsidR="008913E2">
          <w:rPr>
            <w:webHidden/>
          </w:rPr>
          <w:tab/>
        </w:r>
        <w:r>
          <w:rPr>
            <w:webHidden/>
          </w:rPr>
          <w:fldChar w:fldCharType="begin"/>
        </w:r>
        <w:r w:rsidR="008913E2">
          <w:rPr>
            <w:webHidden/>
          </w:rPr>
          <w:instrText xml:space="preserve"> PAGEREF _Toc321379004 \h </w:instrText>
        </w:r>
        <w:r>
          <w:rPr>
            <w:webHidden/>
          </w:rPr>
        </w:r>
        <w:r>
          <w:rPr>
            <w:webHidden/>
          </w:rPr>
          <w:fldChar w:fldCharType="separate"/>
        </w:r>
        <w:r w:rsidR="009E0784">
          <w:rPr>
            <w:webHidden/>
          </w:rPr>
          <w:t>16</w:t>
        </w:r>
        <w:r>
          <w:rPr>
            <w:webHidden/>
          </w:rPr>
          <w:fldChar w:fldCharType="end"/>
        </w:r>
      </w:hyperlink>
    </w:p>
    <w:p w:rsidR="008913E2" w:rsidRDefault="00A9108B" w:rsidP="00B77B30">
      <w:pPr>
        <w:pStyle w:val="12"/>
      </w:pPr>
      <w:hyperlink w:anchor="_Toc321379005" w:history="1">
        <w:r w:rsidR="008913E2" w:rsidRPr="00E578B0">
          <w:rPr>
            <w:rStyle w:val="af"/>
          </w:rPr>
          <w:t>Статья 6. Использование и строительные изменения объектов недвижимости, несоответствующих Правилам.</w:t>
        </w:r>
        <w:r w:rsidR="008913E2">
          <w:rPr>
            <w:webHidden/>
          </w:rPr>
          <w:tab/>
        </w:r>
        <w:r>
          <w:rPr>
            <w:webHidden/>
          </w:rPr>
          <w:fldChar w:fldCharType="begin"/>
        </w:r>
        <w:r w:rsidR="008913E2">
          <w:rPr>
            <w:webHidden/>
          </w:rPr>
          <w:instrText xml:space="preserve"> PAGEREF _Toc321379005 \h </w:instrText>
        </w:r>
        <w:r>
          <w:rPr>
            <w:webHidden/>
          </w:rPr>
        </w:r>
        <w:r>
          <w:rPr>
            <w:webHidden/>
          </w:rPr>
          <w:fldChar w:fldCharType="separate"/>
        </w:r>
        <w:r w:rsidR="009E0784">
          <w:rPr>
            <w:webHidden/>
          </w:rPr>
          <w:t>16</w:t>
        </w:r>
        <w:r>
          <w:rPr>
            <w:webHidden/>
          </w:rPr>
          <w:fldChar w:fldCharType="end"/>
        </w:r>
      </w:hyperlink>
    </w:p>
    <w:p w:rsidR="008913E2" w:rsidRDefault="00A9108B" w:rsidP="00B77B30">
      <w:pPr>
        <w:pStyle w:val="12"/>
      </w:pPr>
      <w:hyperlink w:anchor="_Toc321379006" w:history="1">
        <w:r w:rsidR="008913E2" w:rsidRPr="00E578B0">
          <w:rPr>
            <w:rStyle w:val="af"/>
          </w:rPr>
          <w:t>Глава 3. Участники отношений, возникающих по поводу землепользования и застройки</w:t>
        </w:r>
        <w:r w:rsidR="008913E2">
          <w:rPr>
            <w:webHidden/>
          </w:rPr>
          <w:tab/>
        </w:r>
        <w:r>
          <w:rPr>
            <w:webHidden/>
          </w:rPr>
          <w:fldChar w:fldCharType="begin"/>
        </w:r>
        <w:r w:rsidR="008913E2">
          <w:rPr>
            <w:webHidden/>
          </w:rPr>
          <w:instrText xml:space="preserve"> PAGEREF _Toc321379006 \h </w:instrText>
        </w:r>
        <w:r>
          <w:rPr>
            <w:webHidden/>
          </w:rPr>
        </w:r>
        <w:r>
          <w:rPr>
            <w:webHidden/>
          </w:rPr>
          <w:fldChar w:fldCharType="separate"/>
        </w:r>
        <w:r w:rsidR="009E0784">
          <w:rPr>
            <w:webHidden/>
          </w:rPr>
          <w:t>17</w:t>
        </w:r>
        <w:r>
          <w:rPr>
            <w:webHidden/>
          </w:rPr>
          <w:fldChar w:fldCharType="end"/>
        </w:r>
      </w:hyperlink>
    </w:p>
    <w:p w:rsidR="008913E2" w:rsidRDefault="00A9108B" w:rsidP="00B77B30">
      <w:pPr>
        <w:pStyle w:val="12"/>
      </w:pPr>
      <w:hyperlink w:anchor="_Toc321379007" w:history="1">
        <w:r w:rsidR="008913E2" w:rsidRPr="00E578B0">
          <w:rPr>
            <w:rStyle w:val="af"/>
          </w:rPr>
          <w:t>Статья 7. Общие положения о лицах, осуществляющих землепользование и застройку, и их действия.</w:t>
        </w:r>
        <w:r w:rsidR="008913E2">
          <w:rPr>
            <w:webHidden/>
          </w:rPr>
          <w:tab/>
        </w:r>
        <w:r>
          <w:rPr>
            <w:webHidden/>
          </w:rPr>
          <w:fldChar w:fldCharType="begin"/>
        </w:r>
        <w:r w:rsidR="008913E2">
          <w:rPr>
            <w:webHidden/>
          </w:rPr>
          <w:instrText xml:space="preserve"> PAGEREF _Toc321379007 \h </w:instrText>
        </w:r>
        <w:r>
          <w:rPr>
            <w:webHidden/>
          </w:rPr>
        </w:r>
        <w:r>
          <w:rPr>
            <w:webHidden/>
          </w:rPr>
          <w:fldChar w:fldCharType="separate"/>
        </w:r>
        <w:r w:rsidR="009E0784">
          <w:rPr>
            <w:webHidden/>
          </w:rPr>
          <w:t>17</w:t>
        </w:r>
        <w:r>
          <w:rPr>
            <w:webHidden/>
          </w:rPr>
          <w:fldChar w:fldCharType="end"/>
        </w:r>
      </w:hyperlink>
    </w:p>
    <w:p w:rsidR="008913E2" w:rsidRDefault="00A9108B" w:rsidP="00B77B30">
      <w:pPr>
        <w:pStyle w:val="12"/>
      </w:pPr>
      <w:hyperlink w:anchor="_Toc321379008" w:history="1">
        <w:r w:rsidR="008913E2" w:rsidRPr="00E578B0">
          <w:rPr>
            <w:rStyle w:val="af"/>
          </w:rPr>
          <w:t>Стать</w:t>
        </w:r>
        <w:r w:rsidR="008913E2">
          <w:rPr>
            <w:rStyle w:val="af"/>
          </w:rPr>
          <w:t>я 8. Комиссия по подготовке проекта Правил землепользования и застройки</w:t>
        </w:r>
        <w:r w:rsidR="004404B0">
          <w:rPr>
            <w:rStyle w:val="af"/>
          </w:rPr>
          <w:t xml:space="preserve"> при администрации Фурмановского</w:t>
        </w:r>
        <w:r w:rsidR="008913E2" w:rsidRPr="00E578B0">
          <w:rPr>
            <w:rStyle w:val="af"/>
          </w:rPr>
          <w:t xml:space="preserve"> муниципального района</w:t>
        </w:r>
        <w:r w:rsidR="008913E2">
          <w:rPr>
            <w:webHidden/>
          </w:rPr>
          <w:tab/>
        </w:r>
        <w:r>
          <w:rPr>
            <w:webHidden/>
          </w:rPr>
          <w:fldChar w:fldCharType="begin"/>
        </w:r>
        <w:r w:rsidR="008913E2">
          <w:rPr>
            <w:webHidden/>
          </w:rPr>
          <w:instrText xml:space="preserve"> PAGEREF _Toc321379008 \h </w:instrText>
        </w:r>
        <w:r>
          <w:rPr>
            <w:webHidden/>
          </w:rPr>
        </w:r>
        <w:r>
          <w:rPr>
            <w:webHidden/>
          </w:rPr>
          <w:fldChar w:fldCharType="separate"/>
        </w:r>
        <w:r w:rsidR="009E0784">
          <w:rPr>
            <w:webHidden/>
          </w:rPr>
          <w:t>18</w:t>
        </w:r>
        <w:r>
          <w:rPr>
            <w:webHidden/>
          </w:rPr>
          <w:fldChar w:fldCharType="end"/>
        </w:r>
      </w:hyperlink>
    </w:p>
    <w:p w:rsidR="008913E2" w:rsidRDefault="00A9108B" w:rsidP="00B77B30">
      <w:pPr>
        <w:pStyle w:val="12"/>
      </w:pPr>
      <w:hyperlink w:anchor="_Toc321379009" w:history="1">
        <w:r w:rsidR="008913E2" w:rsidRPr="00E578B0">
          <w:rPr>
            <w:rStyle w:val="af"/>
          </w:rPr>
          <w:t>Статья 9. Органы, уполномоченные регулировать и контролировать землепользование и застройку в части обеспечения применения Правил</w:t>
        </w:r>
        <w:r w:rsidR="008913E2">
          <w:rPr>
            <w:webHidden/>
          </w:rPr>
          <w:tab/>
        </w:r>
        <w:r>
          <w:rPr>
            <w:webHidden/>
          </w:rPr>
          <w:fldChar w:fldCharType="begin"/>
        </w:r>
        <w:r w:rsidR="008913E2">
          <w:rPr>
            <w:webHidden/>
          </w:rPr>
          <w:instrText xml:space="preserve"> PAGEREF _Toc321379009 \h </w:instrText>
        </w:r>
        <w:r>
          <w:rPr>
            <w:webHidden/>
          </w:rPr>
        </w:r>
        <w:r>
          <w:rPr>
            <w:webHidden/>
          </w:rPr>
          <w:fldChar w:fldCharType="separate"/>
        </w:r>
        <w:r w:rsidR="009E0784">
          <w:rPr>
            <w:webHidden/>
          </w:rPr>
          <w:t>18</w:t>
        </w:r>
        <w:r>
          <w:rPr>
            <w:webHidden/>
          </w:rPr>
          <w:fldChar w:fldCharType="end"/>
        </w:r>
      </w:hyperlink>
    </w:p>
    <w:p w:rsidR="008913E2" w:rsidRDefault="00A9108B" w:rsidP="00B77B30">
      <w:pPr>
        <w:pStyle w:val="12"/>
      </w:pPr>
      <w:hyperlink w:anchor="_Toc321379010" w:history="1">
        <w:r w:rsidR="008913E2" w:rsidRPr="00E578B0">
          <w:rPr>
            <w:rStyle w:val="af"/>
          </w:rPr>
          <w:t xml:space="preserve">Глава 4. Порядок градостроительной подготовки земельных участков из состава государственных и </w:t>
        </w:r>
        <w:r w:rsidR="008913E2" w:rsidRPr="00B77B30">
          <w:rPr>
            <w:noProof w:val="0"/>
          </w:rPr>
          <w:t>муниципальных</w:t>
        </w:r>
        <w:r w:rsidR="008913E2" w:rsidRPr="00E578B0">
          <w:rPr>
            <w:rStyle w:val="af"/>
          </w:rPr>
          <w:t xml:space="preserve"> земель для предоставления физическим и юридическим лицам.</w:t>
        </w:r>
        <w:r w:rsidR="008913E2">
          <w:rPr>
            <w:webHidden/>
          </w:rPr>
          <w:tab/>
        </w:r>
        <w:r>
          <w:rPr>
            <w:webHidden/>
          </w:rPr>
          <w:fldChar w:fldCharType="begin"/>
        </w:r>
        <w:r w:rsidR="008913E2">
          <w:rPr>
            <w:webHidden/>
          </w:rPr>
          <w:instrText xml:space="preserve"> PAGEREF _Toc321379010 \h </w:instrText>
        </w:r>
        <w:r>
          <w:rPr>
            <w:webHidden/>
          </w:rPr>
        </w:r>
        <w:r>
          <w:rPr>
            <w:webHidden/>
          </w:rPr>
          <w:fldChar w:fldCharType="separate"/>
        </w:r>
        <w:r w:rsidR="009E0784">
          <w:rPr>
            <w:webHidden/>
          </w:rPr>
          <w:t>21</w:t>
        </w:r>
        <w:r>
          <w:rPr>
            <w:webHidden/>
          </w:rPr>
          <w:fldChar w:fldCharType="end"/>
        </w:r>
      </w:hyperlink>
    </w:p>
    <w:p w:rsidR="009E0784" w:rsidRDefault="00B77B30" w:rsidP="009E0784">
      <w:pPr>
        <w:pStyle w:val="12"/>
        <w:tabs>
          <w:tab w:val="clear" w:pos="10080"/>
          <w:tab w:val="right" w:leader="dot" w:pos="9498"/>
        </w:tabs>
        <w:ind w:right="-501"/>
      </w:pPr>
      <w:r w:rsidRPr="00B77B30">
        <w:t>Статья 10. Принцип</w:t>
      </w:r>
      <w:r w:rsidRPr="00B77B30">
        <w:rPr>
          <w:noProof w:val="0"/>
        </w:rPr>
        <w:t xml:space="preserve">ы </w:t>
      </w:r>
      <w:r w:rsidRPr="00B77B30">
        <w:t xml:space="preserve">организации процесса градостроительной подготовки и </w:t>
      </w:r>
    </w:p>
    <w:p w:rsidR="009E0784" w:rsidRDefault="00B77B30" w:rsidP="009E0784">
      <w:pPr>
        <w:pStyle w:val="12"/>
        <w:tabs>
          <w:tab w:val="clear" w:pos="10080"/>
          <w:tab w:val="right" w:leader="dot" w:pos="9498"/>
        </w:tabs>
        <w:ind w:right="-501"/>
      </w:pPr>
      <w:r w:rsidRPr="00B77B30">
        <w:t>предоставления физическим и юридическим лицам сформированных земельных уча</w:t>
      </w:r>
      <w:r>
        <w:t xml:space="preserve">стков </w:t>
      </w:r>
    </w:p>
    <w:p w:rsidR="00B77B30" w:rsidRPr="00B77B30" w:rsidRDefault="00B77B30" w:rsidP="00F83CCA">
      <w:pPr>
        <w:pStyle w:val="12"/>
        <w:tabs>
          <w:tab w:val="clear" w:pos="10080"/>
          <w:tab w:val="right" w:leader="dot" w:pos="9498"/>
        </w:tabs>
        <w:ind w:right="66"/>
      </w:pPr>
      <w:r>
        <w:t>для</w:t>
      </w:r>
      <w:r w:rsidR="00F83CCA">
        <w:t xml:space="preserve"> </w:t>
      </w:r>
      <w:r w:rsidR="00700796">
        <w:t xml:space="preserve">         </w:t>
      </w:r>
      <w:r w:rsidR="007E026B">
        <w:t xml:space="preserve">    </w:t>
      </w:r>
      <w:r w:rsidR="009E0784">
        <w:t>строительства,</w:t>
      </w:r>
      <w:r w:rsidR="00F83CCA">
        <w:t xml:space="preserve"> </w:t>
      </w:r>
      <w:r w:rsidRPr="00B77B30">
        <w:t>реконстру</w:t>
      </w:r>
      <w:r w:rsidRPr="00B77B30">
        <w:t>к</w:t>
      </w:r>
      <w:r w:rsidRPr="00B77B30">
        <w:t>ци</w:t>
      </w:r>
      <w:r>
        <w:t>и</w:t>
      </w:r>
      <w:r>
        <w:rPr>
          <w:noProof w:val="0"/>
        </w:rPr>
        <w:t>………………………………………………………………………</w:t>
      </w:r>
      <w:r>
        <w:t>…………………</w:t>
      </w:r>
      <w:r w:rsidR="009E0784">
        <w:t>.</w:t>
      </w:r>
      <w:r>
        <w:rPr>
          <w:noProof w:val="0"/>
          <w:webHidden/>
        </w:rPr>
        <w:fldChar w:fldCharType="begin"/>
      </w:r>
      <w:r>
        <w:rPr>
          <w:noProof w:val="0"/>
          <w:webHidden/>
        </w:rPr>
        <w:instrText xml:space="preserve"> PAGEREF _Toc321379010 \h </w:instrText>
      </w:r>
      <w:r>
        <w:rPr>
          <w:noProof w:val="0"/>
          <w:webHidden/>
        </w:rPr>
      </w:r>
      <w:r>
        <w:rPr>
          <w:noProof w:val="0"/>
          <w:webHidden/>
        </w:rPr>
        <w:fldChar w:fldCharType="separate"/>
      </w:r>
      <w:r w:rsidR="009E0784">
        <w:rPr>
          <w:webHidden/>
        </w:rPr>
        <w:t>21</w:t>
      </w:r>
      <w:r>
        <w:rPr>
          <w:noProof w:val="0"/>
          <w:webHidden/>
        </w:rPr>
        <w:fldChar w:fldCharType="end"/>
      </w:r>
    </w:p>
    <w:p w:rsidR="008913E2" w:rsidRDefault="00A9108B" w:rsidP="00B77B30">
      <w:pPr>
        <w:pStyle w:val="12"/>
      </w:pPr>
      <w:hyperlink w:anchor="_Toc321379011" w:history="1">
        <w:r w:rsidR="008913E2" w:rsidRPr="00E578B0">
          <w:rPr>
            <w:rStyle w:val="af"/>
          </w:rPr>
          <w:t>Статья 11. Виды процедур градостроительной подготовки земельных участков из состава государственных и муниципальных земель</w:t>
        </w:r>
        <w:r w:rsidR="008913E2">
          <w:rPr>
            <w:webHidden/>
          </w:rPr>
          <w:tab/>
        </w:r>
        <w:r>
          <w:rPr>
            <w:webHidden/>
          </w:rPr>
          <w:fldChar w:fldCharType="begin"/>
        </w:r>
        <w:r w:rsidR="008913E2">
          <w:rPr>
            <w:webHidden/>
          </w:rPr>
          <w:instrText xml:space="preserve"> PAGEREF _Toc321379011 \h </w:instrText>
        </w:r>
        <w:r>
          <w:rPr>
            <w:webHidden/>
          </w:rPr>
        </w:r>
        <w:r>
          <w:rPr>
            <w:webHidden/>
          </w:rPr>
          <w:fldChar w:fldCharType="separate"/>
        </w:r>
        <w:r w:rsidR="009E0784">
          <w:rPr>
            <w:webHidden/>
          </w:rPr>
          <w:t>24</w:t>
        </w:r>
        <w:r>
          <w:rPr>
            <w:webHidden/>
          </w:rPr>
          <w:fldChar w:fldCharType="end"/>
        </w:r>
      </w:hyperlink>
    </w:p>
    <w:p w:rsidR="008913E2" w:rsidRDefault="00A9108B" w:rsidP="00B77B30">
      <w:pPr>
        <w:pStyle w:val="12"/>
      </w:pPr>
      <w:hyperlink w:anchor="_Toc321379012" w:history="1">
        <w:r w:rsidR="008913E2" w:rsidRPr="00E578B0">
          <w:rPr>
            <w:rStyle w:val="af"/>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8913E2">
          <w:rPr>
            <w:webHidden/>
          </w:rPr>
          <w:tab/>
        </w:r>
        <w:r>
          <w:rPr>
            <w:webHidden/>
          </w:rPr>
          <w:fldChar w:fldCharType="begin"/>
        </w:r>
        <w:r w:rsidR="008913E2">
          <w:rPr>
            <w:webHidden/>
          </w:rPr>
          <w:instrText xml:space="preserve"> PAGEREF _Toc321379012 \h </w:instrText>
        </w:r>
        <w:r>
          <w:rPr>
            <w:webHidden/>
          </w:rPr>
        </w:r>
        <w:r>
          <w:rPr>
            <w:webHidden/>
          </w:rPr>
          <w:fldChar w:fldCharType="separate"/>
        </w:r>
        <w:r w:rsidR="009E0784">
          <w:rPr>
            <w:webHidden/>
          </w:rPr>
          <w:t>24</w:t>
        </w:r>
        <w:r>
          <w:rPr>
            <w:webHidden/>
          </w:rPr>
          <w:fldChar w:fldCharType="end"/>
        </w:r>
      </w:hyperlink>
    </w:p>
    <w:p w:rsidR="008913E2" w:rsidRDefault="00A9108B" w:rsidP="00B77B30">
      <w:pPr>
        <w:pStyle w:val="12"/>
      </w:pPr>
      <w:hyperlink w:anchor="_Toc321379013" w:history="1">
        <w:r w:rsidR="008913E2" w:rsidRPr="00E578B0">
          <w:rPr>
            <w:rStyle w:val="af"/>
          </w:rPr>
          <w:t>Статья 13. Градостроительная подготовка свободных от прав третьих лиц земельных участков в существующей застройке для строительства по ини</w:t>
        </w:r>
        <w:r w:rsidR="004404B0">
          <w:rPr>
            <w:rStyle w:val="af"/>
          </w:rPr>
          <w:t>циативе администрации Дуляпинского</w:t>
        </w:r>
        <w:r w:rsidR="008913E2" w:rsidRPr="00E578B0">
          <w:rPr>
            <w:rStyle w:val="af"/>
          </w:rPr>
          <w:t xml:space="preserve"> сельского поселения</w:t>
        </w:r>
        <w:r w:rsidR="008913E2">
          <w:rPr>
            <w:webHidden/>
          </w:rPr>
          <w:tab/>
        </w:r>
        <w:r>
          <w:rPr>
            <w:webHidden/>
          </w:rPr>
          <w:fldChar w:fldCharType="begin"/>
        </w:r>
        <w:r w:rsidR="008913E2">
          <w:rPr>
            <w:webHidden/>
          </w:rPr>
          <w:instrText xml:space="preserve"> PAGEREF _Toc321379013 \h </w:instrText>
        </w:r>
        <w:r>
          <w:rPr>
            <w:webHidden/>
          </w:rPr>
        </w:r>
        <w:r>
          <w:rPr>
            <w:webHidden/>
          </w:rPr>
          <w:fldChar w:fldCharType="separate"/>
        </w:r>
        <w:r w:rsidR="009E0784">
          <w:rPr>
            <w:webHidden/>
          </w:rPr>
          <w:t>27</w:t>
        </w:r>
        <w:r>
          <w:rPr>
            <w:webHidden/>
          </w:rPr>
          <w:fldChar w:fldCharType="end"/>
        </w:r>
      </w:hyperlink>
    </w:p>
    <w:p w:rsidR="008913E2" w:rsidRDefault="00A9108B" w:rsidP="00B77B30">
      <w:pPr>
        <w:pStyle w:val="12"/>
      </w:pPr>
      <w:hyperlink w:anchor="_Toc321379014" w:history="1">
        <w:r w:rsidR="008913E2" w:rsidRPr="00E578B0">
          <w:rPr>
            <w:rStyle w:val="af"/>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8913E2">
          <w:rPr>
            <w:webHidden/>
          </w:rPr>
          <w:tab/>
        </w:r>
        <w:r>
          <w:rPr>
            <w:webHidden/>
          </w:rPr>
          <w:fldChar w:fldCharType="begin"/>
        </w:r>
        <w:r w:rsidR="008913E2">
          <w:rPr>
            <w:webHidden/>
          </w:rPr>
          <w:instrText xml:space="preserve"> PAGEREF _Toc321379014 \h </w:instrText>
        </w:r>
        <w:r>
          <w:rPr>
            <w:webHidden/>
          </w:rPr>
        </w:r>
        <w:r>
          <w:rPr>
            <w:webHidden/>
          </w:rPr>
          <w:fldChar w:fldCharType="separate"/>
        </w:r>
        <w:r w:rsidR="009E0784">
          <w:rPr>
            <w:webHidden/>
          </w:rPr>
          <w:t>28</w:t>
        </w:r>
        <w:r>
          <w:rPr>
            <w:webHidden/>
          </w:rPr>
          <w:fldChar w:fldCharType="end"/>
        </w:r>
      </w:hyperlink>
    </w:p>
    <w:p w:rsidR="008913E2" w:rsidRDefault="00A9108B" w:rsidP="00B77B30">
      <w:pPr>
        <w:pStyle w:val="12"/>
      </w:pPr>
      <w:hyperlink w:anchor="_Toc321379015" w:history="1">
        <w:r w:rsidR="008913E2" w:rsidRPr="00E578B0">
          <w:rPr>
            <w:rStyle w:val="af"/>
          </w:rPr>
          <w:t xml:space="preserve">Статья 15. Градостроительная подготовка земельных участков </w:t>
        </w:r>
        <w:r w:rsidR="004404B0">
          <w:rPr>
            <w:rStyle w:val="af"/>
          </w:rPr>
          <w:t xml:space="preserve">на застроеннйх территориях для осуществления реконструции по инициативе лиц, не владеюших </w:t>
        </w:r>
        <w:r w:rsidR="00170172">
          <w:rPr>
            <w:rStyle w:val="af"/>
          </w:rPr>
          <w:t>объектами недвижимости на соответсвующих территориях, органов местного самоуправления Дуляпинского сельского поселения</w:t>
        </w:r>
        <w:r w:rsidR="008913E2">
          <w:rPr>
            <w:webHidden/>
          </w:rPr>
          <w:tab/>
        </w:r>
        <w:r>
          <w:rPr>
            <w:webHidden/>
          </w:rPr>
          <w:fldChar w:fldCharType="begin"/>
        </w:r>
        <w:r w:rsidR="008913E2">
          <w:rPr>
            <w:webHidden/>
          </w:rPr>
          <w:instrText xml:space="preserve"> PAGEREF _Toc321379015 \h </w:instrText>
        </w:r>
        <w:r>
          <w:rPr>
            <w:webHidden/>
          </w:rPr>
        </w:r>
        <w:r>
          <w:rPr>
            <w:webHidden/>
          </w:rPr>
          <w:fldChar w:fldCharType="separate"/>
        </w:r>
        <w:r w:rsidR="009E0784">
          <w:rPr>
            <w:webHidden/>
          </w:rPr>
          <w:t>29</w:t>
        </w:r>
        <w:r>
          <w:rPr>
            <w:webHidden/>
          </w:rPr>
          <w:fldChar w:fldCharType="end"/>
        </w:r>
      </w:hyperlink>
    </w:p>
    <w:p w:rsidR="008913E2" w:rsidRDefault="00A9108B" w:rsidP="00B77B30">
      <w:pPr>
        <w:pStyle w:val="12"/>
      </w:pPr>
      <w:hyperlink w:anchor="_Toc321379016" w:history="1">
        <w:r w:rsidR="008913E2" w:rsidRPr="00E578B0">
          <w:rPr>
            <w:rStyle w:val="af"/>
          </w:rPr>
          <w:t xml:space="preserve">Статья 16. Градостроительная подготовка земельных участков </w:t>
        </w:r>
        <w:r w:rsidR="00170172">
          <w:rPr>
            <w:rStyle w:val="af"/>
          </w:rPr>
          <w:t>для строительства линейных объектов</w:t>
        </w:r>
        <w:r w:rsidR="008913E2">
          <w:rPr>
            <w:webHidden/>
          </w:rPr>
          <w:tab/>
        </w:r>
        <w:r>
          <w:rPr>
            <w:webHidden/>
          </w:rPr>
          <w:fldChar w:fldCharType="begin"/>
        </w:r>
        <w:r w:rsidR="008913E2">
          <w:rPr>
            <w:webHidden/>
          </w:rPr>
          <w:instrText xml:space="preserve"> PAGEREF _Toc321379016 \h </w:instrText>
        </w:r>
        <w:r>
          <w:rPr>
            <w:webHidden/>
          </w:rPr>
        </w:r>
        <w:r>
          <w:rPr>
            <w:webHidden/>
          </w:rPr>
          <w:fldChar w:fldCharType="separate"/>
        </w:r>
        <w:r w:rsidR="009E0784">
          <w:rPr>
            <w:webHidden/>
          </w:rPr>
          <w:t>29</w:t>
        </w:r>
        <w:r>
          <w:rPr>
            <w:webHidden/>
          </w:rPr>
          <w:fldChar w:fldCharType="end"/>
        </w:r>
      </w:hyperlink>
    </w:p>
    <w:p w:rsidR="008913E2" w:rsidRDefault="00A9108B" w:rsidP="00B77B30">
      <w:pPr>
        <w:pStyle w:val="12"/>
      </w:pPr>
      <w:hyperlink w:anchor="_Toc321379017" w:history="1">
        <w:r w:rsidR="008913E2" w:rsidRPr="00E578B0">
          <w:rPr>
            <w:rStyle w:val="af"/>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w:t>
        </w:r>
        <w:r w:rsidR="00170172">
          <w:rPr>
            <w:rStyle w:val="af"/>
          </w:rPr>
          <w:t>циативе администрации Дуляпинского</w:t>
        </w:r>
        <w:r w:rsidR="008913E2" w:rsidRPr="00E578B0">
          <w:rPr>
            <w:rStyle w:val="af"/>
          </w:rPr>
          <w:t xml:space="preserve"> сельского поселения</w:t>
        </w:r>
        <w:r w:rsidR="008913E2">
          <w:rPr>
            <w:webHidden/>
          </w:rPr>
          <w:tab/>
        </w:r>
        <w:r>
          <w:rPr>
            <w:webHidden/>
          </w:rPr>
          <w:fldChar w:fldCharType="begin"/>
        </w:r>
        <w:r w:rsidR="008913E2">
          <w:rPr>
            <w:webHidden/>
          </w:rPr>
          <w:instrText xml:space="preserve"> PAGEREF _Toc321379017 \h </w:instrText>
        </w:r>
        <w:r>
          <w:rPr>
            <w:webHidden/>
          </w:rPr>
        </w:r>
        <w:r>
          <w:rPr>
            <w:webHidden/>
          </w:rPr>
          <w:fldChar w:fldCharType="separate"/>
        </w:r>
        <w:r w:rsidR="009E0784">
          <w:rPr>
            <w:webHidden/>
          </w:rPr>
          <w:t>31</w:t>
        </w:r>
        <w:r>
          <w:rPr>
            <w:webHidden/>
          </w:rPr>
          <w:fldChar w:fldCharType="end"/>
        </w:r>
      </w:hyperlink>
    </w:p>
    <w:p w:rsidR="008913E2" w:rsidRDefault="00A9108B" w:rsidP="00B77B30">
      <w:pPr>
        <w:pStyle w:val="12"/>
      </w:pPr>
      <w:hyperlink w:anchor="_Toc321379018" w:history="1">
        <w:r w:rsidR="008913E2" w:rsidRPr="00E578B0">
          <w:rPr>
            <w:rStyle w:val="af"/>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сельского поселения</w:t>
        </w:r>
        <w:r w:rsidR="008913E2">
          <w:rPr>
            <w:webHidden/>
          </w:rPr>
          <w:tab/>
        </w:r>
        <w:r>
          <w:rPr>
            <w:webHidden/>
          </w:rPr>
          <w:fldChar w:fldCharType="begin"/>
        </w:r>
        <w:r w:rsidR="008913E2">
          <w:rPr>
            <w:webHidden/>
          </w:rPr>
          <w:instrText xml:space="preserve"> PAGEREF _Toc321379018 \h </w:instrText>
        </w:r>
        <w:r>
          <w:rPr>
            <w:webHidden/>
          </w:rPr>
        </w:r>
        <w:r>
          <w:rPr>
            <w:webHidden/>
          </w:rPr>
          <w:fldChar w:fldCharType="separate"/>
        </w:r>
        <w:r w:rsidR="009E0784">
          <w:rPr>
            <w:webHidden/>
          </w:rPr>
          <w:t>32</w:t>
        </w:r>
        <w:r>
          <w:rPr>
            <w:webHidden/>
          </w:rPr>
          <w:fldChar w:fldCharType="end"/>
        </w:r>
      </w:hyperlink>
    </w:p>
    <w:p w:rsidR="008913E2" w:rsidRDefault="00A9108B" w:rsidP="00B77B30">
      <w:pPr>
        <w:pStyle w:val="12"/>
      </w:pPr>
      <w:hyperlink w:anchor="_Toc321379019" w:history="1">
        <w:r w:rsidR="008913E2" w:rsidRPr="00E578B0">
          <w:rPr>
            <w:rStyle w:val="af"/>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sidR="008913E2">
          <w:rPr>
            <w:webHidden/>
          </w:rPr>
          <w:tab/>
        </w:r>
        <w:r>
          <w:rPr>
            <w:webHidden/>
          </w:rPr>
          <w:fldChar w:fldCharType="begin"/>
        </w:r>
        <w:r w:rsidR="008913E2">
          <w:rPr>
            <w:webHidden/>
          </w:rPr>
          <w:instrText xml:space="preserve"> PAGEREF _Toc321379019 \h </w:instrText>
        </w:r>
        <w:r>
          <w:rPr>
            <w:webHidden/>
          </w:rPr>
        </w:r>
        <w:r>
          <w:rPr>
            <w:webHidden/>
          </w:rPr>
          <w:fldChar w:fldCharType="separate"/>
        </w:r>
        <w:r w:rsidR="009E0784">
          <w:rPr>
            <w:webHidden/>
          </w:rPr>
          <w:t>34</w:t>
        </w:r>
        <w:r>
          <w:rPr>
            <w:webHidden/>
          </w:rPr>
          <w:fldChar w:fldCharType="end"/>
        </w:r>
      </w:hyperlink>
    </w:p>
    <w:p w:rsidR="008913E2" w:rsidRDefault="00A9108B" w:rsidP="00B77B30">
      <w:pPr>
        <w:pStyle w:val="12"/>
      </w:pPr>
      <w:hyperlink w:anchor="_Toc321379020" w:history="1">
        <w:r w:rsidR="008913E2" w:rsidRPr="00E578B0">
          <w:rPr>
            <w:rStyle w:val="af"/>
          </w:rPr>
          <w:t>Статья 20.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r w:rsidR="008913E2">
          <w:rPr>
            <w:webHidden/>
          </w:rPr>
          <w:tab/>
        </w:r>
        <w:r>
          <w:rPr>
            <w:webHidden/>
          </w:rPr>
          <w:fldChar w:fldCharType="begin"/>
        </w:r>
        <w:r w:rsidR="008913E2">
          <w:rPr>
            <w:webHidden/>
          </w:rPr>
          <w:instrText xml:space="preserve"> PAGEREF _Toc321379020 \h </w:instrText>
        </w:r>
        <w:r>
          <w:rPr>
            <w:webHidden/>
          </w:rPr>
        </w:r>
        <w:r>
          <w:rPr>
            <w:webHidden/>
          </w:rPr>
          <w:fldChar w:fldCharType="separate"/>
        </w:r>
        <w:r w:rsidR="009E0784">
          <w:rPr>
            <w:webHidden/>
          </w:rPr>
          <w:t>34</w:t>
        </w:r>
        <w:r>
          <w:rPr>
            <w:webHidden/>
          </w:rPr>
          <w:fldChar w:fldCharType="end"/>
        </w:r>
      </w:hyperlink>
    </w:p>
    <w:p w:rsidR="008913E2" w:rsidRDefault="00A9108B" w:rsidP="00B77B30">
      <w:pPr>
        <w:pStyle w:val="12"/>
      </w:pPr>
      <w:hyperlink w:anchor="_Toc321379021" w:history="1">
        <w:r w:rsidR="008913E2" w:rsidRPr="00E578B0">
          <w:rPr>
            <w:rStyle w:val="af"/>
          </w:rPr>
          <w:t>Глава 5. Положения о градостроительной подготовке земельных участков посредством планировки территории.</w:t>
        </w:r>
        <w:r w:rsidR="008913E2">
          <w:rPr>
            <w:webHidden/>
          </w:rPr>
          <w:tab/>
        </w:r>
        <w:r>
          <w:rPr>
            <w:webHidden/>
          </w:rPr>
          <w:fldChar w:fldCharType="begin"/>
        </w:r>
        <w:r w:rsidR="008913E2">
          <w:rPr>
            <w:webHidden/>
          </w:rPr>
          <w:instrText xml:space="preserve"> PAGEREF _Toc321379021 \h </w:instrText>
        </w:r>
        <w:r>
          <w:rPr>
            <w:webHidden/>
          </w:rPr>
        </w:r>
        <w:r>
          <w:rPr>
            <w:webHidden/>
          </w:rPr>
          <w:fldChar w:fldCharType="separate"/>
        </w:r>
        <w:r w:rsidR="009E0784">
          <w:rPr>
            <w:webHidden/>
          </w:rPr>
          <w:t>37</w:t>
        </w:r>
        <w:r>
          <w:rPr>
            <w:webHidden/>
          </w:rPr>
          <w:fldChar w:fldCharType="end"/>
        </w:r>
      </w:hyperlink>
    </w:p>
    <w:p w:rsidR="008913E2" w:rsidRDefault="00A9108B" w:rsidP="00B77B30">
      <w:pPr>
        <w:pStyle w:val="12"/>
      </w:pPr>
      <w:hyperlink w:anchor="_Toc321379022" w:history="1">
        <w:r w:rsidR="008913E2" w:rsidRPr="00E578B0">
          <w:rPr>
            <w:rStyle w:val="af"/>
          </w:rPr>
          <w:t>Статья 21. Общие положения о планировке территории</w:t>
        </w:r>
        <w:r w:rsidR="008913E2">
          <w:rPr>
            <w:webHidden/>
          </w:rPr>
          <w:tab/>
        </w:r>
        <w:r>
          <w:rPr>
            <w:webHidden/>
          </w:rPr>
          <w:fldChar w:fldCharType="begin"/>
        </w:r>
        <w:r w:rsidR="008913E2">
          <w:rPr>
            <w:webHidden/>
          </w:rPr>
          <w:instrText xml:space="preserve"> PAGEREF _Toc321379022 \h </w:instrText>
        </w:r>
        <w:r>
          <w:rPr>
            <w:webHidden/>
          </w:rPr>
        </w:r>
        <w:r>
          <w:rPr>
            <w:webHidden/>
          </w:rPr>
          <w:fldChar w:fldCharType="separate"/>
        </w:r>
        <w:r w:rsidR="009E0784">
          <w:rPr>
            <w:webHidden/>
          </w:rPr>
          <w:t>37</w:t>
        </w:r>
        <w:r>
          <w:rPr>
            <w:webHidden/>
          </w:rPr>
          <w:fldChar w:fldCharType="end"/>
        </w:r>
      </w:hyperlink>
    </w:p>
    <w:p w:rsidR="008913E2" w:rsidRDefault="00A9108B" w:rsidP="00B77B30">
      <w:pPr>
        <w:pStyle w:val="12"/>
      </w:pPr>
      <w:hyperlink w:anchor="_Toc321379023" w:history="1">
        <w:r w:rsidR="008913E2" w:rsidRPr="00E578B0">
          <w:rPr>
            <w:rStyle w:val="af"/>
          </w:rPr>
          <w:t>Статья 22. Градостроительные планы земельных участков</w:t>
        </w:r>
        <w:r w:rsidR="008913E2">
          <w:rPr>
            <w:webHidden/>
          </w:rPr>
          <w:tab/>
        </w:r>
        <w:r>
          <w:rPr>
            <w:webHidden/>
          </w:rPr>
          <w:fldChar w:fldCharType="begin"/>
        </w:r>
        <w:r w:rsidR="008913E2">
          <w:rPr>
            <w:webHidden/>
          </w:rPr>
          <w:instrText xml:space="preserve"> PAGEREF _Toc321379023 \h </w:instrText>
        </w:r>
        <w:r>
          <w:rPr>
            <w:webHidden/>
          </w:rPr>
        </w:r>
        <w:r>
          <w:rPr>
            <w:webHidden/>
          </w:rPr>
          <w:fldChar w:fldCharType="separate"/>
        </w:r>
        <w:r w:rsidR="009E0784">
          <w:rPr>
            <w:webHidden/>
          </w:rPr>
          <w:t>39</w:t>
        </w:r>
        <w:r>
          <w:rPr>
            <w:webHidden/>
          </w:rPr>
          <w:fldChar w:fldCharType="end"/>
        </w:r>
      </w:hyperlink>
    </w:p>
    <w:p w:rsidR="008913E2" w:rsidRDefault="00A9108B" w:rsidP="00B77B30">
      <w:pPr>
        <w:pStyle w:val="12"/>
      </w:pPr>
      <w:hyperlink w:anchor="_Toc321379024" w:history="1">
        <w:r w:rsidR="008913E2" w:rsidRPr="00E578B0">
          <w:rPr>
            <w:rStyle w:val="af"/>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8913E2">
          <w:rPr>
            <w:webHidden/>
          </w:rPr>
          <w:tab/>
        </w:r>
        <w:r>
          <w:rPr>
            <w:webHidden/>
          </w:rPr>
          <w:fldChar w:fldCharType="begin"/>
        </w:r>
        <w:r w:rsidR="008913E2">
          <w:rPr>
            <w:webHidden/>
          </w:rPr>
          <w:instrText xml:space="preserve"> PAGEREF _Toc321379024 \h </w:instrText>
        </w:r>
        <w:r>
          <w:rPr>
            <w:webHidden/>
          </w:rPr>
        </w:r>
        <w:r>
          <w:rPr>
            <w:webHidden/>
          </w:rPr>
          <w:fldChar w:fldCharType="separate"/>
        </w:r>
        <w:r w:rsidR="009E0784">
          <w:rPr>
            <w:webHidden/>
          </w:rPr>
          <w:t>40</w:t>
        </w:r>
        <w:r>
          <w:rPr>
            <w:webHidden/>
          </w:rPr>
          <w:fldChar w:fldCharType="end"/>
        </w:r>
      </w:hyperlink>
    </w:p>
    <w:p w:rsidR="008913E2" w:rsidRDefault="00A9108B" w:rsidP="00B77B30">
      <w:pPr>
        <w:pStyle w:val="12"/>
      </w:pPr>
      <w:hyperlink w:anchor="_Toc321379025" w:history="1">
        <w:r w:rsidR="008913E2" w:rsidRPr="00E578B0">
          <w:rPr>
            <w:rStyle w:val="af"/>
          </w:rPr>
          <w:t>Статья 23. Принципы организации процесса предоставления сформированных земельных участков</w:t>
        </w:r>
        <w:r w:rsidR="008913E2">
          <w:rPr>
            <w:webHidden/>
          </w:rPr>
          <w:tab/>
        </w:r>
        <w:r>
          <w:rPr>
            <w:webHidden/>
          </w:rPr>
          <w:fldChar w:fldCharType="begin"/>
        </w:r>
        <w:r w:rsidR="008913E2">
          <w:rPr>
            <w:webHidden/>
          </w:rPr>
          <w:instrText xml:space="preserve"> PAGEREF _Toc321379025 \h </w:instrText>
        </w:r>
        <w:r>
          <w:rPr>
            <w:webHidden/>
          </w:rPr>
        </w:r>
        <w:r>
          <w:rPr>
            <w:webHidden/>
          </w:rPr>
          <w:fldChar w:fldCharType="separate"/>
        </w:r>
        <w:r w:rsidR="009E0784">
          <w:rPr>
            <w:webHidden/>
          </w:rPr>
          <w:t>40</w:t>
        </w:r>
        <w:r>
          <w:rPr>
            <w:webHidden/>
          </w:rPr>
          <w:fldChar w:fldCharType="end"/>
        </w:r>
      </w:hyperlink>
    </w:p>
    <w:p w:rsidR="008913E2" w:rsidRDefault="00A9108B" w:rsidP="00B77B30">
      <w:pPr>
        <w:pStyle w:val="12"/>
      </w:pPr>
      <w:hyperlink w:anchor="_Toc321379026" w:history="1">
        <w:r w:rsidR="008913E2" w:rsidRPr="00E578B0">
          <w:rPr>
            <w:rStyle w:val="af"/>
          </w:rPr>
          <w:t>Статья 24. Особенности предоставления сформированных земельных участков применительно к различным случаям</w:t>
        </w:r>
        <w:r w:rsidR="008913E2">
          <w:rPr>
            <w:webHidden/>
          </w:rPr>
          <w:tab/>
        </w:r>
        <w:r>
          <w:rPr>
            <w:webHidden/>
          </w:rPr>
          <w:fldChar w:fldCharType="begin"/>
        </w:r>
        <w:r w:rsidR="008913E2">
          <w:rPr>
            <w:webHidden/>
          </w:rPr>
          <w:instrText xml:space="preserve"> PAGEREF _Toc321379026 \h </w:instrText>
        </w:r>
        <w:r>
          <w:rPr>
            <w:webHidden/>
          </w:rPr>
        </w:r>
        <w:r>
          <w:rPr>
            <w:webHidden/>
          </w:rPr>
          <w:fldChar w:fldCharType="separate"/>
        </w:r>
        <w:r w:rsidR="009E0784">
          <w:rPr>
            <w:webHidden/>
          </w:rPr>
          <w:t>40</w:t>
        </w:r>
        <w:r>
          <w:rPr>
            <w:webHidden/>
          </w:rPr>
          <w:fldChar w:fldCharType="end"/>
        </w:r>
      </w:hyperlink>
    </w:p>
    <w:p w:rsidR="008913E2" w:rsidRDefault="00A9108B" w:rsidP="00B77B30">
      <w:pPr>
        <w:pStyle w:val="12"/>
      </w:pPr>
      <w:hyperlink w:anchor="_Toc321379027" w:history="1">
        <w:r w:rsidR="008913E2" w:rsidRPr="00E578B0">
          <w:rPr>
            <w:rStyle w:val="af"/>
          </w:rPr>
          <w:t>Глава 7. Публичные слушания</w:t>
        </w:r>
        <w:r w:rsidR="008913E2">
          <w:rPr>
            <w:webHidden/>
          </w:rPr>
          <w:tab/>
        </w:r>
        <w:r>
          <w:rPr>
            <w:webHidden/>
          </w:rPr>
          <w:fldChar w:fldCharType="begin"/>
        </w:r>
        <w:r w:rsidR="008913E2">
          <w:rPr>
            <w:webHidden/>
          </w:rPr>
          <w:instrText xml:space="preserve"> PAGEREF _Toc321379027 \h </w:instrText>
        </w:r>
        <w:r>
          <w:rPr>
            <w:webHidden/>
          </w:rPr>
        </w:r>
        <w:r>
          <w:rPr>
            <w:webHidden/>
          </w:rPr>
          <w:fldChar w:fldCharType="separate"/>
        </w:r>
        <w:r w:rsidR="009E0784">
          <w:rPr>
            <w:webHidden/>
          </w:rPr>
          <w:t>41</w:t>
        </w:r>
        <w:r>
          <w:rPr>
            <w:webHidden/>
          </w:rPr>
          <w:fldChar w:fldCharType="end"/>
        </w:r>
      </w:hyperlink>
    </w:p>
    <w:p w:rsidR="008913E2" w:rsidRDefault="00A9108B" w:rsidP="00B77B30">
      <w:pPr>
        <w:pStyle w:val="12"/>
      </w:pPr>
      <w:hyperlink w:anchor="_Toc321379028" w:history="1">
        <w:r w:rsidR="008913E2" w:rsidRPr="00E578B0">
          <w:rPr>
            <w:rStyle w:val="af"/>
          </w:rPr>
          <w:t>Статья 25. Общие  положения о публичных слушаниях</w:t>
        </w:r>
        <w:r w:rsidR="008913E2">
          <w:rPr>
            <w:webHidden/>
          </w:rPr>
          <w:tab/>
        </w:r>
        <w:r>
          <w:rPr>
            <w:webHidden/>
          </w:rPr>
          <w:fldChar w:fldCharType="begin"/>
        </w:r>
        <w:r w:rsidR="008913E2">
          <w:rPr>
            <w:webHidden/>
          </w:rPr>
          <w:instrText xml:space="preserve"> PAGEREF _Toc321379028 \h </w:instrText>
        </w:r>
        <w:r>
          <w:rPr>
            <w:webHidden/>
          </w:rPr>
        </w:r>
        <w:r>
          <w:rPr>
            <w:webHidden/>
          </w:rPr>
          <w:fldChar w:fldCharType="separate"/>
        </w:r>
        <w:r w:rsidR="009E0784">
          <w:rPr>
            <w:webHidden/>
          </w:rPr>
          <w:t>41</w:t>
        </w:r>
        <w:r>
          <w:rPr>
            <w:webHidden/>
          </w:rPr>
          <w:fldChar w:fldCharType="end"/>
        </w:r>
      </w:hyperlink>
    </w:p>
    <w:p w:rsidR="008913E2" w:rsidRDefault="00A9108B" w:rsidP="00B77B30">
      <w:pPr>
        <w:pStyle w:val="12"/>
      </w:pPr>
      <w:hyperlink w:anchor="_Toc321379029" w:history="1">
        <w:r w:rsidR="008913E2" w:rsidRPr="00B77B30">
          <w:rPr>
            <w:rStyle w:val="af"/>
            <w:u w:val="none"/>
          </w:rPr>
          <w:t xml:space="preserve">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w:t>
        </w:r>
        <w:r w:rsidR="008913E2" w:rsidRPr="00E578B0">
          <w:rPr>
            <w:rStyle w:val="af"/>
          </w:rPr>
          <w:t>объектов капитального строительства</w:t>
        </w:r>
        <w:r w:rsidR="008913E2">
          <w:rPr>
            <w:webHidden/>
          </w:rPr>
          <w:tab/>
        </w:r>
        <w:r>
          <w:rPr>
            <w:webHidden/>
          </w:rPr>
          <w:fldChar w:fldCharType="begin"/>
        </w:r>
        <w:r w:rsidR="008913E2">
          <w:rPr>
            <w:webHidden/>
          </w:rPr>
          <w:instrText xml:space="preserve"> PAGEREF _Toc321379029 \h </w:instrText>
        </w:r>
        <w:r>
          <w:rPr>
            <w:webHidden/>
          </w:rPr>
        </w:r>
        <w:r>
          <w:rPr>
            <w:webHidden/>
          </w:rPr>
          <w:fldChar w:fldCharType="separate"/>
        </w:r>
        <w:r w:rsidR="009E0784">
          <w:rPr>
            <w:webHidden/>
          </w:rPr>
          <w:t>43</w:t>
        </w:r>
        <w:r>
          <w:rPr>
            <w:webHidden/>
          </w:rPr>
          <w:fldChar w:fldCharType="end"/>
        </w:r>
      </w:hyperlink>
    </w:p>
    <w:p w:rsidR="00B77B30" w:rsidRPr="009E0784" w:rsidRDefault="00B77B30" w:rsidP="009E0784">
      <w:pPr>
        <w:pStyle w:val="12"/>
        <w:ind w:right="-501"/>
      </w:pPr>
      <w:r w:rsidRPr="009E0784">
        <w:t>Статья 27. Публичные слушания по обсуждению документации по планировке территории</w:t>
      </w:r>
      <w:r w:rsidR="009E0784">
        <w:t>.......45</w:t>
      </w:r>
      <w:r w:rsidRPr="009E0784">
        <w:t xml:space="preserve"> </w:t>
      </w:r>
    </w:p>
    <w:p w:rsidR="008913E2" w:rsidRDefault="00A9108B" w:rsidP="00B77B30">
      <w:pPr>
        <w:pStyle w:val="12"/>
      </w:pPr>
      <w:hyperlink w:anchor="_Toc321379030" w:history="1">
        <w:r w:rsidR="008913E2" w:rsidRPr="00E578B0">
          <w:rPr>
            <w:rStyle w:val="af"/>
          </w:rPr>
          <w:t>Глава 8. Положение об изъятии, резервировании земельных участков для государственных или муниципальных нужд, установления публичных сервитутов.</w:t>
        </w:r>
        <w:r w:rsidR="008913E2">
          <w:rPr>
            <w:webHidden/>
          </w:rPr>
          <w:tab/>
        </w:r>
        <w:r>
          <w:rPr>
            <w:webHidden/>
          </w:rPr>
          <w:fldChar w:fldCharType="begin"/>
        </w:r>
        <w:r w:rsidR="008913E2">
          <w:rPr>
            <w:webHidden/>
          </w:rPr>
          <w:instrText xml:space="preserve"> PAGEREF _Toc321379030 \h </w:instrText>
        </w:r>
        <w:r>
          <w:rPr>
            <w:webHidden/>
          </w:rPr>
        </w:r>
        <w:r>
          <w:rPr>
            <w:webHidden/>
          </w:rPr>
          <w:fldChar w:fldCharType="separate"/>
        </w:r>
        <w:r w:rsidR="009E0784">
          <w:rPr>
            <w:webHidden/>
          </w:rPr>
          <w:t>47</w:t>
        </w:r>
        <w:r>
          <w:rPr>
            <w:webHidden/>
          </w:rPr>
          <w:fldChar w:fldCharType="end"/>
        </w:r>
      </w:hyperlink>
    </w:p>
    <w:p w:rsidR="008913E2" w:rsidRDefault="00A9108B" w:rsidP="00B77B30">
      <w:pPr>
        <w:pStyle w:val="12"/>
      </w:pPr>
      <w:hyperlink w:anchor="_Toc321379031" w:history="1">
        <w:r w:rsidR="008913E2" w:rsidRPr="00E578B0">
          <w:rPr>
            <w:rStyle w:val="af"/>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8913E2">
          <w:rPr>
            <w:webHidden/>
          </w:rPr>
          <w:tab/>
        </w:r>
        <w:r>
          <w:rPr>
            <w:webHidden/>
          </w:rPr>
          <w:fldChar w:fldCharType="begin"/>
        </w:r>
        <w:r w:rsidR="008913E2">
          <w:rPr>
            <w:webHidden/>
          </w:rPr>
          <w:instrText xml:space="preserve"> PAGEREF _Toc321379031 \h </w:instrText>
        </w:r>
        <w:r>
          <w:rPr>
            <w:webHidden/>
          </w:rPr>
        </w:r>
        <w:r>
          <w:rPr>
            <w:webHidden/>
          </w:rPr>
          <w:fldChar w:fldCharType="separate"/>
        </w:r>
        <w:r w:rsidR="009E0784">
          <w:rPr>
            <w:webHidden/>
          </w:rPr>
          <w:t>47</w:t>
        </w:r>
        <w:r>
          <w:rPr>
            <w:webHidden/>
          </w:rPr>
          <w:fldChar w:fldCharType="end"/>
        </w:r>
      </w:hyperlink>
    </w:p>
    <w:p w:rsidR="008913E2" w:rsidRDefault="00A9108B" w:rsidP="00B77B30">
      <w:pPr>
        <w:pStyle w:val="12"/>
      </w:pPr>
      <w:hyperlink w:anchor="_Toc321379032" w:history="1">
        <w:r w:rsidR="008913E2" w:rsidRPr="00E578B0">
          <w:rPr>
            <w:rStyle w:val="af"/>
          </w:rPr>
          <w:t>Статья 29. Условия принятия решений о резервировании земельных участков для реализации государственных, муниципальных нужд.</w:t>
        </w:r>
        <w:r w:rsidR="008913E2">
          <w:rPr>
            <w:webHidden/>
          </w:rPr>
          <w:tab/>
        </w:r>
        <w:r>
          <w:rPr>
            <w:webHidden/>
          </w:rPr>
          <w:fldChar w:fldCharType="begin"/>
        </w:r>
        <w:r w:rsidR="008913E2">
          <w:rPr>
            <w:webHidden/>
          </w:rPr>
          <w:instrText xml:space="preserve"> PAGEREF _Toc321379032 \h </w:instrText>
        </w:r>
        <w:r>
          <w:rPr>
            <w:webHidden/>
          </w:rPr>
        </w:r>
        <w:r>
          <w:rPr>
            <w:webHidden/>
          </w:rPr>
          <w:fldChar w:fldCharType="separate"/>
        </w:r>
        <w:r w:rsidR="009E0784">
          <w:rPr>
            <w:webHidden/>
          </w:rPr>
          <w:t>48</w:t>
        </w:r>
        <w:r>
          <w:rPr>
            <w:webHidden/>
          </w:rPr>
          <w:fldChar w:fldCharType="end"/>
        </w:r>
      </w:hyperlink>
    </w:p>
    <w:p w:rsidR="008913E2" w:rsidRDefault="00A9108B" w:rsidP="00B77B30">
      <w:pPr>
        <w:pStyle w:val="12"/>
      </w:pPr>
      <w:hyperlink w:anchor="_Toc321379033" w:history="1">
        <w:r w:rsidR="008913E2" w:rsidRPr="00E578B0">
          <w:rPr>
            <w:rStyle w:val="af"/>
          </w:rPr>
          <w:t>Статья 30. Условия установления публичных сервитутов</w:t>
        </w:r>
        <w:r w:rsidR="008913E2">
          <w:rPr>
            <w:webHidden/>
          </w:rPr>
          <w:tab/>
        </w:r>
        <w:r>
          <w:rPr>
            <w:webHidden/>
          </w:rPr>
          <w:fldChar w:fldCharType="begin"/>
        </w:r>
        <w:r w:rsidR="008913E2">
          <w:rPr>
            <w:webHidden/>
          </w:rPr>
          <w:instrText xml:space="preserve"> PAGEREF _Toc321379033 \h </w:instrText>
        </w:r>
        <w:r>
          <w:rPr>
            <w:webHidden/>
          </w:rPr>
        </w:r>
        <w:r>
          <w:rPr>
            <w:webHidden/>
          </w:rPr>
          <w:fldChar w:fldCharType="separate"/>
        </w:r>
        <w:r w:rsidR="009E0784">
          <w:rPr>
            <w:webHidden/>
          </w:rPr>
          <w:t>49</w:t>
        </w:r>
        <w:r>
          <w:rPr>
            <w:webHidden/>
          </w:rPr>
          <w:fldChar w:fldCharType="end"/>
        </w:r>
      </w:hyperlink>
    </w:p>
    <w:p w:rsidR="008913E2" w:rsidRDefault="00A9108B" w:rsidP="00B77B30">
      <w:pPr>
        <w:pStyle w:val="12"/>
      </w:pPr>
      <w:hyperlink w:anchor="_Toc321379034" w:history="1">
        <w:r w:rsidR="008913E2" w:rsidRPr="00E578B0">
          <w:rPr>
            <w:rStyle w:val="af"/>
          </w:rPr>
          <w:t>Глава 9. Строительные изменения недвижимости</w:t>
        </w:r>
        <w:r w:rsidR="008913E2">
          <w:rPr>
            <w:webHidden/>
          </w:rPr>
          <w:tab/>
        </w:r>
        <w:r>
          <w:rPr>
            <w:webHidden/>
          </w:rPr>
          <w:fldChar w:fldCharType="begin"/>
        </w:r>
        <w:r w:rsidR="008913E2">
          <w:rPr>
            <w:webHidden/>
          </w:rPr>
          <w:instrText xml:space="preserve"> PAGEREF _Toc321379034 \h </w:instrText>
        </w:r>
        <w:r>
          <w:rPr>
            <w:webHidden/>
          </w:rPr>
        </w:r>
        <w:r>
          <w:rPr>
            <w:webHidden/>
          </w:rPr>
          <w:fldChar w:fldCharType="separate"/>
        </w:r>
        <w:r w:rsidR="009E0784">
          <w:rPr>
            <w:webHidden/>
          </w:rPr>
          <w:t>49</w:t>
        </w:r>
        <w:r>
          <w:rPr>
            <w:webHidden/>
          </w:rPr>
          <w:fldChar w:fldCharType="end"/>
        </w:r>
      </w:hyperlink>
    </w:p>
    <w:p w:rsidR="008913E2" w:rsidRDefault="00A9108B" w:rsidP="00B77B30">
      <w:pPr>
        <w:pStyle w:val="12"/>
      </w:pPr>
      <w:hyperlink w:anchor="_Toc321379035" w:history="1">
        <w:r w:rsidR="008913E2" w:rsidRPr="00E578B0">
          <w:rPr>
            <w:rStyle w:val="af"/>
          </w:rPr>
          <w:t>Статья 31. Право на строительные изменения недвижимости и основание для его реализации. Виды строительных изменений недвижимости.</w:t>
        </w:r>
        <w:r w:rsidR="008913E2">
          <w:rPr>
            <w:webHidden/>
          </w:rPr>
          <w:tab/>
        </w:r>
        <w:r>
          <w:rPr>
            <w:webHidden/>
          </w:rPr>
          <w:fldChar w:fldCharType="begin"/>
        </w:r>
        <w:r w:rsidR="008913E2">
          <w:rPr>
            <w:webHidden/>
          </w:rPr>
          <w:instrText xml:space="preserve"> PAGEREF _Toc321379035 \h </w:instrText>
        </w:r>
        <w:r>
          <w:rPr>
            <w:webHidden/>
          </w:rPr>
        </w:r>
        <w:r>
          <w:rPr>
            <w:webHidden/>
          </w:rPr>
          <w:fldChar w:fldCharType="separate"/>
        </w:r>
        <w:r w:rsidR="009E0784">
          <w:rPr>
            <w:webHidden/>
          </w:rPr>
          <w:t>49</w:t>
        </w:r>
        <w:r>
          <w:rPr>
            <w:webHidden/>
          </w:rPr>
          <w:fldChar w:fldCharType="end"/>
        </w:r>
      </w:hyperlink>
    </w:p>
    <w:p w:rsidR="008913E2" w:rsidRDefault="00A9108B" w:rsidP="00B77B30">
      <w:pPr>
        <w:pStyle w:val="12"/>
      </w:pPr>
      <w:hyperlink w:anchor="_Toc321379036" w:history="1">
        <w:r w:rsidR="008913E2" w:rsidRPr="00E578B0">
          <w:rPr>
            <w:rStyle w:val="af"/>
          </w:rPr>
          <w:t>Статья 32. Подготовка проектной документации</w:t>
        </w:r>
        <w:r w:rsidR="008913E2">
          <w:rPr>
            <w:webHidden/>
          </w:rPr>
          <w:tab/>
        </w:r>
        <w:r>
          <w:rPr>
            <w:webHidden/>
          </w:rPr>
          <w:fldChar w:fldCharType="begin"/>
        </w:r>
        <w:r w:rsidR="008913E2">
          <w:rPr>
            <w:webHidden/>
          </w:rPr>
          <w:instrText xml:space="preserve"> PAGEREF _Toc321379036 \h </w:instrText>
        </w:r>
        <w:r>
          <w:rPr>
            <w:webHidden/>
          </w:rPr>
        </w:r>
        <w:r>
          <w:rPr>
            <w:webHidden/>
          </w:rPr>
          <w:fldChar w:fldCharType="separate"/>
        </w:r>
        <w:r w:rsidR="009E0784">
          <w:rPr>
            <w:webHidden/>
          </w:rPr>
          <w:t>51</w:t>
        </w:r>
        <w:r>
          <w:rPr>
            <w:webHidden/>
          </w:rPr>
          <w:fldChar w:fldCharType="end"/>
        </w:r>
      </w:hyperlink>
    </w:p>
    <w:p w:rsidR="008913E2" w:rsidRDefault="00A9108B" w:rsidP="00B77B30">
      <w:pPr>
        <w:pStyle w:val="12"/>
      </w:pPr>
      <w:hyperlink w:anchor="_Toc321379037" w:history="1">
        <w:r w:rsidR="008913E2" w:rsidRPr="00E578B0">
          <w:rPr>
            <w:rStyle w:val="af"/>
          </w:rPr>
          <w:t>Статья 33. Выдача разрешения на строительство</w:t>
        </w:r>
        <w:r w:rsidR="008913E2">
          <w:rPr>
            <w:webHidden/>
          </w:rPr>
          <w:tab/>
        </w:r>
        <w:r>
          <w:rPr>
            <w:webHidden/>
          </w:rPr>
          <w:fldChar w:fldCharType="begin"/>
        </w:r>
        <w:r w:rsidR="008913E2">
          <w:rPr>
            <w:webHidden/>
          </w:rPr>
          <w:instrText xml:space="preserve"> PAGEREF _Toc321379037 \h </w:instrText>
        </w:r>
        <w:r>
          <w:rPr>
            <w:webHidden/>
          </w:rPr>
        </w:r>
        <w:r>
          <w:rPr>
            <w:webHidden/>
          </w:rPr>
          <w:fldChar w:fldCharType="separate"/>
        </w:r>
        <w:r w:rsidR="009E0784">
          <w:rPr>
            <w:webHidden/>
          </w:rPr>
          <w:t>53</w:t>
        </w:r>
        <w:r>
          <w:rPr>
            <w:webHidden/>
          </w:rPr>
          <w:fldChar w:fldCharType="end"/>
        </w:r>
      </w:hyperlink>
    </w:p>
    <w:p w:rsidR="008913E2" w:rsidRDefault="00A9108B" w:rsidP="00B77B30">
      <w:pPr>
        <w:pStyle w:val="12"/>
      </w:pPr>
      <w:hyperlink w:anchor="_Toc321379038" w:history="1">
        <w:r w:rsidR="008913E2" w:rsidRPr="00E578B0">
          <w:rPr>
            <w:rStyle w:val="af"/>
          </w:rPr>
          <w:t>Статья 34. Строительство, реконструкции</w:t>
        </w:r>
        <w:r w:rsidR="008913E2">
          <w:rPr>
            <w:webHidden/>
          </w:rPr>
          <w:tab/>
        </w:r>
        <w:r>
          <w:rPr>
            <w:webHidden/>
          </w:rPr>
          <w:fldChar w:fldCharType="begin"/>
        </w:r>
        <w:r w:rsidR="008913E2">
          <w:rPr>
            <w:webHidden/>
          </w:rPr>
          <w:instrText xml:space="preserve"> PAGEREF _Toc321379038 \h </w:instrText>
        </w:r>
        <w:r>
          <w:rPr>
            <w:webHidden/>
          </w:rPr>
        </w:r>
        <w:r>
          <w:rPr>
            <w:webHidden/>
          </w:rPr>
          <w:fldChar w:fldCharType="separate"/>
        </w:r>
        <w:r w:rsidR="009E0784">
          <w:rPr>
            <w:webHidden/>
          </w:rPr>
          <w:t>56</w:t>
        </w:r>
        <w:r>
          <w:rPr>
            <w:webHidden/>
          </w:rPr>
          <w:fldChar w:fldCharType="end"/>
        </w:r>
      </w:hyperlink>
    </w:p>
    <w:p w:rsidR="008913E2" w:rsidRDefault="00A9108B" w:rsidP="00B77B30">
      <w:pPr>
        <w:pStyle w:val="12"/>
      </w:pPr>
      <w:hyperlink w:anchor="_Toc321379039" w:history="1">
        <w:r w:rsidR="008913E2" w:rsidRPr="00E578B0">
          <w:rPr>
            <w:rStyle w:val="af"/>
          </w:rPr>
          <w:t>Статья 35. Выдача разрешения на ввод объекта в эксплуатацию</w:t>
        </w:r>
        <w:r w:rsidR="008913E2">
          <w:rPr>
            <w:webHidden/>
          </w:rPr>
          <w:tab/>
        </w:r>
        <w:r>
          <w:rPr>
            <w:webHidden/>
          </w:rPr>
          <w:fldChar w:fldCharType="begin"/>
        </w:r>
        <w:r w:rsidR="008913E2">
          <w:rPr>
            <w:webHidden/>
          </w:rPr>
          <w:instrText xml:space="preserve"> PAGEREF _Toc321379039 \h </w:instrText>
        </w:r>
        <w:r>
          <w:rPr>
            <w:webHidden/>
          </w:rPr>
        </w:r>
        <w:r>
          <w:rPr>
            <w:webHidden/>
          </w:rPr>
          <w:fldChar w:fldCharType="separate"/>
        </w:r>
        <w:r w:rsidR="009E0784">
          <w:rPr>
            <w:webHidden/>
          </w:rPr>
          <w:t>59</w:t>
        </w:r>
        <w:r>
          <w:rPr>
            <w:webHidden/>
          </w:rPr>
          <w:fldChar w:fldCharType="end"/>
        </w:r>
      </w:hyperlink>
    </w:p>
    <w:p w:rsidR="008913E2" w:rsidRDefault="00A9108B" w:rsidP="00B77B30">
      <w:pPr>
        <w:pStyle w:val="12"/>
      </w:pPr>
      <w:hyperlink w:anchor="_Toc321379040" w:history="1">
        <w:r w:rsidR="008913E2" w:rsidRPr="00E578B0">
          <w:rPr>
            <w:rStyle w:val="af"/>
          </w:rPr>
          <w:t>Глава 10. Положения о внесении изменений в Правила</w:t>
        </w:r>
        <w:r w:rsidR="008913E2">
          <w:rPr>
            <w:webHidden/>
          </w:rPr>
          <w:tab/>
        </w:r>
        <w:r>
          <w:rPr>
            <w:webHidden/>
          </w:rPr>
          <w:fldChar w:fldCharType="begin"/>
        </w:r>
        <w:r w:rsidR="008913E2">
          <w:rPr>
            <w:webHidden/>
          </w:rPr>
          <w:instrText xml:space="preserve"> PAGEREF _Toc321379040 \h </w:instrText>
        </w:r>
        <w:r>
          <w:rPr>
            <w:webHidden/>
          </w:rPr>
        </w:r>
        <w:r>
          <w:rPr>
            <w:webHidden/>
          </w:rPr>
          <w:fldChar w:fldCharType="separate"/>
        </w:r>
        <w:r w:rsidR="009E0784">
          <w:rPr>
            <w:webHidden/>
          </w:rPr>
          <w:t>62</w:t>
        </w:r>
        <w:r>
          <w:rPr>
            <w:webHidden/>
          </w:rPr>
          <w:fldChar w:fldCharType="end"/>
        </w:r>
      </w:hyperlink>
    </w:p>
    <w:p w:rsidR="008913E2" w:rsidRDefault="00A9108B" w:rsidP="00B77B30">
      <w:pPr>
        <w:pStyle w:val="12"/>
      </w:pPr>
      <w:hyperlink w:anchor="_Toc321379041" w:history="1">
        <w:r w:rsidR="008913E2" w:rsidRPr="00E578B0">
          <w:rPr>
            <w:rStyle w:val="af"/>
          </w:rPr>
          <w:t>Статья 36. Действия Правил по отношению</w:t>
        </w:r>
        <w:r w:rsidR="00170172">
          <w:rPr>
            <w:rStyle w:val="af"/>
          </w:rPr>
          <w:t xml:space="preserve"> к генеральному плану Дуляпинского</w:t>
        </w:r>
        <w:r w:rsidR="008913E2" w:rsidRPr="00E578B0">
          <w:rPr>
            <w:rStyle w:val="af"/>
          </w:rPr>
          <w:t xml:space="preserve"> сельского поселения, документации по планировке территории</w:t>
        </w:r>
        <w:r w:rsidR="008913E2">
          <w:rPr>
            <w:webHidden/>
          </w:rPr>
          <w:tab/>
        </w:r>
        <w:r>
          <w:rPr>
            <w:webHidden/>
          </w:rPr>
          <w:fldChar w:fldCharType="begin"/>
        </w:r>
        <w:r w:rsidR="008913E2">
          <w:rPr>
            <w:webHidden/>
          </w:rPr>
          <w:instrText xml:space="preserve"> PAGEREF _Toc321379041 \h </w:instrText>
        </w:r>
        <w:r>
          <w:rPr>
            <w:webHidden/>
          </w:rPr>
        </w:r>
        <w:r>
          <w:rPr>
            <w:webHidden/>
          </w:rPr>
          <w:fldChar w:fldCharType="separate"/>
        </w:r>
        <w:r w:rsidR="009E0784">
          <w:rPr>
            <w:webHidden/>
          </w:rPr>
          <w:t>62</w:t>
        </w:r>
        <w:r>
          <w:rPr>
            <w:webHidden/>
          </w:rPr>
          <w:fldChar w:fldCharType="end"/>
        </w:r>
      </w:hyperlink>
    </w:p>
    <w:p w:rsidR="008913E2" w:rsidRDefault="00A9108B" w:rsidP="00B77B30">
      <w:pPr>
        <w:pStyle w:val="12"/>
      </w:pPr>
      <w:hyperlink w:anchor="_Toc321379042" w:history="1">
        <w:r w:rsidR="008913E2" w:rsidRPr="00E578B0">
          <w:rPr>
            <w:rStyle w:val="af"/>
          </w:rPr>
          <w:t>Статья 37.  Основание и право инициативы внесения изменений в Правила</w:t>
        </w:r>
        <w:r w:rsidR="008913E2">
          <w:rPr>
            <w:webHidden/>
          </w:rPr>
          <w:tab/>
        </w:r>
        <w:r>
          <w:rPr>
            <w:webHidden/>
          </w:rPr>
          <w:fldChar w:fldCharType="begin"/>
        </w:r>
        <w:r w:rsidR="008913E2">
          <w:rPr>
            <w:webHidden/>
          </w:rPr>
          <w:instrText xml:space="preserve"> PAGEREF _Toc321379042 \h </w:instrText>
        </w:r>
        <w:r>
          <w:rPr>
            <w:webHidden/>
          </w:rPr>
        </w:r>
        <w:r>
          <w:rPr>
            <w:webHidden/>
          </w:rPr>
          <w:fldChar w:fldCharType="separate"/>
        </w:r>
        <w:r w:rsidR="009E0784">
          <w:rPr>
            <w:webHidden/>
          </w:rPr>
          <w:t>62</w:t>
        </w:r>
        <w:r>
          <w:rPr>
            <w:webHidden/>
          </w:rPr>
          <w:fldChar w:fldCharType="end"/>
        </w:r>
      </w:hyperlink>
    </w:p>
    <w:p w:rsidR="008913E2" w:rsidRDefault="00A9108B" w:rsidP="00B77B30">
      <w:pPr>
        <w:pStyle w:val="12"/>
      </w:pPr>
      <w:hyperlink w:anchor="_Toc321379043" w:history="1">
        <w:r w:rsidR="008913E2" w:rsidRPr="00E578B0">
          <w:rPr>
            <w:rStyle w:val="af"/>
          </w:rPr>
          <w:t>Статья 38.  Порядок внесения изменений в настоящие Правила</w:t>
        </w:r>
        <w:r w:rsidR="008913E2">
          <w:rPr>
            <w:webHidden/>
          </w:rPr>
          <w:tab/>
        </w:r>
        <w:r>
          <w:rPr>
            <w:webHidden/>
          </w:rPr>
          <w:fldChar w:fldCharType="begin"/>
        </w:r>
        <w:r w:rsidR="008913E2">
          <w:rPr>
            <w:webHidden/>
          </w:rPr>
          <w:instrText xml:space="preserve"> PAGEREF _Toc321379043 \h </w:instrText>
        </w:r>
        <w:r>
          <w:rPr>
            <w:webHidden/>
          </w:rPr>
        </w:r>
        <w:r>
          <w:rPr>
            <w:webHidden/>
          </w:rPr>
          <w:fldChar w:fldCharType="separate"/>
        </w:r>
        <w:r w:rsidR="009E0784">
          <w:rPr>
            <w:webHidden/>
          </w:rPr>
          <w:t>63</w:t>
        </w:r>
        <w:r>
          <w:rPr>
            <w:webHidden/>
          </w:rPr>
          <w:fldChar w:fldCharType="end"/>
        </w:r>
      </w:hyperlink>
    </w:p>
    <w:p w:rsidR="008913E2" w:rsidRDefault="00A9108B" w:rsidP="00B77B30">
      <w:pPr>
        <w:pStyle w:val="12"/>
      </w:pPr>
      <w:hyperlink w:anchor="_Toc321379044" w:history="1">
        <w:r w:rsidR="008913E2" w:rsidRPr="00E578B0">
          <w:rPr>
            <w:rStyle w:val="af"/>
          </w:rPr>
          <w:t>Глава 11. Контроль за использованием земельных участков и иных объектов недвижимости. Ответственность за нарушения Правил</w:t>
        </w:r>
        <w:r w:rsidR="008913E2">
          <w:rPr>
            <w:webHidden/>
          </w:rPr>
          <w:tab/>
        </w:r>
        <w:r>
          <w:rPr>
            <w:webHidden/>
          </w:rPr>
          <w:fldChar w:fldCharType="begin"/>
        </w:r>
        <w:r w:rsidR="008913E2">
          <w:rPr>
            <w:webHidden/>
          </w:rPr>
          <w:instrText xml:space="preserve"> PAGEREF _Toc321379044 \h </w:instrText>
        </w:r>
        <w:r>
          <w:rPr>
            <w:webHidden/>
          </w:rPr>
        </w:r>
        <w:r>
          <w:rPr>
            <w:webHidden/>
          </w:rPr>
          <w:fldChar w:fldCharType="separate"/>
        </w:r>
        <w:r w:rsidR="009E0784">
          <w:rPr>
            <w:webHidden/>
          </w:rPr>
          <w:t>63</w:t>
        </w:r>
        <w:r>
          <w:rPr>
            <w:webHidden/>
          </w:rPr>
          <w:fldChar w:fldCharType="end"/>
        </w:r>
      </w:hyperlink>
    </w:p>
    <w:p w:rsidR="008913E2" w:rsidRDefault="00A9108B" w:rsidP="00B77B30">
      <w:pPr>
        <w:pStyle w:val="12"/>
      </w:pPr>
      <w:hyperlink w:anchor="_Toc321379045" w:history="1">
        <w:r w:rsidR="008913E2">
          <w:rPr>
            <w:rStyle w:val="af"/>
          </w:rPr>
          <w:t>Статья 39</w:t>
        </w:r>
        <w:r w:rsidR="008913E2" w:rsidRPr="00E578B0">
          <w:rPr>
            <w:rStyle w:val="af"/>
          </w:rPr>
          <w:t>. Изменение одного вида на другой вид разрешенного использования земельных участков и иных объектов недвижимости</w:t>
        </w:r>
        <w:r w:rsidR="008913E2">
          <w:rPr>
            <w:webHidden/>
          </w:rPr>
          <w:tab/>
        </w:r>
        <w:r>
          <w:rPr>
            <w:webHidden/>
          </w:rPr>
          <w:fldChar w:fldCharType="begin"/>
        </w:r>
        <w:r w:rsidR="008913E2">
          <w:rPr>
            <w:webHidden/>
          </w:rPr>
          <w:instrText xml:space="preserve"> PAGEREF _Toc321379045 \h </w:instrText>
        </w:r>
        <w:r>
          <w:rPr>
            <w:webHidden/>
          </w:rPr>
        </w:r>
        <w:r>
          <w:rPr>
            <w:webHidden/>
          </w:rPr>
          <w:fldChar w:fldCharType="separate"/>
        </w:r>
        <w:r w:rsidR="009E0784">
          <w:rPr>
            <w:webHidden/>
          </w:rPr>
          <w:t>63</w:t>
        </w:r>
        <w:r>
          <w:rPr>
            <w:webHidden/>
          </w:rPr>
          <w:fldChar w:fldCharType="end"/>
        </w:r>
      </w:hyperlink>
    </w:p>
    <w:p w:rsidR="008913E2" w:rsidRDefault="00A9108B" w:rsidP="00B77B30">
      <w:pPr>
        <w:pStyle w:val="12"/>
      </w:pPr>
      <w:hyperlink w:anchor="_Toc321379046" w:history="1">
        <w:r w:rsidR="008913E2">
          <w:rPr>
            <w:rStyle w:val="af"/>
          </w:rPr>
          <w:t>Статья 40</w:t>
        </w:r>
        <w:r w:rsidR="008913E2" w:rsidRPr="00E578B0">
          <w:rPr>
            <w:rStyle w:val="af"/>
          </w:rPr>
          <w:t>. Контроль за  использованием объектов недвижимости</w:t>
        </w:r>
        <w:r w:rsidR="008913E2">
          <w:rPr>
            <w:webHidden/>
          </w:rPr>
          <w:tab/>
        </w:r>
        <w:r>
          <w:rPr>
            <w:webHidden/>
          </w:rPr>
          <w:fldChar w:fldCharType="begin"/>
        </w:r>
        <w:r w:rsidR="008913E2">
          <w:rPr>
            <w:webHidden/>
          </w:rPr>
          <w:instrText xml:space="preserve"> PAGEREF _Toc321379046 \h </w:instrText>
        </w:r>
        <w:r>
          <w:rPr>
            <w:webHidden/>
          </w:rPr>
        </w:r>
        <w:r>
          <w:rPr>
            <w:webHidden/>
          </w:rPr>
          <w:fldChar w:fldCharType="separate"/>
        </w:r>
        <w:r w:rsidR="009E0784">
          <w:rPr>
            <w:webHidden/>
          </w:rPr>
          <w:t>64</w:t>
        </w:r>
        <w:r>
          <w:rPr>
            <w:webHidden/>
          </w:rPr>
          <w:fldChar w:fldCharType="end"/>
        </w:r>
      </w:hyperlink>
    </w:p>
    <w:p w:rsidR="008913E2" w:rsidRDefault="00A9108B" w:rsidP="00B77B30">
      <w:pPr>
        <w:pStyle w:val="12"/>
      </w:pPr>
      <w:hyperlink w:anchor="_Toc321379047" w:history="1">
        <w:r w:rsidR="008913E2">
          <w:rPr>
            <w:rStyle w:val="af"/>
          </w:rPr>
          <w:t>Статья 41</w:t>
        </w:r>
        <w:r w:rsidR="008913E2" w:rsidRPr="00E578B0">
          <w:rPr>
            <w:rStyle w:val="af"/>
          </w:rPr>
          <w:t>. Ответственность за нарушения Правил</w:t>
        </w:r>
        <w:r w:rsidR="008913E2">
          <w:rPr>
            <w:webHidden/>
          </w:rPr>
          <w:tab/>
        </w:r>
        <w:r>
          <w:rPr>
            <w:webHidden/>
          </w:rPr>
          <w:fldChar w:fldCharType="begin"/>
        </w:r>
        <w:r w:rsidR="008913E2">
          <w:rPr>
            <w:webHidden/>
          </w:rPr>
          <w:instrText xml:space="preserve"> PAGEREF _Toc321379047 \h </w:instrText>
        </w:r>
        <w:r>
          <w:rPr>
            <w:webHidden/>
          </w:rPr>
        </w:r>
        <w:r>
          <w:rPr>
            <w:webHidden/>
          </w:rPr>
          <w:fldChar w:fldCharType="separate"/>
        </w:r>
        <w:r w:rsidR="009E0784">
          <w:rPr>
            <w:webHidden/>
          </w:rPr>
          <w:t>64</w:t>
        </w:r>
        <w:r>
          <w:rPr>
            <w:webHidden/>
          </w:rPr>
          <w:fldChar w:fldCharType="end"/>
        </w:r>
      </w:hyperlink>
    </w:p>
    <w:p w:rsidR="008913E2" w:rsidRDefault="00A9108B" w:rsidP="00B77B30">
      <w:pPr>
        <w:pStyle w:val="12"/>
      </w:pPr>
      <w:hyperlink w:anchor="_Toc321379048" w:history="1">
        <w:r w:rsidR="008913E2" w:rsidRPr="00E578B0">
          <w:rPr>
            <w:rStyle w:val="af"/>
          </w:rPr>
          <w:t>ЧАСТЬ II.  КАРТА ГРАДОСТРОИТЕЛЬНОГО ЗОНИРОВАНИЯ.  КАРТЫ ЗОН С ОСОБЫМИ УСЛОВИЯМИ ИСПОЛЬЗОВАНИЯ ТЕРРИТОРИИ</w:t>
        </w:r>
        <w:r w:rsidR="008913E2">
          <w:rPr>
            <w:webHidden/>
          </w:rPr>
          <w:tab/>
        </w:r>
        <w:r>
          <w:rPr>
            <w:webHidden/>
          </w:rPr>
          <w:fldChar w:fldCharType="begin"/>
        </w:r>
        <w:r w:rsidR="008913E2">
          <w:rPr>
            <w:webHidden/>
          </w:rPr>
          <w:instrText xml:space="preserve"> PAGEREF _Toc321379048 \h </w:instrText>
        </w:r>
        <w:r>
          <w:rPr>
            <w:webHidden/>
          </w:rPr>
        </w:r>
        <w:r>
          <w:rPr>
            <w:webHidden/>
          </w:rPr>
          <w:fldChar w:fldCharType="separate"/>
        </w:r>
        <w:r w:rsidR="009E0784">
          <w:rPr>
            <w:webHidden/>
          </w:rPr>
          <w:t>64</w:t>
        </w:r>
        <w:r>
          <w:rPr>
            <w:webHidden/>
          </w:rPr>
          <w:fldChar w:fldCharType="end"/>
        </w:r>
      </w:hyperlink>
    </w:p>
    <w:p w:rsidR="008913E2" w:rsidRDefault="00A9108B" w:rsidP="00B77B30">
      <w:pPr>
        <w:pStyle w:val="12"/>
      </w:pPr>
      <w:hyperlink w:anchor="_Toc321379049" w:history="1">
        <w:r w:rsidR="008913E2">
          <w:rPr>
            <w:rStyle w:val="af"/>
          </w:rPr>
          <w:t>Статья 42</w:t>
        </w:r>
        <w:r w:rsidR="008913E2" w:rsidRPr="00E578B0">
          <w:rPr>
            <w:rStyle w:val="af"/>
          </w:rPr>
          <w:t>. Карта градостроительного</w:t>
        </w:r>
        <w:r w:rsidR="008913E2">
          <w:rPr>
            <w:rStyle w:val="af"/>
          </w:rPr>
          <w:t xml:space="preserve"> зонирования   территории поселения</w:t>
        </w:r>
        <w:r w:rsidR="008913E2">
          <w:rPr>
            <w:webHidden/>
          </w:rPr>
          <w:tab/>
        </w:r>
        <w:r>
          <w:rPr>
            <w:webHidden/>
          </w:rPr>
          <w:fldChar w:fldCharType="begin"/>
        </w:r>
        <w:r w:rsidR="008913E2">
          <w:rPr>
            <w:webHidden/>
          </w:rPr>
          <w:instrText xml:space="preserve"> PAGEREF _Toc321379049 \h </w:instrText>
        </w:r>
        <w:r>
          <w:rPr>
            <w:webHidden/>
          </w:rPr>
        </w:r>
        <w:r>
          <w:rPr>
            <w:webHidden/>
          </w:rPr>
          <w:fldChar w:fldCharType="separate"/>
        </w:r>
        <w:r w:rsidR="009E0784">
          <w:rPr>
            <w:webHidden/>
          </w:rPr>
          <w:t>64</w:t>
        </w:r>
        <w:r>
          <w:rPr>
            <w:webHidden/>
          </w:rPr>
          <w:fldChar w:fldCharType="end"/>
        </w:r>
      </w:hyperlink>
    </w:p>
    <w:p w:rsidR="008913E2" w:rsidRDefault="00A9108B" w:rsidP="00B77B30">
      <w:pPr>
        <w:pStyle w:val="12"/>
      </w:pPr>
      <w:hyperlink w:anchor="_Toc321379050" w:history="1">
        <w:r w:rsidR="008913E2">
          <w:rPr>
            <w:rStyle w:val="af"/>
          </w:rPr>
          <w:t>Статья 43. Карта санитарно – защитных и водоохранных зон</w:t>
        </w:r>
        <w:r w:rsidR="008913E2">
          <w:rPr>
            <w:webHidden/>
          </w:rPr>
          <w:tab/>
        </w:r>
        <w:r>
          <w:rPr>
            <w:webHidden/>
          </w:rPr>
          <w:fldChar w:fldCharType="begin"/>
        </w:r>
        <w:r w:rsidR="008913E2">
          <w:rPr>
            <w:webHidden/>
          </w:rPr>
          <w:instrText xml:space="preserve"> PAGEREF _Toc321379050 \h </w:instrText>
        </w:r>
        <w:r>
          <w:rPr>
            <w:webHidden/>
          </w:rPr>
        </w:r>
        <w:r>
          <w:rPr>
            <w:webHidden/>
          </w:rPr>
          <w:fldChar w:fldCharType="separate"/>
        </w:r>
        <w:r w:rsidR="009E0784">
          <w:rPr>
            <w:webHidden/>
          </w:rPr>
          <w:t>65</w:t>
        </w:r>
        <w:r>
          <w:rPr>
            <w:webHidden/>
          </w:rPr>
          <w:fldChar w:fldCharType="end"/>
        </w:r>
      </w:hyperlink>
    </w:p>
    <w:p w:rsidR="008913E2" w:rsidRDefault="00A9108B" w:rsidP="00B77B30">
      <w:pPr>
        <w:pStyle w:val="12"/>
      </w:pPr>
      <w:hyperlink w:anchor="_Toc321379051" w:history="1">
        <w:r w:rsidR="008913E2" w:rsidRPr="00E578B0">
          <w:rPr>
            <w:rStyle w:val="af"/>
          </w:rPr>
          <w:t>ЧАСТЬ III. ГРАДОСТРОИТЕЛЬНЫЕ РЕГЛАМЕНТЫ</w:t>
        </w:r>
        <w:r w:rsidR="008913E2">
          <w:rPr>
            <w:webHidden/>
          </w:rPr>
          <w:tab/>
        </w:r>
        <w:r>
          <w:rPr>
            <w:webHidden/>
          </w:rPr>
          <w:fldChar w:fldCharType="begin"/>
        </w:r>
        <w:r w:rsidR="008913E2">
          <w:rPr>
            <w:webHidden/>
          </w:rPr>
          <w:instrText xml:space="preserve"> PAGEREF _Toc321379051 \h </w:instrText>
        </w:r>
        <w:r>
          <w:rPr>
            <w:webHidden/>
          </w:rPr>
        </w:r>
        <w:r>
          <w:rPr>
            <w:webHidden/>
          </w:rPr>
          <w:fldChar w:fldCharType="separate"/>
        </w:r>
        <w:r w:rsidR="009E0784">
          <w:rPr>
            <w:webHidden/>
          </w:rPr>
          <w:t>65</w:t>
        </w:r>
        <w:r>
          <w:rPr>
            <w:webHidden/>
          </w:rPr>
          <w:fldChar w:fldCharType="end"/>
        </w:r>
      </w:hyperlink>
    </w:p>
    <w:p w:rsidR="008913E2" w:rsidRDefault="00A9108B" w:rsidP="00B77B30">
      <w:pPr>
        <w:pStyle w:val="12"/>
      </w:pPr>
      <w:hyperlink w:anchor="_Toc321379052" w:history="1">
        <w:r w:rsidR="008913E2">
          <w:rPr>
            <w:rStyle w:val="af"/>
          </w:rPr>
          <w:t>Статья 44</w:t>
        </w:r>
        <w:r w:rsidR="008913E2" w:rsidRPr="00E578B0">
          <w:rPr>
            <w:rStyle w:val="af"/>
          </w:rPr>
          <w:t>. Перечень территориальных зон выделенных на карте градостроительного</w:t>
        </w:r>
        <w:r w:rsidR="008913E2">
          <w:rPr>
            <w:rStyle w:val="af"/>
          </w:rPr>
          <w:t xml:space="preserve"> зонирования территории всего поселения</w:t>
        </w:r>
        <w:r w:rsidR="008913E2">
          <w:rPr>
            <w:webHidden/>
          </w:rPr>
          <w:tab/>
        </w:r>
        <w:r>
          <w:rPr>
            <w:webHidden/>
          </w:rPr>
          <w:fldChar w:fldCharType="begin"/>
        </w:r>
        <w:r w:rsidR="008913E2">
          <w:rPr>
            <w:webHidden/>
          </w:rPr>
          <w:instrText xml:space="preserve"> PAGEREF _Toc321379052 \h </w:instrText>
        </w:r>
        <w:r>
          <w:rPr>
            <w:webHidden/>
          </w:rPr>
        </w:r>
        <w:r>
          <w:rPr>
            <w:webHidden/>
          </w:rPr>
          <w:fldChar w:fldCharType="separate"/>
        </w:r>
        <w:r w:rsidR="009E0784">
          <w:rPr>
            <w:webHidden/>
          </w:rPr>
          <w:t>65</w:t>
        </w:r>
        <w:r>
          <w:rPr>
            <w:webHidden/>
          </w:rPr>
          <w:fldChar w:fldCharType="end"/>
        </w:r>
      </w:hyperlink>
    </w:p>
    <w:p w:rsidR="008913E2" w:rsidRDefault="00A9108B" w:rsidP="00B77B30">
      <w:pPr>
        <w:pStyle w:val="12"/>
      </w:pPr>
      <w:hyperlink w:anchor="_Toc321379053" w:history="1">
        <w:r w:rsidR="008913E2">
          <w:rPr>
            <w:rStyle w:val="af"/>
          </w:rPr>
          <w:t>Статья 44</w:t>
        </w:r>
        <w:r w:rsidR="008913E2" w:rsidRPr="00E578B0">
          <w:rPr>
            <w:rStyle w:val="af"/>
          </w:rPr>
          <w:t>.1. Градостроительные регламенты. Центральные общественно – деловые и коммерческие зоны</w:t>
        </w:r>
        <w:r w:rsidR="008913E2">
          <w:rPr>
            <w:webHidden/>
          </w:rPr>
          <w:tab/>
        </w:r>
        <w:r>
          <w:rPr>
            <w:webHidden/>
          </w:rPr>
          <w:fldChar w:fldCharType="begin"/>
        </w:r>
        <w:r w:rsidR="008913E2">
          <w:rPr>
            <w:webHidden/>
          </w:rPr>
          <w:instrText xml:space="preserve"> PAGEREF _Toc321379053 \h </w:instrText>
        </w:r>
        <w:r>
          <w:rPr>
            <w:webHidden/>
          </w:rPr>
        </w:r>
        <w:r>
          <w:rPr>
            <w:webHidden/>
          </w:rPr>
          <w:fldChar w:fldCharType="separate"/>
        </w:r>
        <w:r w:rsidR="009E0784">
          <w:rPr>
            <w:webHidden/>
          </w:rPr>
          <w:t>66</w:t>
        </w:r>
        <w:r>
          <w:rPr>
            <w:webHidden/>
          </w:rPr>
          <w:fldChar w:fldCharType="end"/>
        </w:r>
      </w:hyperlink>
    </w:p>
    <w:p w:rsidR="008913E2" w:rsidRDefault="00A9108B" w:rsidP="00B77B30">
      <w:pPr>
        <w:pStyle w:val="12"/>
      </w:pPr>
      <w:hyperlink w:anchor="_Toc321379054" w:history="1">
        <w:r w:rsidR="008913E2">
          <w:rPr>
            <w:rStyle w:val="af"/>
          </w:rPr>
          <w:t>Статья 44</w:t>
        </w:r>
        <w:r w:rsidR="008913E2" w:rsidRPr="00E578B0">
          <w:rPr>
            <w:rStyle w:val="af"/>
          </w:rPr>
          <w:t>.2. Градостроительные регламенты. Специальные обслуживающие и деловые зоны для объектов с большими земельными участками</w:t>
        </w:r>
        <w:r w:rsidR="008913E2">
          <w:rPr>
            <w:webHidden/>
          </w:rPr>
          <w:tab/>
        </w:r>
        <w:r>
          <w:rPr>
            <w:webHidden/>
          </w:rPr>
          <w:fldChar w:fldCharType="begin"/>
        </w:r>
        <w:r w:rsidR="008913E2">
          <w:rPr>
            <w:webHidden/>
          </w:rPr>
          <w:instrText xml:space="preserve"> PAGEREF _Toc321379054 \h </w:instrText>
        </w:r>
        <w:r>
          <w:rPr>
            <w:webHidden/>
          </w:rPr>
        </w:r>
        <w:r>
          <w:rPr>
            <w:webHidden/>
          </w:rPr>
          <w:fldChar w:fldCharType="separate"/>
        </w:r>
        <w:r w:rsidR="009E0784">
          <w:rPr>
            <w:webHidden/>
          </w:rPr>
          <w:t>68</w:t>
        </w:r>
        <w:r>
          <w:rPr>
            <w:webHidden/>
          </w:rPr>
          <w:fldChar w:fldCharType="end"/>
        </w:r>
      </w:hyperlink>
    </w:p>
    <w:p w:rsidR="008913E2" w:rsidRDefault="00A9108B" w:rsidP="00B77B30">
      <w:pPr>
        <w:pStyle w:val="12"/>
      </w:pPr>
      <w:hyperlink w:anchor="_Toc321379055" w:history="1">
        <w:r w:rsidR="008913E2" w:rsidRPr="00E578B0">
          <w:rPr>
            <w:rStyle w:val="af"/>
          </w:rPr>
          <w:t>Статья 4</w:t>
        </w:r>
        <w:r w:rsidR="008913E2">
          <w:rPr>
            <w:rStyle w:val="af"/>
          </w:rPr>
          <w:t>4</w:t>
        </w:r>
        <w:r w:rsidR="008913E2" w:rsidRPr="00E578B0">
          <w:rPr>
            <w:rStyle w:val="af"/>
          </w:rPr>
          <w:t>.3. Градостроительные регламенты. Жилые зоны</w:t>
        </w:r>
        <w:r w:rsidR="008913E2">
          <w:rPr>
            <w:webHidden/>
          </w:rPr>
          <w:tab/>
        </w:r>
        <w:r>
          <w:rPr>
            <w:webHidden/>
          </w:rPr>
          <w:fldChar w:fldCharType="begin"/>
        </w:r>
        <w:r w:rsidR="008913E2">
          <w:rPr>
            <w:webHidden/>
          </w:rPr>
          <w:instrText xml:space="preserve"> PAGEREF _Toc321379055 \h </w:instrText>
        </w:r>
        <w:r>
          <w:rPr>
            <w:webHidden/>
          </w:rPr>
        </w:r>
        <w:r>
          <w:rPr>
            <w:webHidden/>
          </w:rPr>
          <w:fldChar w:fldCharType="separate"/>
        </w:r>
        <w:r w:rsidR="009E0784">
          <w:rPr>
            <w:webHidden/>
          </w:rPr>
          <w:t>71</w:t>
        </w:r>
        <w:r>
          <w:rPr>
            <w:webHidden/>
          </w:rPr>
          <w:fldChar w:fldCharType="end"/>
        </w:r>
      </w:hyperlink>
    </w:p>
    <w:p w:rsidR="008913E2" w:rsidRDefault="00A9108B" w:rsidP="00B77B30">
      <w:pPr>
        <w:pStyle w:val="12"/>
      </w:pPr>
      <w:hyperlink w:anchor="_Toc321379056" w:history="1">
        <w:r w:rsidR="008913E2">
          <w:rPr>
            <w:rStyle w:val="af"/>
          </w:rPr>
          <w:t>Статья 44</w:t>
        </w:r>
        <w:r w:rsidR="008913E2" w:rsidRPr="00E578B0">
          <w:rPr>
            <w:rStyle w:val="af"/>
          </w:rPr>
          <w:t>.4. Градостроительные регламенты. Зоны специального назначения</w:t>
        </w:r>
        <w:r w:rsidR="008913E2">
          <w:rPr>
            <w:webHidden/>
          </w:rPr>
          <w:tab/>
        </w:r>
        <w:r>
          <w:rPr>
            <w:webHidden/>
          </w:rPr>
          <w:fldChar w:fldCharType="begin"/>
        </w:r>
        <w:r w:rsidR="008913E2">
          <w:rPr>
            <w:webHidden/>
          </w:rPr>
          <w:instrText xml:space="preserve"> PAGEREF _Toc321379056 \h </w:instrText>
        </w:r>
        <w:r>
          <w:rPr>
            <w:webHidden/>
          </w:rPr>
        </w:r>
        <w:r>
          <w:rPr>
            <w:webHidden/>
          </w:rPr>
          <w:fldChar w:fldCharType="separate"/>
        </w:r>
        <w:r w:rsidR="009E0784">
          <w:rPr>
            <w:webHidden/>
          </w:rPr>
          <w:t>75</w:t>
        </w:r>
        <w:r>
          <w:rPr>
            <w:webHidden/>
          </w:rPr>
          <w:fldChar w:fldCharType="end"/>
        </w:r>
      </w:hyperlink>
    </w:p>
    <w:p w:rsidR="008913E2" w:rsidRDefault="00A9108B" w:rsidP="00B77B30">
      <w:pPr>
        <w:pStyle w:val="12"/>
      </w:pPr>
      <w:hyperlink w:anchor="_Toc321379057" w:history="1">
        <w:r w:rsidR="008913E2">
          <w:rPr>
            <w:rStyle w:val="af"/>
          </w:rPr>
          <w:t>Статья 44</w:t>
        </w:r>
        <w:r w:rsidR="008913E2" w:rsidRPr="00E578B0">
          <w:rPr>
            <w:rStyle w:val="af"/>
          </w:rPr>
          <w:t>.5. Градостроительные регламенты. Производственные и коммунальные зоны.</w:t>
        </w:r>
        <w:r w:rsidR="008913E2">
          <w:rPr>
            <w:webHidden/>
          </w:rPr>
          <w:tab/>
        </w:r>
        <w:r>
          <w:rPr>
            <w:webHidden/>
          </w:rPr>
          <w:fldChar w:fldCharType="begin"/>
        </w:r>
        <w:r w:rsidR="008913E2">
          <w:rPr>
            <w:webHidden/>
          </w:rPr>
          <w:instrText xml:space="preserve"> PAGEREF _Toc321379057 \h </w:instrText>
        </w:r>
        <w:r>
          <w:rPr>
            <w:webHidden/>
          </w:rPr>
        </w:r>
        <w:r>
          <w:rPr>
            <w:webHidden/>
          </w:rPr>
          <w:fldChar w:fldCharType="separate"/>
        </w:r>
        <w:r w:rsidR="009E0784">
          <w:rPr>
            <w:webHidden/>
          </w:rPr>
          <w:t>77</w:t>
        </w:r>
        <w:r>
          <w:rPr>
            <w:webHidden/>
          </w:rPr>
          <w:fldChar w:fldCharType="end"/>
        </w:r>
      </w:hyperlink>
    </w:p>
    <w:p w:rsidR="008913E2" w:rsidRDefault="00A9108B" w:rsidP="00B77B30">
      <w:pPr>
        <w:pStyle w:val="12"/>
      </w:pPr>
      <w:hyperlink w:anchor="_Toc321379058" w:history="1">
        <w:r w:rsidR="008913E2">
          <w:rPr>
            <w:rStyle w:val="af"/>
          </w:rPr>
          <w:t>Статья 44</w:t>
        </w:r>
        <w:r w:rsidR="008913E2" w:rsidRPr="00E578B0">
          <w:rPr>
            <w:rStyle w:val="af"/>
          </w:rPr>
          <w:t>.6. Градостроительные регламенты. Природно-рекреационные зоны.</w:t>
        </w:r>
        <w:r w:rsidR="008913E2">
          <w:rPr>
            <w:webHidden/>
          </w:rPr>
          <w:tab/>
        </w:r>
        <w:r>
          <w:rPr>
            <w:webHidden/>
          </w:rPr>
          <w:fldChar w:fldCharType="begin"/>
        </w:r>
        <w:r w:rsidR="008913E2">
          <w:rPr>
            <w:webHidden/>
          </w:rPr>
          <w:instrText xml:space="preserve"> PAGEREF _Toc321379058 \h </w:instrText>
        </w:r>
        <w:r>
          <w:rPr>
            <w:webHidden/>
          </w:rPr>
        </w:r>
        <w:r>
          <w:rPr>
            <w:webHidden/>
          </w:rPr>
          <w:fldChar w:fldCharType="separate"/>
        </w:r>
        <w:r w:rsidR="009E0784">
          <w:rPr>
            <w:webHidden/>
          </w:rPr>
          <w:t>79</w:t>
        </w:r>
        <w:r>
          <w:rPr>
            <w:webHidden/>
          </w:rPr>
          <w:fldChar w:fldCharType="end"/>
        </w:r>
      </w:hyperlink>
    </w:p>
    <w:p w:rsidR="008913E2" w:rsidRDefault="00A9108B" w:rsidP="00B77B30">
      <w:pPr>
        <w:pStyle w:val="12"/>
      </w:pPr>
      <w:hyperlink w:anchor="_Toc321379059" w:history="1">
        <w:r w:rsidR="008913E2">
          <w:rPr>
            <w:rStyle w:val="af"/>
          </w:rPr>
          <w:t>Статья 45</w:t>
        </w:r>
        <w:r w:rsidR="008913E2" w:rsidRPr="00E578B0">
          <w:rPr>
            <w:rStyle w:val="af"/>
          </w:rPr>
          <w:t>. Описание ограничений по экологическим и санитарно – эпидемиологическим условиям.</w:t>
        </w:r>
        <w:r w:rsidR="008913E2">
          <w:rPr>
            <w:webHidden/>
          </w:rPr>
          <w:tab/>
        </w:r>
        <w:r>
          <w:rPr>
            <w:webHidden/>
          </w:rPr>
          <w:fldChar w:fldCharType="begin"/>
        </w:r>
        <w:r w:rsidR="008913E2">
          <w:rPr>
            <w:webHidden/>
          </w:rPr>
          <w:instrText xml:space="preserve"> PAGEREF _Toc321379059 \h </w:instrText>
        </w:r>
        <w:r>
          <w:rPr>
            <w:webHidden/>
          </w:rPr>
        </w:r>
        <w:r>
          <w:rPr>
            <w:webHidden/>
          </w:rPr>
          <w:fldChar w:fldCharType="separate"/>
        </w:r>
        <w:r w:rsidR="009E0784">
          <w:rPr>
            <w:webHidden/>
          </w:rPr>
          <w:t>81</w:t>
        </w:r>
        <w:r>
          <w:rPr>
            <w:webHidden/>
          </w:rPr>
          <w:fldChar w:fldCharType="end"/>
        </w:r>
      </w:hyperlink>
    </w:p>
    <w:p w:rsidR="008913E2" w:rsidRDefault="00A9108B" w:rsidP="00CE048D">
      <w:pPr>
        <w:tabs>
          <w:tab w:val="right" w:leader="dot" w:pos="9720"/>
          <w:tab w:val="right" w:leader="dot" w:pos="10080"/>
        </w:tabs>
        <w:ind w:right="382"/>
        <w:jc w:val="both"/>
      </w:pPr>
      <w:r w:rsidRPr="00CE048D">
        <w:fldChar w:fldCharType="end"/>
      </w: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75599C">
      <w:pPr>
        <w:jc w:val="both"/>
      </w:pPr>
    </w:p>
    <w:p w:rsidR="008913E2" w:rsidRDefault="008913E2" w:rsidP="00AA2088">
      <w:pPr>
        <w:ind w:firstLine="720"/>
        <w:jc w:val="both"/>
      </w:pPr>
      <w:r>
        <w:br w:type="page"/>
      </w:r>
      <w:proofErr w:type="gramStart"/>
      <w:r>
        <w:lastRenderedPageBreak/>
        <w:t xml:space="preserve">Правила землепользования и застройки </w:t>
      </w:r>
      <w:proofErr w:type="spellStart"/>
      <w:r w:rsidR="00170172">
        <w:t>Дуляпинского</w:t>
      </w:r>
      <w:proofErr w:type="spellEnd"/>
      <w:r>
        <w:t xml:space="preserve"> сельского поселения (</w:t>
      </w:r>
      <w:proofErr w:type="spellStart"/>
      <w:r>
        <w:t>далее-Правила</w:t>
      </w:r>
      <w:proofErr w:type="spellEnd"/>
      <w:r>
        <w:t>), являются нормативным правовым актом, принятым в соответствии с Градостро</w:t>
      </w:r>
      <w:r>
        <w:t>и</w:t>
      </w:r>
      <w:r>
        <w:t>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w:t>
      </w:r>
      <w:r>
        <w:t>с</w:t>
      </w:r>
      <w:r>
        <w:t>сийской Федерации», иными законами и иными нормативными правовыми актами Росси</w:t>
      </w:r>
      <w:r>
        <w:t>й</w:t>
      </w:r>
      <w:r>
        <w:t>ской Федерации, законами и иными нормативн</w:t>
      </w:r>
      <w:r w:rsidR="00976912">
        <w:t>ыми правовыми актами Ивановской</w:t>
      </w:r>
      <w:r>
        <w:t xml:space="preserve"> области, Уставом </w:t>
      </w:r>
      <w:proofErr w:type="spellStart"/>
      <w:r w:rsidR="00170172">
        <w:t>Дуляпинского</w:t>
      </w:r>
      <w:proofErr w:type="spellEnd"/>
      <w:r>
        <w:t xml:space="preserve"> сельского поселения, а также с учётом</w:t>
      </w:r>
      <w:proofErr w:type="gramEnd"/>
      <w:r>
        <w:t xml:space="preserve"> положений иных актов и д</w:t>
      </w:r>
      <w:r>
        <w:t>о</w:t>
      </w:r>
      <w:r>
        <w:t>кументов, определяющих основные направления социально-экономического развития сел</w:t>
      </w:r>
      <w:r>
        <w:t>ь</w:t>
      </w:r>
      <w:r>
        <w:t>ского поселения, охраны окружающей среды и рационального использования природных ресурсов.</w:t>
      </w:r>
    </w:p>
    <w:p w:rsidR="008913E2" w:rsidRDefault="008913E2" w:rsidP="003A17E4">
      <w:pPr>
        <w:jc w:val="both"/>
      </w:pPr>
    </w:p>
    <w:p w:rsidR="008913E2" w:rsidRPr="00710564" w:rsidRDefault="008913E2" w:rsidP="008E6E30">
      <w:pPr>
        <w:pStyle w:val="1"/>
        <w:numPr>
          <w:ilvl w:val="0"/>
          <w:numId w:val="0"/>
        </w:numPr>
        <w:rPr>
          <w:rFonts w:ascii="Times New Roman" w:hAnsi="Times New Roman" w:cs="Times New Roman"/>
          <w:kern w:val="0"/>
          <w:sz w:val="24"/>
          <w:szCs w:val="24"/>
        </w:rPr>
      </w:pPr>
      <w:bookmarkStart w:id="0" w:name="_Toc321378997"/>
      <w:r>
        <w:rPr>
          <w:rFonts w:ascii="Times New Roman" w:hAnsi="Times New Roman" w:cs="Times New Roman"/>
          <w:kern w:val="0"/>
          <w:sz w:val="24"/>
          <w:szCs w:val="24"/>
        </w:rPr>
        <w:t xml:space="preserve">      </w:t>
      </w:r>
      <w:r w:rsidRPr="00710564">
        <w:rPr>
          <w:rFonts w:ascii="Times New Roman" w:hAnsi="Times New Roman" w:cs="Times New Roman"/>
          <w:kern w:val="0"/>
          <w:sz w:val="24"/>
          <w:szCs w:val="24"/>
        </w:rPr>
        <w:t>ЧАСТЬ 1. ПОРЯДОК РЕГУЛИРОВАНИЯ ЗЕМЛЕПОЛЬЗОВАНИЯ И ЗАСТРОЙКИ НА ОСНОВЕ ГРАДОСТРОИТЕЛЬНОГО ЗОНИРОВАНИЯ.</w:t>
      </w:r>
      <w:bookmarkEnd w:id="0"/>
    </w:p>
    <w:p w:rsidR="008913E2" w:rsidRPr="00753EC9" w:rsidRDefault="008913E2" w:rsidP="008E6E30">
      <w:pPr>
        <w:pStyle w:val="1"/>
        <w:numPr>
          <w:ilvl w:val="0"/>
          <w:numId w:val="0"/>
        </w:numPr>
        <w:rPr>
          <w:rFonts w:ascii="Times New Roman" w:hAnsi="Times New Roman" w:cs="Times New Roman"/>
          <w:kern w:val="0"/>
          <w:sz w:val="26"/>
          <w:szCs w:val="26"/>
        </w:rPr>
      </w:pPr>
      <w:bookmarkStart w:id="1" w:name="_Toc321378998"/>
      <w:r w:rsidRPr="00753EC9">
        <w:rPr>
          <w:rFonts w:ascii="Times New Roman" w:hAnsi="Times New Roman" w:cs="Times New Roman"/>
          <w:kern w:val="0"/>
          <w:sz w:val="26"/>
          <w:szCs w:val="26"/>
        </w:rPr>
        <w:t>Глава 1. Общие положения.</w:t>
      </w:r>
      <w:bookmarkEnd w:id="1"/>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2" w:name="_Toc321378999"/>
      <w:r w:rsidRPr="00CE048D">
        <w:rPr>
          <w:rFonts w:ascii="Times New Roman" w:hAnsi="Times New Roman" w:cs="Times New Roman"/>
          <w:kern w:val="0"/>
          <w:sz w:val="24"/>
          <w:szCs w:val="24"/>
        </w:rPr>
        <w:t>Статья 1. Основные понятия, используемые в Правилах.</w:t>
      </w:r>
      <w:bookmarkEnd w:id="2"/>
    </w:p>
    <w:p w:rsidR="008913E2" w:rsidRDefault="008913E2" w:rsidP="008F423D">
      <w:pPr>
        <w:ind w:firstLine="720"/>
        <w:jc w:val="both"/>
      </w:pPr>
      <w:r>
        <w:t>Понятия, используемые в настоящих Правилах, применяются в следующем значении:</w:t>
      </w:r>
    </w:p>
    <w:p w:rsidR="008913E2" w:rsidRDefault="008913E2" w:rsidP="008F423D">
      <w:pPr>
        <w:ind w:firstLine="720"/>
        <w:jc w:val="both"/>
      </w:pPr>
      <w:r>
        <w:rPr>
          <w:b/>
          <w:bCs/>
        </w:rPr>
        <w:t xml:space="preserve">градостроительная деятельность </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 – строительного проектирования, строительства, капитального ремонта, реконструкции объектов капитал</w:t>
      </w:r>
      <w:r>
        <w:t>ь</w:t>
      </w:r>
      <w:r>
        <w:t>ного строительства;</w:t>
      </w:r>
    </w:p>
    <w:p w:rsidR="008913E2" w:rsidRDefault="008913E2" w:rsidP="008F423D">
      <w:pPr>
        <w:ind w:firstLine="720"/>
        <w:jc w:val="both"/>
      </w:pPr>
      <w:r>
        <w:rPr>
          <w:b/>
          <w:bCs/>
        </w:rPr>
        <w:t>территориальное планирование</w:t>
      </w:r>
      <w:r>
        <w:t xml:space="preserve"> – планирование развития территории,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913E2" w:rsidRDefault="008913E2" w:rsidP="008F423D">
      <w:pPr>
        <w:ind w:firstLine="720"/>
        <w:jc w:val="both"/>
      </w:pPr>
      <w:r>
        <w:rPr>
          <w:b/>
          <w:bCs/>
        </w:rPr>
        <w:t>устойчивое развитие территории</w:t>
      </w:r>
      <w:r>
        <w:t xml:space="preserve"> – обеспечение при осуществлении градостро</w:t>
      </w:r>
      <w:r>
        <w:t>и</w:t>
      </w:r>
      <w:r>
        <w:t>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w:t>
      </w:r>
      <w:r>
        <w:t>е</w:t>
      </w:r>
      <w:r>
        <w:t>сах настоящего и будущего поколений;</w:t>
      </w:r>
    </w:p>
    <w:p w:rsidR="008913E2" w:rsidRDefault="008913E2" w:rsidP="008F423D">
      <w:pPr>
        <w:ind w:firstLine="720"/>
        <w:jc w:val="both"/>
      </w:pPr>
      <w:r>
        <w:rPr>
          <w:b/>
          <w:bCs/>
        </w:rPr>
        <w:t>зоны с особыми условиями использования территории</w:t>
      </w:r>
      <w:r>
        <w:t xml:space="preserve"> – охранные, санитарно – защитные зоны, зоны охраны объектов культурного наследия (памятников истории и кул</w:t>
      </w:r>
      <w:r>
        <w:t>ь</w:t>
      </w:r>
      <w:r>
        <w:t xml:space="preserve">туры) народов Российской Федерации (далее – объекты культурного наследия), </w:t>
      </w:r>
      <w:proofErr w:type="spellStart"/>
      <w:r>
        <w:t>водоохра</w:t>
      </w:r>
      <w:r>
        <w:t>н</w:t>
      </w:r>
      <w:r>
        <w:t>ные</w:t>
      </w:r>
      <w:proofErr w:type="spellEnd"/>
      <w:r>
        <w:t xml:space="preserve"> зоны, зоны санитарной охраны источников питьевого и  хозяйственно – бытового вод</w:t>
      </w:r>
      <w:r>
        <w:t>о</w:t>
      </w:r>
      <w:r>
        <w:t>снабжения, зоны охраняемых объектов, иные зоны, устанавливаемые в соответствии с зак</w:t>
      </w:r>
      <w:r>
        <w:t>о</w:t>
      </w:r>
      <w:r>
        <w:t>нодательством Российской Федерации;</w:t>
      </w:r>
    </w:p>
    <w:p w:rsidR="008913E2" w:rsidRDefault="008913E2" w:rsidP="008F423D">
      <w:pPr>
        <w:ind w:firstLine="720"/>
        <w:jc w:val="both"/>
      </w:pPr>
      <w:r>
        <w:rPr>
          <w:b/>
          <w:bCs/>
        </w:rPr>
        <w:t>функциональные зоны</w:t>
      </w:r>
      <w:r>
        <w:t xml:space="preserve"> – зоны, для которых документами территориального план</w:t>
      </w:r>
      <w:r>
        <w:t>и</w:t>
      </w:r>
      <w:r>
        <w:t>рования определены границы и функциональное назначение;</w:t>
      </w:r>
    </w:p>
    <w:p w:rsidR="008913E2" w:rsidRDefault="008913E2" w:rsidP="00B13D7B">
      <w:pPr>
        <w:ind w:firstLine="720"/>
        <w:jc w:val="both"/>
      </w:pPr>
      <w:r w:rsidRPr="00B61BBD">
        <w:rPr>
          <w:b/>
          <w:bCs/>
        </w:rPr>
        <w:t>правила землепользования и застройки</w:t>
      </w:r>
      <w:r>
        <w:t xml:space="preserve"> – документ градостроительного зониров</w:t>
      </w:r>
      <w:r>
        <w:t>а</w:t>
      </w:r>
      <w:r>
        <w:t>ния, который утверждается нормативными правовыми актами органов местного самоупра</w:t>
      </w:r>
      <w:r>
        <w:t>в</w:t>
      </w:r>
      <w:r>
        <w:t>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913E2" w:rsidRDefault="008913E2" w:rsidP="00B13D7B">
      <w:pPr>
        <w:ind w:firstLine="720"/>
        <w:jc w:val="both"/>
      </w:pPr>
      <w:r>
        <w:rPr>
          <w:b/>
          <w:bCs/>
        </w:rPr>
        <w:t xml:space="preserve">реконструкция объектов капитального строительства </w:t>
      </w:r>
      <w:proofErr w:type="gramStart"/>
      <w:r>
        <w:rPr>
          <w:b/>
          <w:bCs/>
        </w:rPr>
        <w:t xml:space="preserve">( </w:t>
      </w:r>
      <w:proofErr w:type="gramEnd"/>
      <w:r>
        <w:rPr>
          <w:b/>
          <w:bCs/>
        </w:rPr>
        <w:t>за исключением лине</w:t>
      </w:r>
      <w:r>
        <w:rPr>
          <w:b/>
          <w:bCs/>
        </w:rPr>
        <w:t>й</w:t>
      </w:r>
      <w:r>
        <w:rPr>
          <w:b/>
          <w:bCs/>
        </w:rPr>
        <w:t xml:space="preserve">ных объектов) – </w:t>
      </w:r>
      <w:r>
        <w:t>изменения параметров объекта капитального строительства, его частей (высоты, количества этажей, площади, объема) в том числе надстройка, перестройка, ра</w:t>
      </w:r>
      <w:r>
        <w:t>с</w:t>
      </w:r>
      <w:r>
        <w:t>ширение объекта капитального строительства, а также замена и (или) восстановление нес</w:t>
      </w:r>
      <w:r>
        <w:t>у</w:t>
      </w:r>
      <w:r>
        <w:t>щих строительных конструкций объекта капитального строительства, за исключением зам</w:t>
      </w:r>
      <w:r>
        <w:t>е</w:t>
      </w:r>
      <w:r>
        <w:t>ны отдельных элементов таких конструкций на аналогичные или иные улучшающие показ</w:t>
      </w:r>
      <w:r>
        <w:t>а</w:t>
      </w:r>
      <w:r>
        <w:t>тели таких конструкций элементы и (или) восстановления указанных элементов;</w:t>
      </w:r>
    </w:p>
    <w:p w:rsidR="008913E2" w:rsidRDefault="008913E2" w:rsidP="00B13D7B">
      <w:pPr>
        <w:ind w:firstLine="720"/>
        <w:jc w:val="both"/>
        <w:rPr>
          <w:b/>
          <w:bCs/>
        </w:rPr>
      </w:pPr>
      <w:r>
        <w:rPr>
          <w:b/>
          <w:bCs/>
        </w:rPr>
        <w:lastRenderedPageBreak/>
        <w:t>реконструкция линейных объектов</w:t>
      </w:r>
      <w:r>
        <w:t xml:space="preserve"> – изменения параметров линейных объектов или их участков (частей), которое влечет за собой изменение класса, категории и (или)  пе</w:t>
      </w:r>
      <w:r>
        <w:t>р</w:t>
      </w:r>
      <w:r>
        <w:t>воначально установленных показателей функционирования таких объектов (мощности, гр</w:t>
      </w:r>
      <w:r>
        <w:t>у</w:t>
      </w:r>
      <w:r>
        <w:t xml:space="preserve">зоподъемности и других) или при </w:t>
      </w:r>
      <w:proofErr w:type="gramStart"/>
      <w:r>
        <w:t>котором</w:t>
      </w:r>
      <w:proofErr w:type="gramEnd"/>
      <w:r>
        <w:t xml:space="preserve"> требуется изменения границ полос отвода и (или) охранных зон таких объектов;</w:t>
      </w:r>
    </w:p>
    <w:p w:rsidR="008913E2" w:rsidRDefault="008913E2" w:rsidP="00B13D7B">
      <w:pPr>
        <w:ind w:firstLine="720"/>
        <w:jc w:val="both"/>
      </w:pPr>
      <w:r>
        <w:rPr>
          <w:b/>
          <w:bCs/>
        </w:rPr>
        <w:t>капитальный ремонт объектов капитального строительства</w:t>
      </w:r>
      <w:r>
        <w:t xml:space="preserve"> </w:t>
      </w:r>
      <w:r w:rsidRPr="0088258F">
        <w:rPr>
          <w:b/>
          <w:bCs/>
        </w:rPr>
        <w:t>(за исключением объектов линейных объектов)</w:t>
      </w:r>
      <w:r>
        <w:rPr>
          <w:b/>
          <w:bCs/>
        </w:rPr>
        <w:t xml:space="preserve"> </w:t>
      </w:r>
      <w:proofErr w:type="gramStart"/>
      <w:r>
        <w:t>–з</w:t>
      </w:r>
      <w:proofErr w:type="gramEnd"/>
      <w:r>
        <w:t>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 технического обеспечения и сетей инженерно –технического обеспечения объектов кап</w:t>
      </w:r>
      <w:r>
        <w:t>и</w:t>
      </w:r>
      <w:r>
        <w:t>тального строительства или их элементов, а также замена отдельных элементов несущих строительных конструкций на аналогичные или улучшающие показатели таких конструкций элементы и (или) восстановление указанных элементов;</w:t>
      </w:r>
    </w:p>
    <w:p w:rsidR="008913E2" w:rsidRDefault="008913E2" w:rsidP="00B13D7B">
      <w:pPr>
        <w:ind w:firstLine="720"/>
        <w:jc w:val="both"/>
      </w:pPr>
      <w:r>
        <w:rPr>
          <w:b/>
          <w:bCs/>
        </w:rPr>
        <w:t>капитальный ремонт линейных объектов</w:t>
      </w:r>
      <w:r>
        <w:t xml:space="preserve"> – изменение параметров линейных об</w:t>
      </w:r>
      <w:r>
        <w:t>ъ</w:t>
      </w:r>
      <w:r>
        <w:t>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913E2" w:rsidRDefault="008913E2" w:rsidP="00B13D7B">
      <w:pPr>
        <w:ind w:firstLine="720"/>
        <w:jc w:val="both"/>
      </w:pPr>
      <w:r>
        <w:rPr>
          <w:b/>
          <w:bCs/>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территории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 – строительного проектирования;</w:t>
      </w:r>
    </w:p>
    <w:p w:rsidR="008913E2" w:rsidRDefault="008913E2" w:rsidP="00B13D7B">
      <w:pPr>
        <w:ind w:firstLine="720"/>
        <w:jc w:val="both"/>
      </w:pPr>
      <w:proofErr w:type="spellStart"/>
      <w:proofErr w:type="gramStart"/>
      <w:r>
        <w:rPr>
          <w:b/>
          <w:bCs/>
        </w:rPr>
        <w:t>саморегулируемые</w:t>
      </w:r>
      <w:proofErr w:type="spellEnd"/>
      <w:r>
        <w:rPr>
          <w:b/>
          <w:bCs/>
        </w:rPr>
        <w:t xml:space="preserve"> организации в области инженерных изысканий, архитекту</w:t>
      </w:r>
      <w:r>
        <w:rPr>
          <w:b/>
          <w:bCs/>
        </w:rPr>
        <w:t>р</w:t>
      </w:r>
      <w:r>
        <w:rPr>
          <w:b/>
          <w:bCs/>
        </w:rPr>
        <w:t>но – строительного проектирования, строительства, реконструкции, капитального р</w:t>
      </w:r>
      <w:r>
        <w:rPr>
          <w:b/>
          <w:bCs/>
        </w:rPr>
        <w:t>е</w:t>
      </w:r>
      <w:r>
        <w:rPr>
          <w:b/>
          <w:bCs/>
        </w:rPr>
        <w:t xml:space="preserve">монта объектов капитального строительства (далее – </w:t>
      </w:r>
      <w:proofErr w:type="spellStart"/>
      <w:r>
        <w:rPr>
          <w:b/>
          <w:bCs/>
        </w:rPr>
        <w:t>саморегулируемые</w:t>
      </w:r>
      <w:proofErr w:type="spellEnd"/>
      <w:r>
        <w:rPr>
          <w:b/>
          <w:bCs/>
        </w:rPr>
        <w:t xml:space="preserve"> организации)</w:t>
      </w:r>
      <w:r>
        <w:t xml:space="preserve"> – некоммерческие организации, сведенья о которых внесены в государственный реестр </w:t>
      </w:r>
      <w:proofErr w:type="spellStart"/>
      <w:r>
        <w:t>с</w:t>
      </w:r>
      <w:r>
        <w:t>а</w:t>
      </w:r>
      <w:r>
        <w:t>морегулируемых</w:t>
      </w:r>
      <w:proofErr w:type="spellEnd"/>
      <w:r>
        <w:t xml:space="preserve"> организаций и которые основаны на членстве индивидуальных предпр</w:t>
      </w:r>
      <w:r>
        <w:t>и</w:t>
      </w:r>
      <w:r>
        <w:t>нимателей и (или) юридических лиц, выполняющие инженерные изыскания или осущест</w:t>
      </w:r>
      <w:r>
        <w:t>в</w:t>
      </w:r>
      <w:r>
        <w:t>ляющих архитектурно – строительное проектирование, строительство, реконструкцию, к</w:t>
      </w:r>
      <w:r>
        <w:t>а</w:t>
      </w:r>
      <w:r>
        <w:t>питальный ремонт объектов капитального строительства;</w:t>
      </w:r>
      <w:proofErr w:type="gramEnd"/>
    </w:p>
    <w:p w:rsidR="008913E2" w:rsidRDefault="008913E2" w:rsidP="00B13D7B">
      <w:pPr>
        <w:ind w:firstLine="720"/>
        <w:jc w:val="both"/>
      </w:pPr>
      <w:proofErr w:type="gramStart"/>
      <w:r>
        <w:rPr>
          <w:b/>
          <w:bCs/>
        </w:rPr>
        <w:t>объекты федерального значения</w:t>
      </w:r>
      <w:r>
        <w:t xml:space="preserve"> – объекты федерального строительства, иные об</w:t>
      </w:r>
      <w:r>
        <w:t>ъ</w:t>
      </w:r>
      <w:r>
        <w:t>екты, территорий, которые необходимы для осуществления полномочий по вопросам, отн</w:t>
      </w:r>
      <w:r>
        <w:t>е</w:t>
      </w:r>
      <w:r>
        <w:t>сенным к ведению Российской Федерации, органов государственной власти Российской Ф</w:t>
      </w:r>
      <w:r>
        <w:t>е</w:t>
      </w:r>
      <w:r>
        <w:t>дерации Конституцией Российской Федерации, федеральными конституционными закон</w:t>
      </w:r>
      <w:r>
        <w:t>а</w:t>
      </w:r>
      <w:r>
        <w:t>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 – экономическое развитие Российской Федерации.</w:t>
      </w:r>
      <w:proofErr w:type="gramEnd"/>
      <w:r>
        <w:t xml:space="preserve"> Виды объектов федерального значения, подлежащих отображению на схемах территориального планирования Российской Федер</w:t>
      </w:r>
      <w:r>
        <w:t>а</w:t>
      </w:r>
      <w:r>
        <w:t>ции областях, определяются Правительством Российской Федерации, за исключением об</w:t>
      </w:r>
      <w:r>
        <w:t>ъ</w:t>
      </w:r>
      <w:r>
        <w:t>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w:t>
      </w:r>
      <w:r>
        <w:t>а</w:t>
      </w:r>
      <w:r>
        <w:t>ции, определяется Президентом Российской Федерации;</w:t>
      </w:r>
    </w:p>
    <w:p w:rsidR="008913E2" w:rsidRDefault="008913E2" w:rsidP="00B13D7B">
      <w:pPr>
        <w:ind w:firstLine="720"/>
        <w:jc w:val="both"/>
      </w:pPr>
      <w:proofErr w:type="gramStart"/>
      <w:r>
        <w:rPr>
          <w:b/>
          <w:bCs/>
        </w:rPr>
        <w:t>объекты регионального значения</w:t>
      </w:r>
      <w:r>
        <w:t xml:space="preserve"> – объекты капитального строительства, иные объекты, территории, которые необходимы для осуществления полномочий по вопросам, отнесенным к введенью субъекта Российской Федерации Конституцией Российской Фед</w:t>
      </w:r>
      <w:r>
        <w:t>е</w:t>
      </w:r>
      <w:r>
        <w:t>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w:t>
      </w:r>
      <w:r>
        <w:t>е</w:t>
      </w:r>
      <w:r>
        <w:t>шениями высшего исполнительного органа государственной власти субъекта Российской федерации, и оказывают существенное влияние на социально – экономическое развитие субъекта Российской Федерации.</w:t>
      </w:r>
      <w:proofErr w:type="gramEnd"/>
      <w:r>
        <w:t xml:space="preserve"> Виды объектов регионального значения подлежащих от</w:t>
      </w:r>
      <w:r>
        <w:t>о</w:t>
      </w:r>
      <w:r>
        <w:lastRenderedPageBreak/>
        <w:t>бражению на схеме территориального планирования субъектов Российской Федерации, о</w:t>
      </w:r>
      <w:r>
        <w:t>п</w:t>
      </w:r>
      <w:r>
        <w:t>ределяются законом субъекта Российской федерации;</w:t>
      </w:r>
    </w:p>
    <w:p w:rsidR="008913E2" w:rsidRDefault="008913E2" w:rsidP="00B13D7B">
      <w:pPr>
        <w:ind w:firstLine="720"/>
        <w:jc w:val="both"/>
      </w:pPr>
      <w:proofErr w:type="gramStart"/>
      <w:r>
        <w:rPr>
          <w:b/>
          <w:bCs/>
        </w:rPr>
        <w:t>объекты местного значения</w:t>
      </w:r>
      <w: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w:t>
      </w:r>
      <w:r>
        <w:t>е</w:t>
      </w:r>
      <w:r>
        <w:t>рации, уставами муниципальных образований и оказывают существенное влияние на соц</w:t>
      </w:r>
      <w:r>
        <w:t>и</w:t>
      </w:r>
      <w:r>
        <w:t>ально – экономическое развитие муниципальных районов, поселений, городских округов.</w:t>
      </w:r>
      <w:proofErr w:type="gramEnd"/>
      <w:r>
        <w:t xml:space="preserve"> Виды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w:t>
      </w:r>
      <w:r>
        <w:t>й</w:t>
      </w:r>
      <w:r>
        <w:t>она, генеральном плане поселения, генеральном плане городского округа, определяются з</w:t>
      </w:r>
      <w:r>
        <w:t>а</w:t>
      </w:r>
      <w:r>
        <w:t>коном субъекта Российской Федерации;</w:t>
      </w:r>
    </w:p>
    <w:p w:rsidR="008913E2" w:rsidRDefault="008913E2" w:rsidP="00B13D7B">
      <w:pPr>
        <w:ind w:firstLine="720"/>
        <w:jc w:val="both"/>
      </w:pPr>
      <w:r>
        <w:rPr>
          <w:b/>
          <w:bCs/>
        </w:rPr>
        <w:t>парковка (парковочное место)</w:t>
      </w:r>
      <w:r>
        <w:t xml:space="preserve"> – специальное обозначение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w:t>
      </w:r>
      <w:r>
        <w:t>о</w:t>
      </w:r>
      <w:r>
        <w:t xml:space="preserve">ги и (или) примыкающее к проезжей части и (или) тротуару, обочине, эстакаде или мосту либо являющееся частью </w:t>
      </w:r>
      <w:proofErr w:type="spellStart"/>
      <w:r>
        <w:t>подэстокадных</w:t>
      </w:r>
      <w:proofErr w:type="spellEnd"/>
      <w:r>
        <w:t xml:space="preserve"> или </w:t>
      </w:r>
      <w:proofErr w:type="spellStart"/>
      <w:r>
        <w:t>подмостовых</w:t>
      </w:r>
      <w:proofErr w:type="spellEnd"/>
      <w:r>
        <w:t xml:space="preserve"> пространств, площадей и иных объектов </w:t>
      </w:r>
      <w:proofErr w:type="spellStart"/>
      <w:r>
        <w:t>улично</w:t>
      </w:r>
      <w:proofErr w:type="spellEnd"/>
      <w:r>
        <w:t xml:space="preserve"> – дорожной сети, зданий, строений или сооружений и предназначенное для организации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w:t>
      </w:r>
      <w:r>
        <w:t>ь</w:t>
      </w:r>
      <w:r>
        <w:t>ного участка либо собственника соответствующей части здания, строения или сооружения;</w:t>
      </w:r>
    </w:p>
    <w:p w:rsidR="008913E2" w:rsidRPr="009C0DCD" w:rsidRDefault="008913E2" w:rsidP="00B13D7B">
      <w:pPr>
        <w:ind w:firstLine="720"/>
        <w:jc w:val="both"/>
      </w:pPr>
      <w:proofErr w:type="gramStart"/>
      <w:r>
        <w:rPr>
          <w:b/>
          <w:bCs/>
        </w:rPr>
        <w:t>технический заказчик</w:t>
      </w:r>
      <w:r>
        <w:t xml:space="preserve"> – физическое лицо, действующее на профессиональной осн</w:t>
      </w:r>
      <w:r>
        <w:t>о</w:t>
      </w:r>
      <w:r>
        <w:t>ве, или юридическое лицо, которое уполномочены застройщиком и от имени застройщика заключают договоры о выполнении инженерных изысканий, о подготовке проектной док</w:t>
      </w:r>
      <w:r>
        <w:t>у</w:t>
      </w:r>
      <w:r>
        <w:t>ментации, о строительстве, реконструкции, капитальном ремонте объектов капитального строительства, подготавливают задания на выполнения указанных видов работ, предоста</w:t>
      </w:r>
      <w:r>
        <w:t>в</w:t>
      </w:r>
      <w:r>
        <w:t>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w:t>
      </w:r>
      <w:r>
        <w:t>а</w:t>
      </w:r>
      <w:r>
        <w:t>питального</w:t>
      </w:r>
      <w:proofErr w:type="gramEnd"/>
      <w:r>
        <w:t xml:space="preserve"> строительства, материалы и документы, необходимы для выполнения указанных вводов работ, утверждают проектную документацию, подписывают документы, необход</w:t>
      </w:r>
      <w:r>
        <w:t>и</w:t>
      </w:r>
      <w:r>
        <w:t>мые для получения разрешения на ввод объекта капитального строительства в эксплуат</w:t>
      </w:r>
      <w:r>
        <w:t>а</w:t>
      </w:r>
      <w:r>
        <w:t xml:space="preserve">цию, осуществляют иные функции предусмотренные Кодексом. Застройщик </w:t>
      </w:r>
      <w:proofErr w:type="gramStart"/>
      <w:r>
        <w:t>в праве</w:t>
      </w:r>
      <w:proofErr w:type="gramEnd"/>
      <w:r>
        <w:t xml:space="preserve"> осущ</w:t>
      </w:r>
      <w:r>
        <w:t>е</w:t>
      </w:r>
      <w:r>
        <w:t xml:space="preserve">ствлять функции технического заказчика самостоятельно; </w:t>
      </w:r>
    </w:p>
    <w:p w:rsidR="008913E2" w:rsidRDefault="008913E2" w:rsidP="00B22F1D">
      <w:pPr>
        <w:ind w:firstLine="720"/>
        <w:jc w:val="both"/>
      </w:pPr>
      <w:proofErr w:type="gramStart"/>
      <w:r>
        <w:rPr>
          <w:b/>
          <w:bCs/>
        </w:rPr>
        <w:t>акт приемки</w:t>
      </w:r>
      <w:r>
        <w:t xml:space="preserve"> – оформленный в соответствии с требованиями гражданского закон</w:t>
      </w:r>
      <w:r>
        <w:t>о</w:t>
      </w:r>
      <w:r>
        <w:t>дательства документ, подписанный застройщиком (заказчиком) и исполнителем (подрядч</w:t>
      </w:r>
      <w:r>
        <w:t>и</w:t>
      </w:r>
      <w:r>
        <w:t>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w:t>
      </w:r>
      <w:r>
        <w:t>е</w:t>
      </w:r>
      <w:r>
        <w:t>мельного участка, утвержденной проектной документации, требованиям технических ре</w:t>
      </w:r>
      <w:r>
        <w:t>г</w:t>
      </w:r>
      <w:r>
        <w:t>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8913E2" w:rsidRDefault="008913E2" w:rsidP="008F423D">
      <w:pPr>
        <w:ind w:firstLine="720"/>
        <w:jc w:val="both"/>
      </w:pPr>
      <w:r>
        <w:rPr>
          <w:b/>
          <w:bCs/>
        </w:rPr>
        <w:t>блокированный жилой дом</w:t>
      </w:r>
      <w: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8913E2" w:rsidRDefault="008913E2" w:rsidP="008F423D">
      <w:pPr>
        <w:ind w:firstLine="720"/>
        <w:jc w:val="both"/>
      </w:pPr>
      <w:r>
        <w:rPr>
          <w:b/>
          <w:bCs/>
        </w:rPr>
        <w:t>виды разрешенного использования недвижимости</w:t>
      </w:r>
      <w:r>
        <w:t xml:space="preserve"> – виды деятельности, объекты, осуществлять и размещать которые на земельных участках разрешено в силу </w:t>
      </w:r>
      <w:proofErr w:type="spellStart"/>
      <w:r>
        <w:t>поименования</w:t>
      </w:r>
      <w:proofErr w:type="spellEnd"/>
      <w:r>
        <w:t xml:space="preserve"> этих видов деятельности и объектов в статье 46 настоящих Правил при условии обязател</w:t>
      </w:r>
      <w:r>
        <w:t>ь</w:t>
      </w:r>
      <w:r>
        <w:t>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913E2" w:rsidRDefault="008913E2" w:rsidP="008F423D">
      <w:pPr>
        <w:ind w:firstLine="720"/>
        <w:jc w:val="both"/>
      </w:pPr>
      <w:r>
        <w:rPr>
          <w:b/>
          <w:bCs/>
        </w:rPr>
        <w:t>зоны с особыми условиями использования территорий</w:t>
      </w:r>
      <w:r>
        <w:t xml:space="preserve"> </w:t>
      </w:r>
      <w:proofErr w:type="gramStart"/>
      <w:r>
        <w:t>–о</w:t>
      </w:r>
      <w:proofErr w:type="gramEnd"/>
      <w:r>
        <w:t>хранные, санитарно – защитные зоны, зоны охраны объектов культурного наследия (памятников истории и кул</w:t>
      </w:r>
      <w:r>
        <w:t>ь</w:t>
      </w:r>
      <w:r>
        <w:t xml:space="preserve">туры) народов Российской Федерации (далее – объекты культурного наследия), </w:t>
      </w:r>
      <w:proofErr w:type="spellStart"/>
      <w:r>
        <w:t>водоохра</w:t>
      </w:r>
      <w:r>
        <w:t>н</w:t>
      </w:r>
      <w:r>
        <w:lastRenderedPageBreak/>
        <w:t>ные</w:t>
      </w:r>
      <w:proofErr w:type="spellEnd"/>
      <w:r>
        <w:t xml:space="preserve"> зоны, зоны санитарной охраны источников питьевого и хозяйственно – бытового вод</w:t>
      </w:r>
      <w:r>
        <w:t>о</w:t>
      </w:r>
      <w:r>
        <w:t>снабжения, зоны охраняемых объектов, иные зоны, устанавливаемые в соответствии с зак</w:t>
      </w:r>
      <w:r>
        <w:t>о</w:t>
      </w:r>
      <w:r>
        <w:t>нодательством Российской Федерации;</w:t>
      </w:r>
    </w:p>
    <w:p w:rsidR="008913E2" w:rsidRDefault="008913E2" w:rsidP="008F423D">
      <w:pPr>
        <w:ind w:firstLine="720"/>
        <w:jc w:val="both"/>
      </w:pPr>
      <w:r>
        <w:rPr>
          <w:b/>
          <w:bCs/>
        </w:rPr>
        <w:t>высота здания, строения, сооружения</w:t>
      </w:r>
      <w: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w:t>
      </w:r>
      <w:r>
        <w:t>с</w:t>
      </w:r>
      <w:r>
        <w:t>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913E2" w:rsidRDefault="008913E2" w:rsidP="008F423D">
      <w:pPr>
        <w:ind w:firstLine="720"/>
        <w:jc w:val="both"/>
      </w:pPr>
      <w:r>
        <w:rPr>
          <w:b/>
          <w:bCs/>
        </w:rPr>
        <w:t>градостроительное зонирование</w:t>
      </w:r>
      <w:r>
        <w:t xml:space="preserve"> – зонирование территорий  сельского поселения в целях определения территориальных зон и установления градостроительных регламентов;</w:t>
      </w:r>
    </w:p>
    <w:p w:rsidR="008913E2" w:rsidRDefault="008913E2" w:rsidP="008F423D">
      <w:pPr>
        <w:ind w:firstLine="720"/>
        <w:jc w:val="both"/>
      </w:pPr>
      <w:proofErr w:type="gramStart"/>
      <w:r>
        <w:rPr>
          <w:b/>
          <w:bCs/>
        </w:rPr>
        <w:t>градостроительный план земельного участка</w:t>
      </w:r>
      <w:r>
        <w:t xml:space="preserve"> – документ, подготавливаемый и у</w:t>
      </w:r>
      <w:r>
        <w:t>т</w:t>
      </w:r>
      <w:r>
        <w:t>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w:t>
      </w:r>
      <w:r>
        <w:t>в</w:t>
      </w:r>
      <w:r>
        <w:t>ления на местности границ земельного участка, впервые выделенного посредством план</w:t>
      </w:r>
      <w:r>
        <w:t>и</w:t>
      </w:r>
      <w:r>
        <w:t>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t>, о резервировании земельного участка, его части для государс</w:t>
      </w:r>
      <w:r>
        <w:t>т</w:t>
      </w:r>
      <w:r>
        <w:t>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w:t>
      </w:r>
      <w:r>
        <w:t>в</w:t>
      </w:r>
      <w:r>
        <w:t>ленном порядке границами; градостроительные планы земельных участков подготавлив</w:t>
      </w:r>
      <w:r>
        <w:t>а</w:t>
      </w:r>
      <w:r>
        <w:t>ются в виде отдельного документа;</w:t>
      </w:r>
    </w:p>
    <w:p w:rsidR="008913E2" w:rsidRDefault="008913E2" w:rsidP="008F423D">
      <w:pPr>
        <w:ind w:firstLine="720"/>
        <w:jc w:val="both"/>
      </w:pPr>
      <w:proofErr w:type="gramStart"/>
      <w:r>
        <w:rPr>
          <w:b/>
          <w:bCs/>
        </w:rPr>
        <w:t xml:space="preserve">градостроительный регламент – </w:t>
      </w:r>
      <w:r w:rsidRPr="00702495">
        <w:t>устанавливаемые в пределах границ соответс</w:t>
      </w:r>
      <w:r w:rsidRPr="00702495">
        <w:t>т</w:t>
      </w:r>
      <w:r w:rsidRPr="00702495">
        <w:t xml:space="preserve">вующей территориальной зоны </w:t>
      </w:r>
      <w:r>
        <w:t>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w:t>
      </w:r>
      <w:r>
        <w:t>т</w:t>
      </w:r>
      <w:r>
        <w:t>ва, предельные (минимальные и (или) максимальные) размеры земельных участков и пр</w:t>
      </w:r>
      <w:r>
        <w:t>е</w:t>
      </w:r>
      <w:r>
        <w:t>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w:t>
      </w:r>
      <w:r>
        <w:t>и</w:t>
      </w:r>
      <w:r>
        <w:t>тального строительства;</w:t>
      </w:r>
    </w:p>
    <w:p w:rsidR="008913E2" w:rsidRDefault="008913E2" w:rsidP="008F423D">
      <w:pPr>
        <w:ind w:firstLine="720"/>
        <w:jc w:val="both"/>
      </w:pPr>
      <w:r>
        <w:rPr>
          <w:b/>
          <w:bCs/>
        </w:rPr>
        <w:t>территориальные зоны</w:t>
      </w:r>
      <w:r>
        <w:t xml:space="preserve"> – зоны, для которых в настоящих Правилах определены границы и установлены градостроительные регламенты;</w:t>
      </w:r>
    </w:p>
    <w:p w:rsidR="008913E2" w:rsidRDefault="008913E2" w:rsidP="008F423D">
      <w:pPr>
        <w:ind w:firstLine="720"/>
        <w:jc w:val="both"/>
      </w:pPr>
      <w:r>
        <w:rPr>
          <w:b/>
          <w:bCs/>
        </w:rPr>
        <w:t>застройщик</w:t>
      </w:r>
      <w:r>
        <w:t xml:space="preserve"> – физическое или юридическое лицо, обеспечивающее на принадлеж</w:t>
      </w:r>
      <w:r>
        <w:t>а</w:t>
      </w:r>
      <w:r>
        <w:t>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w:t>
      </w:r>
      <w:r>
        <w:t>о</w:t>
      </w:r>
      <w:r>
        <w:t>ектной документации для их строительства, реконструкции, капитального ремонта;</w:t>
      </w:r>
    </w:p>
    <w:p w:rsidR="008913E2" w:rsidRPr="00E03201" w:rsidRDefault="008913E2" w:rsidP="00A96E24">
      <w:pPr>
        <w:ind w:firstLine="720"/>
        <w:jc w:val="both"/>
        <w:rPr>
          <w:b/>
          <w:bCs/>
        </w:rPr>
      </w:pPr>
      <w:r>
        <w:rPr>
          <w:b/>
          <w:bCs/>
        </w:rPr>
        <w:t>инженерная, транспортная и социальная инфраструктура</w:t>
      </w:r>
      <w:r>
        <w:t xml:space="preserve"> – комплекс сооруж</w:t>
      </w:r>
      <w:r>
        <w:t>е</w:t>
      </w:r>
      <w:r>
        <w:t>ний и коммуникаций транспорта, связи, инженерного оборудования, а также объектов соц</w:t>
      </w:r>
      <w:r>
        <w:t>и</w:t>
      </w:r>
      <w:r>
        <w:t>ального и культурно-бытового обслуживания населения, обеспечивающий устойчивое ра</w:t>
      </w:r>
      <w:r>
        <w:t>з</w:t>
      </w:r>
      <w:r>
        <w:t xml:space="preserve">витие и </w:t>
      </w:r>
      <w:r w:rsidRPr="00E03201">
        <w:t>функционирование городского округа</w:t>
      </w:r>
      <w:r w:rsidRPr="00E03201">
        <w:rPr>
          <w:b/>
          <w:bCs/>
        </w:rPr>
        <w:t>;</w:t>
      </w:r>
    </w:p>
    <w:p w:rsidR="008913E2" w:rsidRPr="00E03201" w:rsidRDefault="008913E2" w:rsidP="00A96E24">
      <w:pPr>
        <w:ind w:firstLine="720"/>
        <w:jc w:val="both"/>
      </w:pPr>
      <w:r>
        <w:rPr>
          <w:b/>
          <w:bCs/>
        </w:rPr>
        <w:t>и</w:t>
      </w:r>
      <w:r w:rsidRPr="00E03201">
        <w:rPr>
          <w:b/>
          <w:bCs/>
        </w:rPr>
        <w:t>ндивидуальный жилой дом</w:t>
      </w:r>
      <w:r>
        <w:rPr>
          <w:b/>
          <w:bCs/>
        </w:rPr>
        <w:t xml:space="preserve"> – </w:t>
      </w:r>
      <w:r>
        <w:t>отдельно стоящий жилой дом с количеством этажей на более чем три, предназначенный для проживания одной семьи;</w:t>
      </w:r>
    </w:p>
    <w:p w:rsidR="008913E2" w:rsidRDefault="008913E2" w:rsidP="008F423D">
      <w:pPr>
        <w:ind w:firstLine="720"/>
        <w:jc w:val="both"/>
      </w:pPr>
      <w:proofErr w:type="gramStart"/>
      <w:r>
        <w:rPr>
          <w:b/>
          <w:bCs/>
        </w:rPr>
        <w:t>красные линии</w:t>
      </w:r>
      <w:r>
        <w:t xml:space="preserve"> – линии, которые обозначают существующие, планируемые (изм</w:t>
      </w:r>
      <w:r>
        <w:t>е</w:t>
      </w:r>
      <w:r>
        <w:t>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w:t>
      </w:r>
      <w:r>
        <w:t>и</w:t>
      </w:r>
      <w:r>
        <w:t>нейно – 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8913E2" w:rsidRDefault="008913E2" w:rsidP="008F423D">
      <w:pPr>
        <w:ind w:firstLine="720"/>
        <w:jc w:val="both"/>
      </w:pPr>
      <w:r>
        <w:rPr>
          <w:b/>
          <w:bCs/>
        </w:rPr>
        <w:t>линии градостроительного регулирования</w:t>
      </w:r>
      <w:r>
        <w:t xml:space="preserve"> – красные линии, границы земельных участков; линии, обозначающие минимальные отступы построек от границ земельных уч</w:t>
      </w:r>
      <w:r>
        <w:t>а</w:t>
      </w:r>
      <w:r>
        <w:t>стков (включая линии регулирования застройки); границы зон действия публичных сервит</w:t>
      </w:r>
      <w:r>
        <w:t>у</w:t>
      </w:r>
      <w:r>
        <w:t>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w:t>
      </w:r>
      <w:r>
        <w:t>т</w:t>
      </w:r>
      <w:r>
        <w:lastRenderedPageBreak/>
        <w:t xml:space="preserve">венных и муниципальных нужд; границы санитарно-защитных, </w:t>
      </w:r>
      <w:proofErr w:type="spellStart"/>
      <w:r>
        <w:t>водоохранных</w:t>
      </w:r>
      <w:proofErr w:type="spellEnd"/>
      <w:r>
        <w:t xml:space="preserve"> и иных зон ограничений использования земельных участков, зданий, строений, сооружений;</w:t>
      </w:r>
    </w:p>
    <w:p w:rsidR="008913E2" w:rsidRDefault="008913E2" w:rsidP="008F423D">
      <w:pPr>
        <w:ind w:firstLine="720"/>
        <w:jc w:val="both"/>
      </w:pPr>
      <w:r>
        <w:rPr>
          <w:b/>
          <w:bCs/>
        </w:rPr>
        <w:t>линии регулирования застройки</w:t>
      </w:r>
      <w: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8913E2" w:rsidRDefault="008913E2" w:rsidP="008F423D">
      <w:pPr>
        <w:ind w:firstLine="720"/>
        <w:jc w:val="both"/>
      </w:pPr>
      <w:r>
        <w:rPr>
          <w:b/>
          <w:bCs/>
        </w:rPr>
        <w:t>многоквартирный жилой дом</w:t>
      </w:r>
      <w:r>
        <w:t xml:space="preserve"> – жилой дом, квартиры которого имеют выход на общие лестничные клетки и общий для всего дома земельный участок;</w:t>
      </w:r>
    </w:p>
    <w:p w:rsidR="008913E2" w:rsidRDefault="008913E2" w:rsidP="008F423D">
      <w:pPr>
        <w:ind w:firstLine="720"/>
        <w:jc w:val="both"/>
      </w:pPr>
      <w:proofErr w:type="gramStart"/>
      <w:r>
        <w:rPr>
          <w:b/>
          <w:bCs/>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8913E2" w:rsidRDefault="008913E2" w:rsidP="008F423D">
      <w:pPr>
        <w:ind w:firstLine="720"/>
        <w:jc w:val="both"/>
      </w:pPr>
      <w:proofErr w:type="gramStart"/>
      <w:r>
        <w:rPr>
          <w:b/>
          <w:bCs/>
        </w:rPr>
        <w:t>отклонения от Правил</w:t>
      </w:r>
      <w: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w:t>
      </w:r>
      <w:r>
        <w:t>о</w:t>
      </w:r>
      <w:r>
        <w:t>строек от границ участка и т.д., обусловленное невозможностью использовать участок в с</w:t>
      </w:r>
      <w:r>
        <w:t>о</w:t>
      </w:r>
      <w:r>
        <w:t>ответствии с настоящими Правилами по причине их малого размера, неудобной конфигур</w:t>
      </w:r>
      <w:r>
        <w:t>а</w:t>
      </w:r>
      <w:r>
        <w:t>ции, неблагоприятных инженерно-геологических характеристик;</w:t>
      </w:r>
      <w:proofErr w:type="gramEnd"/>
    </w:p>
    <w:p w:rsidR="008913E2" w:rsidRDefault="008913E2" w:rsidP="008F423D">
      <w:pPr>
        <w:ind w:firstLine="720"/>
        <w:jc w:val="both"/>
      </w:pPr>
      <w:r>
        <w:rPr>
          <w:b/>
          <w:bCs/>
        </w:rPr>
        <w:t>подрядчик</w:t>
      </w:r>
      <w:r>
        <w:t xml:space="preserve"> – физическое или юридическое лицо, осуществляющее по договору с з</w:t>
      </w:r>
      <w:r>
        <w:t>а</w:t>
      </w:r>
      <w:r>
        <w:t>стройщиком (техническим заказчиком) работы по строительству, реконструкции зданий, строений, сооружений, их частей;</w:t>
      </w:r>
    </w:p>
    <w:p w:rsidR="008913E2" w:rsidRDefault="008913E2" w:rsidP="008F423D">
      <w:pPr>
        <w:ind w:firstLine="720"/>
        <w:jc w:val="both"/>
      </w:pPr>
      <w:r>
        <w:rPr>
          <w:b/>
          <w:bCs/>
        </w:rPr>
        <w:t>прибрежная защитная полоса</w:t>
      </w:r>
      <w:r>
        <w:t xml:space="preserve"> – часть водоохраной зоны, для которой вводятся д</w:t>
      </w:r>
      <w:r>
        <w:t>о</w:t>
      </w:r>
      <w:r>
        <w:t>полнительные ограничения землепользования, застройки и природопользования;</w:t>
      </w:r>
    </w:p>
    <w:p w:rsidR="008913E2" w:rsidRDefault="008913E2" w:rsidP="008F423D">
      <w:pPr>
        <w:ind w:firstLine="720"/>
        <w:jc w:val="both"/>
      </w:pPr>
      <w:r>
        <w:rPr>
          <w:b/>
          <w:bCs/>
        </w:rPr>
        <w:t>проектная документация</w:t>
      </w:r>
      <w:r>
        <w:t xml:space="preserve"> – графические и текстовые материалы, определяющие объемно-планировочные, конструктивные и технические решения для строительства, реко</w:t>
      </w:r>
      <w:r>
        <w:t>н</w:t>
      </w:r>
      <w:r>
        <w:t>струкции и капитального ремонта объектов недвижимости, а также благоустройства их з</w:t>
      </w:r>
      <w:r>
        <w:t>е</w:t>
      </w:r>
      <w:r>
        <w:t>мельных участков. Проектная документация подготавливается на основании градостро</w:t>
      </w:r>
      <w:r>
        <w:t>и</w:t>
      </w:r>
      <w:r>
        <w:t>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w:t>
      </w:r>
      <w:r>
        <w:t>н</w:t>
      </w:r>
      <w:r>
        <w:t>ном порядке;</w:t>
      </w:r>
    </w:p>
    <w:p w:rsidR="008913E2" w:rsidRDefault="008913E2" w:rsidP="008F423D">
      <w:pPr>
        <w:ind w:firstLine="720"/>
        <w:jc w:val="both"/>
      </w:pPr>
      <w:r>
        <w:rPr>
          <w:b/>
          <w:bCs/>
        </w:rPr>
        <w:t>процент застройки участка</w:t>
      </w:r>
      <w:r>
        <w:t xml:space="preserve"> – выраженный в процентах показатель градостроител</w:t>
      </w:r>
      <w:r>
        <w:t>ь</w:t>
      </w:r>
      <w:r>
        <w:t>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w:t>
      </w:r>
      <w:r>
        <w:t>а</w:t>
      </w:r>
      <w:r>
        <w:t>ниями, строениями и сооружениями;</w:t>
      </w:r>
    </w:p>
    <w:p w:rsidR="008913E2" w:rsidRDefault="008913E2" w:rsidP="008F423D">
      <w:pPr>
        <w:ind w:firstLine="720"/>
        <w:jc w:val="both"/>
      </w:pPr>
      <w:proofErr w:type="gramStart"/>
      <w:r>
        <w:rPr>
          <w:b/>
          <w:bCs/>
        </w:rPr>
        <w:t>публичный сервитут</w:t>
      </w:r>
      <w:r>
        <w:t xml:space="preserve"> – право ограниченного пользования недвижимостью, устано</w:t>
      </w:r>
      <w:r>
        <w:t>в</w:t>
      </w:r>
      <w:r>
        <w:t>ленное законом или иным нормативным правовым актом Российской Федерации, нормати</w:t>
      </w:r>
      <w:r>
        <w:t>в</w:t>
      </w:r>
      <w:r>
        <w:t>ным правовым актом субъекта Российской Федерации, нормативным правовым актом орг</w:t>
      </w:r>
      <w:r>
        <w:t>а</w:t>
      </w:r>
      <w:r>
        <w:t>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w:t>
      </w:r>
      <w:r>
        <w:t>е</w:t>
      </w:r>
      <w:r>
        <w:t>мельных участков;</w:t>
      </w:r>
      <w:proofErr w:type="gramEnd"/>
    </w:p>
    <w:p w:rsidR="008913E2" w:rsidRDefault="008913E2" w:rsidP="008F423D">
      <w:pPr>
        <w:ind w:firstLine="720"/>
        <w:jc w:val="both"/>
      </w:pPr>
      <w:r>
        <w:rPr>
          <w:b/>
          <w:bCs/>
        </w:rPr>
        <w:t>разрешение на строительство</w:t>
      </w:r>
      <w:r>
        <w:t xml:space="preserve"> – документ, подтверждающий соответствие проек</w:t>
      </w:r>
      <w:r>
        <w:t>т</w:t>
      </w:r>
      <w:r>
        <w:t>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w:t>
      </w:r>
      <w:r>
        <w:t>о</w:t>
      </w:r>
      <w:r>
        <w:t>лучение разрешения на строительство;</w:t>
      </w:r>
    </w:p>
    <w:p w:rsidR="008913E2" w:rsidRDefault="008913E2" w:rsidP="008F423D">
      <w:pPr>
        <w:ind w:firstLine="720"/>
        <w:jc w:val="both"/>
      </w:pPr>
      <w:r>
        <w:rPr>
          <w:b/>
          <w:bCs/>
        </w:rPr>
        <w:t>разрешенное использование земельных участков и иных объектов недвижим</w:t>
      </w:r>
      <w:r>
        <w:rPr>
          <w:b/>
          <w:bCs/>
        </w:rPr>
        <w:t>о</w:t>
      </w:r>
      <w:r>
        <w:rPr>
          <w:b/>
          <w:bCs/>
        </w:rPr>
        <w:t>сти</w:t>
      </w:r>
      <w:r>
        <w:t xml:space="preserve"> – использование недвижимости в соответствии с градостроительным регламентом, а также публичными сервитутами;</w:t>
      </w:r>
    </w:p>
    <w:p w:rsidR="008913E2" w:rsidRDefault="008913E2" w:rsidP="008F423D">
      <w:pPr>
        <w:ind w:firstLine="720"/>
        <w:jc w:val="both"/>
      </w:pPr>
      <w:r>
        <w:rPr>
          <w:b/>
          <w:bCs/>
        </w:rPr>
        <w:t>разрешение на ввод объекта в эксплуатацию</w:t>
      </w:r>
      <w: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w:t>
      </w:r>
      <w:r>
        <w:t>т</w:t>
      </w:r>
      <w:r>
        <w:lastRenderedPageBreak/>
        <w:t>вие построенного, реконструируемого, отремонтированного объекта капитального стро</w:t>
      </w:r>
      <w:r>
        <w:t>и</w:t>
      </w:r>
      <w:r>
        <w:t>тельства градостроительному плану земельного участка и проектной документации;</w:t>
      </w:r>
    </w:p>
    <w:p w:rsidR="008913E2" w:rsidRDefault="008913E2" w:rsidP="008F423D">
      <w:pPr>
        <w:ind w:firstLine="720"/>
        <w:jc w:val="both"/>
      </w:pPr>
      <w:r>
        <w:rPr>
          <w:b/>
          <w:bCs/>
        </w:rPr>
        <w:t>собственники земельных участков</w:t>
      </w:r>
      <w:r>
        <w:t xml:space="preserve"> – лица, являющиеся собственниками земельных участков;</w:t>
      </w:r>
    </w:p>
    <w:p w:rsidR="008913E2" w:rsidRDefault="008913E2" w:rsidP="008F423D">
      <w:pPr>
        <w:ind w:firstLine="720"/>
        <w:jc w:val="both"/>
      </w:pPr>
      <w:r>
        <w:rPr>
          <w:b/>
          <w:bCs/>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w:t>
      </w:r>
      <w:r>
        <w:t>ь</w:t>
      </w:r>
      <w:r>
        <w:t>зования;</w:t>
      </w:r>
    </w:p>
    <w:p w:rsidR="008913E2" w:rsidRDefault="008913E2" w:rsidP="008F423D">
      <w:pPr>
        <w:ind w:firstLine="720"/>
        <w:jc w:val="both"/>
      </w:pPr>
      <w:r w:rsidRPr="00F63B72">
        <w:rPr>
          <w:b/>
          <w:bCs/>
        </w:rPr>
        <w:t>землевладельцы</w:t>
      </w:r>
      <w:r w:rsidRPr="00F63B72">
        <w:t xml:space="preserve"> –</w:t>
      </w:r>
      <w:r>
        <w:t xml:space="preserve"> лица, владеющие и пользующиеся земельными участками на пр</w:t>
      </w:r>
      <w:r>
        <w:t>а</w:t>
      </w:r>
      <w:r>
        <w:t>ве пожизненного наследуемого владения;</w:t>
      </w:r>
    </w:p>
    <w:p w:rsidR="008913E2" w:rsidRDefault="008913E2" w:rsidP="008F423D">
      <w:pPr>
        <w:ind w:firstLine="720"/>
        <w:jc w:val="both"/>
      </w:pPr>
      <w:r>
        <w:rPr>
          <w:b/>
          <w:bCs/>
        </w:rPr>
        <w:t>арендаторы земельных участков</w:t>
      </w:r>
      <w:r>
        <w:t xml:space="preserve"> – лица, владеющие и пользующиеся земельными участками по договору аренды, договору субаренды;</w:t>
      </w:r>
    </w:p>
    <w:p w:rsidR="008913E2" w:rsidRDefault="008913E2" w:rsidP="008F423D">
      <w:pPr>
        <w:ind w:firstLine="720"/>
        <w:jc w:val="both"/>
      </w:pPr>
      <w:r>
        <w:rPr>
          <w:b/>
          <w:bCs/>
        </w:rPr>
        <w:t>строительные изменения недвижимости</w:t>
      </w:r>
      <w:r>
        <w:t xml:space="preserve"> – изменения, осуществляемые примен</w:t>
      </w:r>
      <w:r>
        <w:t>и</w:t>
      </w:r>
      <w:r>
        <w:t>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913E2" w:rsidRDefault="008913E2" w:rsidP="008F423D">
      <w:pPr>
        <w:ind w:firstLine="720"/>
        <w:jc w:val="both"/>
      </w:pPr>
      <w:r>
        <w:rPr>
          <w:b/>
          <w:bCs/>
        </w:rPr>
        <w:t>строительство</w:t>
      </w:r>
      <w:r>
        <w:t xml:space="preserve"> – создание зданий, строений, сооружений (в том числе на месте сн</w:t>
      </w:r>
      <w:r>
        <w:t>о</w:t>
      </w:r>
      <w:r>
        <w:t>симых объектов капитального строительства);</w:t>
      </w:r>
    </w:p>
    <w:p w:rsidR="008913E2" w:rsidRDefault="008913E2" w:rsidP="00D01E33">
      <w:r>
        <w:rPr>
          <w:b/>
          <w:bCs/>
        </w:rPr>
        <w:t xml:space="preserve">           территории общего пользования</w:t>
      </w:r>
      <w:r>
        <w:t xml:space="preserve"> – территории, которыми беспрепятственно польз</w:t>
      </w:r>
      <w:r>
        <w:t>у</w:t>
      </w:r>
      <w:r>
        <w:t>ется неограниченный круг лиц (в том числе площади, улицы, проезды, набережные, берег</w:t>
      </w:r>
      <w:r>
        <w:t>о</w:t>
      </w:r>
      <w:r>
        <w:t>вые полосы водных объектов общего пользования, скверы, бульвары);</w:t>
      </w:r>
    </w:p>
    <w:p w:rsidR="008913E2" w:rsidRDefault="008913E2" w:rsidP="003A17E4">
      <w:pPr>
        <w:jc w:val="both"/>
      </w:pPr>
      <w:r>
        <w:rPr>
          <w:b/>
          <w:bCs/>
        </w:rPr>
        <w:t xml:space="preserve">         </w:t>
      </w:r>
      <w:proofErr w:type="gramStart"/>
      <w:r>
        <w:rPr>
          <w:b/>
          <w:bCs/>
        </w:rPr>
        <w:t>технический регламент</w:t>
      </w:r>
      <w:r>
        <w:t xml:space="preserve"> – документ, </w:t>
      </w:r>
      <w:proofErr w:type="spellStart"/>
      <w:r>
        <w:t>котоый</w:t>
      </w:r>
      <w:proofErr w:type="spellEnd"/>
      <w:r>
        <w:t xml:space="preserve"> принят международным </w:t>
      </w:r>
      <w:proofErr w:type="spellStart"/>
      <w:r>
        <w:t>дговором</w:t>
      </w:r>
      <w:proofErr w:type="spellEnd"/>
      <w:r>
        <w:t xml:space="preserve"> Ро</w:t>
      </w:r>
      <w:r>
        <w:t>с</w:t>
      </w:r>
      <w:r>
        <w:t>сийской Федерации, подлежащим ратификации в порядке, установленном законодательс</w:t>
      </w:r>
      <w:r>
        <w:t>т</w:t>
      </w:r>
      <w:r>
        <w:t>вом Российской Федерации, или в соответствии с международным договором Российской Федерации, ратифицированном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w:t>
      </w:r>
      <w:r>
        <w:t>и</w:t>
      </w:r>
      <w:r>
        <w:t>вает обязательные для</w:t>
      </w:r>
      <w:proofErr w:type="gramEnd"/>
      <w:r>
        <w:t xml:space="preserve"> применения и исполнения требования к объектам технического рег</w:t>
      </w:r>
      <w:r>
        <w:t>у</w:t>
      </w:r>
      <w:r>
        <w:t>лирования (продукции или к продукции и связанным с требованиями к продукции проце</w:t>
      </w:r>
      <w:r>
        <w:t>с</w:t>
      </w:r>
      <w:r>
        <w:t>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Start"/>
      <w:r>
        <w:t xml:space="preserve"> ;</w:t>
      </w:r>
      <w:proofErr w:type="gramEnd"/>
    </w:p>
    <w:p w:rsidR="008913E2" w:rsidRDefault="008913E2" w:rsidP="00B44496">
      <w:pPr>
        <w:jc w:val="both"/>
      </w:pPr>
      <w:r>
        <w:rPr>
          <w:b/>
          <w:bCs/>
        </w:rPr>
        <w:t xml:space="preserve">          частный сервитут</w:t>
      </w:r>
      <w:r>
        <w:t xml:space="preserve"> – право ограниченного пользования чужим недвижимым имущ</w:t>
      </w:r>
      <w:r>
        <w:t>е</w:t>
      </w:r>
      <w:r>
        <w:t>ством, устанавливаемое решением суда или соглашением между лицом, являющимся собс</w:t>
      </w:r>
      <w:r>
        <w:t>т</w:t>
      </w:r>
      <w:r>
        <w:t>венником объекта недвижимости, и лицом, требующим установления сервитута.</w:t>
      </w:r>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3" w:name="_Toc321379000"/>
      <w:r>
        <w:rPr>
          <w:rFonts w:ascii="Times New Roman" w:hAnsi="Times New Roman" w:cs="Times New Roman"/>
          <w:kern w:val="0"/>
          <w:sz w:val="24"/>
          <w:szCs w:val="24"/>
        </w:rPr>
        <w:t>Статья 2. Основания введения и</w:t>
      </w:r>
      <w:r w:rsidRPr="00CE048D">
        <w:rPr>
          <w:rFonts w:ascii="Times New Roman" w:hAnsi="Times New Roman" w:cs="Times New Roman"/>
          <w:kern w:val="0"/>
          <w:sz w:val="24"/>
          <w:szCs w:val="24"/>
        </w:rPr>
        <w:t xml:space="preserve"> назначение </w:t>
      </w:r>
      <w:r>
        <w:rPr>
          <w:rFonts w:ascii="Times New Roman" w:hAnsi="Times New Roman" w:cs="Times New Roman"/>
          <w:kern w:val="0"/>
          <w:sz w:val="24"/>
          <w:szCs w:val="24"/>
        </w:rPr>
        <w:t xml:space="preserve"> Правил</w:t>
      </w:r>
      <w:bookmarkEnd w:id="3"/>
      <w:r>
        <w:rPr>
          <w:rFonts w:ascii="Times New Roman" w:hAnsi="Times New Roman" w:cs="Times New Roman"/>
          <w:kern w:val="0"/>
          <w:sz w:val="24"/>
          <w:szCs w:val="24"/>
        </w:rPr>
        <w:t xml:space="preserve"> </w:t>
      </w:r>
    </w:p>
    <w:p w:rsidR="008913E2" w:rsidRDefault="008913E2" w:rsidP="00702D5B">
      <w:pPr>
        <w:numPr>
          <w:ilvl w:val="0"/>
          <w:numId w:val="2"/>
        </w:numPr>
        <w:tabs>
          <w:tab w:val="left" w:pos="1080"/>
        </w:tabs>
        <w:ind w:left="0" w:firstLine="720"/>
        <w:jc w:val="both"/>
      </w:pPr>
      <w:proofErr w:type="gramStart"/>
      <w:r>
        <w:t xml:space="preserve">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170172">
        <w:t>Дуляпинском</w:t>
      </w:r>
      <w:proofErr w:type="spellEnd"/>
      <w:r>
        <w:t xml:space="preserve"> сельском поселении систему регулирования землепользования и застройки, которая основана на гр</w:t>
      </w:r>
      <w:r>
        <w:t>а</w:t>
      </w:r>
      <w:r>
        <w:t xml:space="preserve">достроительном зонировании – делении всей территории в </w:t>
      </w:r>
      <w:r w:rsidRPr="009C3A11">
        <w:t xml:space="preserve">границах </w:t>
      </w:r>
      <w:r>
        <w:t>поселения</w:t>
      </w:r>
      <w:r>
        <w:rPr>
          <w:i/>
          <w:iCs/>
          <w:color w:val="FF0000"/>
        </w:rPr>
        <w:t xml:space="preserve"> </w:t>
      </w:r>
      <w:r>
        <w:t xml:space="preserve"> на террит</w:t>
      </w:r>
      <w:r>
        <w:t>о</w:t>
      </w:r>
      <w:r>
        <w:t>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r>
        <w:t>,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у</w:t>
      </w:r>
      <w:r>
        <w:t>с</w:t>
      </w:r>
      <w:r>
        <w:t>ловиях использования земельных участков, осуществления на них строительства и реконс</w:t>
      </w:r>
      <w:r>
        <w:t>т</w:t>
      </w:r>
      <w:r>
        <w:t>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w:t>
      </w:r>
      <w:r>
        <w:t>т</w:t>
      </w:r>
      <w:r>
        <w:t>вия градостроительным регламентам проектной документации, завершенных строительс</w:t>
      </w:r>
      <w:r>
        <w:t>т</w:t>
      </w:r>
      <w:r>
        <w:t>вом объектов и их последующего использования.</w:t>
      </w:r>
    </w:p>
    <w:p w:rsidR="008913E2" w:rsidRPr="0061644B" w:rsidRDefault="008913E2" w:rsidP="00702D5B">
      <w:pPr>
        <w:numPr>
          <w:ilvl w:val="0"/>
          <w:numId w:val="2"/>
        </w:numPr>
        <w:tabs>
          <w:tab w:val="left" w:pos="1080"/>
        </w:tabs>
        <w:ind w:left="0" w:firstLine="720"/>
        <w:jc w:val="both"/>
      </w:pPr>
      <w:r>
        <w:lastRenderedPageBreak/>
        <w:t>Целью введения системы регулирования землепользования и застройки, основа</w:t>
      </w:r>
      <w:r>
        <w:t>н</w:t>
      </w:r>
      <w:r>
        <w:t>ной на градостроительном зонировании, является:</w:t>
      </w:r>
    </w:p>
    <w:p w:rsidR="008913E2" w:rsidRPr="00CE21FE" w:rsidRDefault="008913E2" w:rsidP="00702D5B">
      <w:pPr>
        <w:numPr>
          <w:ilvl w:val="1"/>
          <w:numId w:val="2"/>
        </w:numPr>
        <w:tabs>
          <w:tab w:val="left" w:pos="1080"/>
        </w:tabs>
        <w:ind w:left="0" w:firstLine="720"/>
        <w:jc w:val="both"/>
      </w:pPr>
      <w:r>
        <w:t>обеспечение условий для реализации планов и программ развития территории п</w:t>
      </w:r>
      <w:r>
        <w:t>о</w:t>
      </w:r>
      <w:r>
        <w:t>селения, систем инженерного, транспортного обеспечения и социального обслуживания, с</w:t>
      </w:r>
      <w:r>
        <w:t>о</w:t>
      </w:r>
      <w:r>
        <w:t>хранения природной и культурно-исторической среды;</w:t>
      </w:r>
    </w:p>
    <w:p w:rsidR="008913E2" w:rsidRPr="00702495" w:rsidRDefault="008913E2" w:rsidP="00702D5B">
      <w:pPr>
        <w:numPr>
          <w:ilvl w:val="1"/>
          <w:numId w:val="2"/>
        </w:numPr>
        <w:tabs>
          <w:tab w:val="left" w:pos="1080"/>
        </w:tabs>
        <w:ind w:left="0" w:firstLine="720"/>
        <w:jc w:val="both"/>
      </w:pPr>
      <w: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8913E2" w:rsidRDefault="008913E2" w:rsidP="00702D5B">
      <w:pPr>
        <w:numPr>
          <w:ilvl w:val="1"/>
          <w:numId w:val="2"/>
        </w:numPr>
        <w:tabs>
          <w:tab w:val="left" w:pos="1080"/>
        </w:tabs>
        <w:ind w:left="0" w:firstLine="720"/>
        <w:jc w:val="both"/>
      </w:pPr>
      <w: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w:t>
      </w:r>
      <w:r>
        <w:t>т</w:t>
      </w:r>
      <w:r>
        <w:t>ствии с градостроительными регламентами;</w:t>
      </w:r>
    </w:p>
    <w:p w:rsidR="008913E2" w:rsidRPr="0033231F" w:rsidRDefault="008913E2" w:rsidP="00702D5B">
      <w:pPr>
        <w:numPr>
          <w:ilvl w:val="1"/>
          <w:numId w:val="2"/>
        </w:numPr>
        <w:tabs>
          <w:tab w:val="left" w:pos="1080"/>
        </w:tabs>
        <w:ind w:left="0" w:firstLine="720"/>
        <w:jc w:val="both"/>
      </w:pPr>
      <w:r>
        <w:t>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w:t>
      </w:r>
      <w:r>
        <w:t>о</w:t>
      </w:r>
      <w:r>
        <w:t>ведения публичных слушаний;</w:t>
      </w:r>
    </w:p>
    <w:p w:rsidR="008913E2" w:rsidRDefault="008913E2" w:rsidP="00702D5B">
      <w:pPr>
        <w:numPr>
          <w:ilvl w:val="1"/>
          <w:numId w:val="2"/>
        </w:numPr>
        <w:tabs>
          <w:tab w:val="left" w:pos="1080"/>
        </w:tabs>
        <w:ind w:left="0" w:firstLine="720"/>
        <w:jc w:val="both"/>
      </w:pPr>
      <w:r>
        <w:t xml:space="preserve">обеспечение </w:t>
      </w:r>
      <w:proofErr w:type="gramStart"/>
      <w:r>
        <w:t>контроля за</w:t>
      </w:r>
      <w:proofErr w:type="gramEnd"/>
      <w:r>
        <w:t xml:space="preserve"> соблюдением прав граждан и юридических лиц.</w:t>
      </w:r>
    </w:p>
    <w:p w:rsidR="008913E2" w:rsidRPr="00024498" w:rsidRDefault="008913E2" w:rsidP="00702D5B">
      <w:pPr>
        <w:numPr>
          <w:ilvl w:val="0"/>
          <w:numId w:val="2"/>
        </w:numPr>
        <w:tabs>
          <w:tab w:val="left" w:pos="1080"/>
        </w:tabs>
        <w:ind w:left="0" w:firstLine="720"/>
        <w:jc w:val="both"/>
      </w:pPr>
      <w:r>
        <w:t xml:space="preserve">Настоящие Правила регламентируют деятельность </w:t>
      </w:r>
      <w:proofErr w:type="gramStart"/>
      <w:r>
        <w:t>по</w:t>
      </w:r>
      <w:proofErr w:type="gramEnd"/>
      <w:r>
        <w:t>:</w:t>
      </w:r>
    </w:p>
    <w:p w:rsidR="008913E2" w:rsidRPr="00E030B5" w:rsidRDefault="008913E2" w:rsidP="00702D5B">
      <w:pPr>
        <w:numPr>
          <w:ilvl w:val="1"/>
          <w:numId w:val="2"/>
        </w:numPr>
        <w:tabs>
          <w:tab w:val="left" w:pos="1080"/>
        </w:tabs>
        <w:ind w:left="0" w:firstLine="720"/>
        <w:jc w:val="both"/>
      </w:pPr>
      <w:r>
        <w:t>проведению градостроительного зонирования территории поселения и устано</w:t>
      </w:r>
      <w:r>
        <w:t>в</w:t>
      </w:r>
      <w:r>
        <w:t>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913E2" w:rsidRPr="00E030B5" w:rsidRDefault="008913E2" w:rsidP="00702D5B">
      <w:pPr>
        <w:numPr>
          <w:ilvl w:val="1"/>
          <w:numId w:val="2"/>
        </w:numPr>
        <w:tabs>
          <w:tab w:val="left" w:pos="1080"/>
        </w:tabs>
        <w:ind w:left="0" w:firstLine="720"/>
        <w:jc w:val="both"/>
      </w:pPr>
      <w:r>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w:t>
      </w:r>
      <w:r>
        <w:t>о</w:t>
      </w:r>
      <w:r>
        <w:t>квартирных домов), а также для упорядочения планировочной организацией  территории, ее дальнейшего строительного освоения и преобразования;</w:t>
      </w:r>
    </w:p>
    <w:p w:rsidR="008913E2" w:rsidRPr="00E030B5" w:rsidRDefault="008913E2" w:rsidP="00702D5B">
      <w:pPr>
        <w:numPr>
          <w:ilvl w:val="1"/>
          <w:numId w:val="2"/>
        </w:numPr>
        <w:tabs>
          <w:tab w:val="left" w:pos="1080"/>
        </w:tabs>
        <w:ind w:left="0" w:firstLine="720"/>
        <w:jc w:val="both"/>
      </w:pPr>
      <w:r>
        <w:t>предоставлению прав на земельные участки, подготовленные посредством план</w:t>
      </w:r>
      <w:r>
        <w:t>и</w:t>
      </w:r>
      <w:r>
        <w:t xml:space="preserve">ровки территории и сформированные из состава государственных, муниципальных земель физическим и юридическим лицам; </w:t>
      </w:r>
    </w:p>
    <w:p w:rsidR="008913E2" w:rsidRPr="00822954" w:rsidRDefault="008913E2" w:rsidP="0044462A">
      <w:pPr>
        <w:numPr>
          <w:ilvl w:val="1"/>
          <w:numId w:val="2"/>
        </w:numPr>
        <w:tabs>
          <w:tab w:val="left" w:pos="1080"/>
        </w:tabs>
        <w:ind w:left="0" w:firstLine="720"/>
        <w:jc w:val="both"/>
      </w:pPr>
      <w:r>
        <w:t>подготовке градостроительных оснований для принятия решений о резервиров</w:t>
      </w:r>
      <w:r>
        <w:t>а</w:t>
      </w:r>
      <w:r>
        <w:t>нии и изъятии земельных участков для реализации государственных и муниципальных нужд;</w:t>
      </w:r>
    </w:p>
    <w:p w:rsidR="008913E2" w:rsidRPr="00822954" w:rsidRDefault="008913E2" w:rsidP="0044462A">
      <w:pPr>
        <w:numPr>
          <w:ilvl w:val="1"/>
          <w:numId w:val="2"/>
        </w:numPr>
        <w:tabs>
          <w:tab w:val="left" w:pos="1080"/>
        </w:tabs>
        <w:ind w:left="0" w:firstLine="720"/>
        <w:jc w:val="both"/>
      </w:pPr>
      <w:r>
        <w:t>предоставлению разрешений на строительство, разрешений на ввод в эксплуат</w:t>
      </w:r>
      <w:r>
        <w:t>а</w:t>
      </w:r>
      <w:r>
        <w:t>цию вновь построенных, реконструированных объектов;</w:t>
      </w:r>
    </w:p>
    <w:p w:rsidR="008913E2" w:rsidRDefault="008913E2" w:rsidP="00702D5B">
      <w:pPr>
        <w:numPr>
          <w:ilvl w:val="1"/>
          <w:numId w:val="2"/>
        </w:numPr>
        <w:tabs>
          <w:tab w:val="left" w:pos="1080"/>
        </w:tabs>
        <w:ind w:left="0" w:firstLine="720"/>
        <w:jc w:val="both"/>
      </w:pPr>
      <w:proofErr w:type="gramStart"/>
      <w:r>
        <w:t>контролю за</w:t>
      </w:r>
      <w:proofErr w:type="gramEnd"/>
      <w:r>
        <w:t xml:space="preserve"> использованием и строительными изменениями объектов недвиж</w:t>
      </w:r>
      <w:r>
        <w:t>и</w:t>
      </w:r>
      <w:r>
        <w:t>мости, применению штрафных санкций в случаях и порядке, установленных законодател</w:t>
      </w:r>
      <w:r>
        <w:t>ь</w:t>
      </w:r>
      <w:r>
        <w:t>ством;</w:t>
      </w:r>
    </w:p>
    <w:p w:rsidR="008913E2" w:rsidRPr="00822954" w:rsidRDefault="008913E2" w:rsidP="00702D5B">
      <w:pPr>
        <w:numPr>
          <w:ilvl w:val="1"/>
          <w:numId w:val="2"/>
        </w:numPr>
        <w:tabs>
          <w:tab w:val="left" w:pos="1080"/>
        </w:tabs>
        <w:ind w:left="0" w:firstLine="720"/>
        <w:jc w:val="both"/>
      </w:pPr>
      <w:r w:rsidRPr="00822954">
        <w:t>предоставлению разрешений на условно разрешенный вид использования земел</w:t>
      </w:r>
      <w:r w:rsidRPr="00822954">
        <w:t>ь</w:t>
      </w:r>
      <w:r w:rsidRPr="00822954">
        <w:t>ных участков, объектов капитального строительства;</w:t>
      </w:r>
      <w:r w:rsidR="00CA4E7C">
        <w:t xml:space="preserve">                </w:t>
      </w:r>
    </w:p>
    <w:p w:rsidR="008913E2" w:rsidRPr="00822954" w:rsidRDefault="008913E2" w:rsidP="00702D5B">
      <w:pPr>
        <w:numPr>
          <w:ilvl w:val="1"/>
          <w:numId w:val="2"/>
        </w:numPr>
        <w:tabs>
          <w:tab w:val="left" w:pos="1080"/>
        </w:tabs>
        <w:ind w:left="0" w:firstLine="720"/>
        <w:jc w:val="both"/>
      </w:pPr>
      <w:r w:rsidRPr="00822954">
        <w:t>предоставлению разрешений на отклонение от предельных параметров разреше</w:t>
      </w:r>
      <w:r w:rsidRPr="00822954">
        <w:t>н</w:t>
      </w:r>
      <w:r w:rsidRPr="00822954">
        <w:t>ного строительства, реконструкции объектов капитального строительства;</w:t>
      </w:r>
    </w:p>
    <w:p w:rsidR="008913E2" w:rsidRPr="00822954" w:rsidRDefault="008913E2" w:rsidP="00702D5B">
      <w:pPr>
        <w:numPr>
          <w:ilvl w:val="1"/>
          <w:numId w:val="2"/>
        </w:numPr>
        <w:tabs>
          <w:tab w:val="left" w:pos="1080"/>
        </w:tabs>
        <w:ind w:left="0" w:firstLine="720"/>
        <w:jc w:val="both"/>
      </w:pPr>
      <w:r w:rsidRPr="00822954">
        <w:t>изменению видов разрешенного использо</w:t>
      </w:r>
      <w:r>
        <w:t>вания земельных участков и (или)</w:t>
      </w:r>
      <w:r w:rsidRPr="00822954">
        <w:t xml:space="preserve"> об</w:t>
      </w:r>
      <w:r w:rsidRPr="00822954">
        <w:t>ъ</w:t>
      </w:r>
      <w:r w:rsidRPr="00822954">
        <w:t>ектов капитального строительства;</w:t>
      </w:r>
    </w:p>
    <w:p w:rsidR="008913E2" w:rsidRPr="0043477B" w:rsidRDefault="008913E2" w:rsidP="00CD627F">
      <w:pPr>
        <w:tabs>
          <w:tab w:val="left" w:pos="1080"/>
        </w:tabs>
        <w:jc w:val="both"/>
      </w:pPr>
      <w:r>
        <w:t xml:space="preserve">            -  обеспечению открытости и доступности для физических и юридических лиц и</w:t>
      </w:r>
      <w:r>
        <w:t>н</w:t>
      </w:r>
      <w:r>
        <w:t>формации о землепользовании и застройки, а также их участия в принятии решений по этим вопросам посредством публичных слушаний;</w:t>
      </w:r>
    </w:p>
    <w:p w:rsidR="008913E2" w:rsidRPr="005249A0" w:rsidRDefault="008913E2" w:rsidP="00702D5B">
      <w:pPr>
        <w:numPr>
          <w:ilvl w:val="0"/>
          <w:numId w:val="2"/>
        </w:numPr>
        <w:tabs>
          <w:tab w:val="left" w:pos="1080"/>
        </w:tabs>
        <w:ind w:left="0" w:firstLine="720"/>
        <w:jc w:val="both"/>
      </w:pPr>
      <w:r>
        <w:t xml:space="preserve">Настоящие Правила применяются наряду </w:t>
      </w:r>
      <w:proofErr w:type="gramStart"/>
      <w:r>
        <w:t>с</w:t>
      </w:r>
      <w:proofErr w:type="gramEnd"/>
      <w:r>
        <w:t>:</w:t>
      </w:r>
    </w:p>
    <w:p w:rsidR="008913E2" w:rsidRDefault="008913E2" w:rsidP="00702D5B">
      <w:pPr>
        <w:numPr>
          <w:ilvl w:val="1"/>
          <w:numId w:val="2"/>
        </w:numPr>
        <w:tabs>
          <w:tab w:val="left" w:pos="1080"/>
        </w:tabs>
        <w:ind w:left="0" w:firstLine="720"/>
        <w:jc w:val="both"/>
      </w:pPr>
      <w:r>
        <w:t>техническими регламентами и иными обязательными требованиями, установле</w:t>
      </w:r>
      <w:r>
        <w:t>н</w:t>
      </w:r>
      <w:r>
        <w:t>ными в соответствии с законодательством в целях обеспечения безопасности жизни и зд</w:t>
      </w:r>
      <w:r>
        <w:t>о</w:t>
      </w:r>
      <w:r>
        <w:t>ровья людей, надежности и безопасности зданий, строений и сооружений, сохранения о</w:t>
      </w:r>
      <w:r>
        <w:t>к</w:t>
      </w:r>
      <w:r>
        <w:t>ружающей среды.</w:t>
      </w:r>
    </w:p>
    <w:p w:rsidR="008913E2" w:rsidRDefault="008913E2" w:rsidP="00702D5B">
      <w:pPr>
        <w:numPr>
          <w:ilvl w:val="1"/>
          <w:numId w:val="2"/>
        </w:numPr>
        <w:tabs>
          <w:tab w:val="left" w:pos="1080"/>
        </w:tabs>
        <w:ind w:left="0" w:firstLine="720"/>
        <w:jc w:val="both"/>
      </w:pPr>
      <w:r>
        <w:t>иными нормативными правовыми актами муниципального района по вопросам регулирования землепользования и застройки. Указанные акты применяются в части, не противоречащей настоящим Правилам.</w:t>
      </w:r>
    </w:p>
    <w:p w:rsidR="008913E2" w:rsidRDefault="008913E2" w:rsidP="0044462A">
      <w:pPr>
        <w:tabs>
          <w:tab w:val="left" w:pos="1080"/>
        </w:tabs>
        <w:jc w:val="both"/>
      </w:pPr>
      <w:r>
        <w:lastRenderedPageBreak/>
        <w:t xml:space="preserve">            5.  Настоящие Правила обязательны для физических и юридических лиц, должнос</w:t>
      </w:r>
      <w:r>
        <w:t>т</w:t>
      </w:r>
      <w:r>
        <w:t>ных лиц, осуществляющих и контролирующих градостроительную деятельность на терр</w:t>
      </w:r>
      <w:r>
        <w:t>и</w:t>
      </w:r>
      <w:r>
        <w:t>тории поселения.</w:t>
      </w:r>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4" w:name="_Toc321379001"/>
      <w:r w:rsidRPr="00CE048D">
        <w:rPr>
          <w:rFonts w:ascii="Times New Roman" w:hAnsi="Times New Roman" w:cs="Times New Roman"/>
          <w:kern w:val="0"/>
          <w:sz w:val="24"/>
          <w:szCs w:val="24"/>
        </w:rPr>
        <w:t>Статья 3. Градостроительные регламенты и их применение</w:t>
      </w:r>
      <w:bookmarkEnd w:id="4"/>
    </w:p>
    <w:p w:rsidR="008913E2" w:rsidRDefault="008913E2" w:rsidP="00702D5B">
      <w:pPr>
        <w:numPr>
          <w:ilvl w:val="0"/>
          <w:numId w:val="3"/>
        </w:numPr>
        <w:tabs>
          <w:tab w:val="clear" w:pos="975"/>
          <w:tab w:val="left" w:pos="360"/>
          <w:tab w:val="left" w:pos="1080"/>
        </w:tabs>
        <w:ind w:left="0" w:firstLine="720"/>
        <w:jc w:val="both"/>
      </w:pPr>
      <w:proofErr w:type="gramStart"/>
      <w:r>
        <w:t>Решения по землепользованию и застройке принимаются в соответствии с док</w:t>
      </w:r>
      <w:r>
        <w:t>у</w:t>
      </w:r>
      <w:r>
        <w:t xml:space="preserve">ментами территориального планирования, включая генеральный план </w:t>
      </w:r>
      <w:proofErr w:type="spellStart"/>
      <w:r w:rsidR="00170172">
        <w:t>Дуляпинского</w:t>
      </w:r>
      <w:proofErr w:type="spellEnd"/>
      <w:r>
        <w:t xml:space="preserve"> сел</w:t>
      </w:r>
      <w:r>
        <w:t>ь</w:t>
      </w:r>
      <w:r>
        <w:t>ского поселения</w:t>
      </w:r>
      <w:r w:rsidRPr="006A0116">
        <w:t>,</w:t>
      </w:r>
      <w:r>
        <w:t xml:space="preserve"> документацией по планировке территории и на основе установленных н</w:t>
      </w:r>
      <w:r>
        <w:t>а</w:t>
      </w:r>
      <w:r>
        <w:t>стоящими Правилами градостроительных регламентов, которые действуют в пределах те</w:t>
      </w:r>
      <w:r>
        <w:t>р</w:t>
      </w:r>
      <w:r>
        <w:t>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roofErr w:type="gramEnd"/>
    </w:p>
    <w:p w:rsidR="008913E2" w:rsidRDefault="008913E2" w:rsidP="008F423D">
      <w:pPr>
        <w:ind w:firstLine="720"/>
        <w:jc w:val="both"/>
      </w:pPr>
      <w:r>
        <w:t>Действие градостроительных регламентов не распространяется на земельные учас</w:t>
      </w:r>
      <w:r>
        <w:t>т</w:t>
      </w:r>
      <w:r>
        <w:t>ки:</w:t>
      </w:r>
    </w:p>
    <w:p w:rsidR="008913E2" w:rsidRDefault="008913E2" w:rsidP="008F423D">
      <w:pPr>
        <w:ind w:firstLine="720"/>
        <w:jc w:val="both"/>
      </w:pPr>
      <w:proofErr w:type="gramStart"/>
      <w:r>
        <w:t>- в границах территорий памятников и ансамблей, включённых в единый государс</w:t>
      </w:r>
      <w:r>
        <w:t>т</w:t>
      </w:r>
      <w:r>
        <w:t>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w:t>
      </w:r>
      <w:r>
        <w:t>р</w:t>
      </w:r>
      <w:r>
        <w:t>жания, параметрах реставрации, консервации, воссоздания, ремонта и приспособлении к</w:t>
      </w:r>
      <w:r>
        <w:t>о</w:t>
      </w:r>
      <w:r>
        <w:t>торых принимаются в порядке, установленном законодательством Российской Федерации об охране объектов культурного</w:t>
      </w:r>
      <w:proofErr w:type="gramEnd"/>
      <w:r>
        <w:t xml:space="preserve"> наследия;</w:t>
      </w:r>
    </w:p>
    <w:p w:rsidR="008913E2" w:rsidRDefault="008913E2" w:rsidP="008F423D">
      <w:pPr>
        <w:ind w:firstLine="720"/>
        <w:jc w:val="both"/>
      </w:pPr>
      <w:r>
        <w:t>- в границах территорий общего пользования;</w:t>
      </w:r>
    </w:p>
    <w:p w:rsidR="008913E2" w:rsidRDefault="008913E2" w:rsidP="008F423D">
      <w:pPr>
        <w:ind w:firstLine="720"/>
        <w:jc w:val="both"/>
      </w:pPr>
      <w:proofErr w:type="gramStart"/>
      <w:r>
        <w:t>- предназначенные для размещения линейных объектов и (или) занятые линейными объектами;</w:t>
      </w:r>
      <w:proofErr w:type="gramEnd"/>
    </w:p>
    <w:p w:rsidR="008913E2" w:rsidRDefault="008913E2" w:rsidP="008F423D">
      <w:pPr>
        <w:ind w:firstLine="720"/>
        <w:jc w:val="both"/>
      </w:pPr>
      <w:proofErr w:type="gramStart"/>
      <w:r>
        <w:t>- предоставленные для добычи полезных ископаемых;</w:t>
      </w:r>
      <w:proofErr w:type="gramEnd"/>
    </w:p>
    <w:p w:rsidR="008913E2" w:rsidRDefault="008913E2" w:rsidP="008F423D">
      <w:pPr>
        <w:ind w:firstLine="720"/>
        <w:jc w:val="both"/>
      </w:pPr>
      <w: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w:t>
      </w:r>
      <w:r>
        <w:t>с</w:t>
      </w:r>
      <w:r>
        <w:t>пользования территорий градостроительные регламенты устанавливаются в соответствии с законодательством Российской Федерации.</w:t>
      </w:r>
    </w:p>
    <w:p w:rsidR="008913E2" w:rsidRDefault="008913E2" w:rsidP="008F423D">
      <w:pPr>
        <w:ind w:firstLine="720"/>
        <w:jc w:val="both"/>
      </w:pPr>
      <w:r>
        <w:t>Градостроительные регламенты не устанавливаются для земель лесного фонда, з</w:t>
      </w:r>
      <w:r>
        <w:t>е</w:t>
      </w:r>
      <w:r>
        <w:t>мель, покрытых поверхностными водами, земель запаса, земель особо охраняемых террит</w:t>
      </w:r>
      <w:r>
        <w:t>о</w:t>
      </w:r>
      <w:r>
        <w:t>рий (за исключением земель лечебно-оздоровительных местностей и курортов), сельскох</w:t>
      </w:r>
      <w:r>
        <w:t>о</w:t>
      </w:r>
      <w:r>
        <w:t>зяйственных угодий в составе земель сельскохозяйственного назначения, земельных учас</w:t>
      </w:r>
      <w:r>
        <w:t>т</w:t>
      </w:r>
      <w:r>
        <w:t>ков, расположенных в границах особых экономических зон.</w:t>
      </w:r>
    </w:p>
    <w:p w:rsidR="008913E2" w:rsidRDefault="008913E2" w:rsidP="008F423D">
      <w:pPr>
        <w:ind w:firstLine="720"/>
        <w:jc w:val="both"/>
      </w:pPr>
      <w:r>
        <w:t>Использование земельных участков, на которые действие градостроительных регл</w:t>
      </w:r>
      <w:r>
        <w:t>а</w:t>
      </w:r>
      <w:r>
        <w:t>ментов не распространяется или для которых градостроительные регламенты не устанавл</w:t>
      </w:r>
      <w:r>
        <w:t>и</w:t>
      </w:r>
      <w:r>
        <w:t>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w:t>
      </w:r>
      <w:r>
        <w:t>а</w:t>
      </w:r>
      <w:r>
        <w:t>конами.  Использование земельных участков в границах особых экономических зон опред</w:t>
      </w:r>
      <w:r>
        <w:t>е</w:t>
      </w:r>
      <w:r>
        <w:t xml:space="preserve">ляется органами управления особыми экономическими зонами. </w:t>
      </w:r>
    </w:p>
    <w:p w:rsidR="008913E2" w:rsidRDefault="008913E2" w:rsidP="00702D5B">
      <w:pPr>
        <w:numPr>
          <w:ilvl w:val="0"/>
          <w:numId w:val="3"/>
        </w:numPr>
        <w:tabs>
          <w:tab w:val="clear" w:pos="975"/>
          <w:tab w:val="left" w:pos="360"/>
          <w:tab w:val="left" w:pos="1080"/>
        </w:tabs>
        <w:ind w:left="0" w:firstLine="720"/>
        <w:jc w:val="both"/>
      </w:pPr>
      <w:r>
        <w:t xml:space="preserve">На двух видах карт в части </w:t>
      </w:r>
      <w:r w:rsidRPr="008F423D">
        <w:t>II</w:t>
      </w:r>
      <w:r>
        <w:t xml:space="preserve"> настоящих Правил выделены:</w:t>
      </w:r>
    </w:p>
    <w:p w:rsidR="008913E2" w:rsidRDefault="008913E2" w:rsidP="00FC547A">
      <w:pPr>
        <w:jc w:val="both"/>
      </w:pPr>
      <w:r>
        <w:t>1) территориальные зоны – на картах градостроительного зонирования территорий посел</w:t>
      </w:r>
      <w:r>
        <w:t>е</w:t>
      </w:r>
      <w:r>
        <w:t>ния</w:t>
      </w:r>
      <w:r w:rsidRPr="00E96EE2">
        <w:t xml:space="preserve"> </w:t>
      </w:r>
      <w:r>
        <w:t xml:space="preserve">(статья 42), </w:t>
      </w:r>
    </w:p>
    <w:p w:rsidR="008913E2" w:rsidRDefault="008913E2" w:rsidP="00FC547A">
      <w:pPr>
        <w:ind w:left="180" w:hanging="180"/>
        <w:jc w:val="both"/>
      </w:pPr>
      <w:r>
        <w:t>2) зоны с особыми условиями использования территорий:</w:t>
      </w:r>
    </w:p>
    <w:p w:rsidR="008913E2" w:rsidRDefault="008913E2" w:rsidP="00866619">
      <w:pPr>
        <w:ind w:left="1080" w:hanging="1080"/>
        <w:jc w:val="both"/>
      </w:pPr>
      <w:r>
        <w:t xml:space="preserve">а) санитарно-защитные и </w:t>
      </w:r>
      <w:proofErr w:type="spellStart"/>
      <w:r>
        <w:t>водоохранные</w:t>
      </w:r>
      <w:proofErr w:type="spellEnd"/>
      <w:r>
        <w:t xml:space="preserve">  зоны – на карте статьи 43;</w:t>
      </w:r>
    </w:p>
    <w:p w:rsidR="008913E2" w:rsidRDefault="008913E2" w:rsidP="00702D5B">
      <w:pPr>
        <w:numPr>
          <w:ilvl w:val="0"/>
          <w:numId w:val="3"/>
        </w:numPr>
        <w:tabs>
          <w:tab w:val="clear" w:pos="975"/>
          <w:tab w:val="left" w:pos="360"/>
          <w:tab w:val="left" w:pos="1080"/>
        </w:tabs>
        <w:ind w:left="0" w:firstLine="720"/>
        <w:jc w:val="both"/>
      </w:pPr>
      <w:r>
        <w:t>На картах градостроительного зонирования территорий поселения</w:t>
      </w:r>
      <w:r w:rsidRPr="00E96EE2">
        <w:t xml:space="preserve"> </w:t>
      </w:r>
      <w:r>
        <w:t>(статья 42) в</w:t>
      </w:r>
      <w:r>
        <w:t>ы</w:t>
      </w:r>
      <w:r>
        <w:t>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44.1 – 44.6).</w:t>
      </w:r>
    </w:p>
    <w:p w:rsidR="008913E2" w:rsidRDefault="008913E2" w:rsidP="00702D5B">
      <w:pPr>
        <w:numPr>
          <w:ilvl w:val="0"/>
          <w:numId w:val="3"/>
        </w:numPr>
        <w:tabs>
          <w:tab w:val="clear" w:pos="975"/>
          <w:tab w:val="left" w:pos="360"/>
          <w:tab w:val="left" w:pos="1080"/>
        </w:tabs>
        <w:ind w:left="0" w:firstLine="720"/>
        <w:jc w:val="both"/>
      </w:pPr>
      <w:proofErr w:type="gramStart"/>
      <w:r>
        <w:t>На карте зон с особыми условиями использования территорий – зон действия о</w:t>
      </w:r>
      <w:r>
        <w:t>г</w:t>
      </w:r>
      <w:r>
        <w:t>раничений по экологическим и санитарно-эпидемиологическим условиям (статьи 43,) от</w:t>
      </w:r>
      <w:r>
        <w:t>о</w:t>
      </w:r>
      <w:r>
        <w:lastRenderedPageBreak/>
        <w:t>бражаются установленные в соответствии с федеральными законами зоны, к которым пр</w:t>
      </w:r>
      <w:r>
        <w:t>и</w:t>
      </w:r>
      <w:r>
        <w:t>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w:t>
      </w:r>
      <w:r>
        <w:t>е</w:t>
      </w:r>
      <w:r>
        <w:t>ния экологической безопасности и охраны здоровья населения.</w:t>
      </w:r>
      <w:proofErr w:type="gramEnd"/>
      <w:r>
        <w:t xml:space="preserve"> Изложение указанных огр</w:t>
      </w:r>
      <w:r>
        <w:t>а</w:t>
      </w:r>
      <w:r>
        <w:t>ничений содержится в статье 45 настоящих Правил.</w:t>
      </w:r>
    </w:p>
    <w:p w:rsidR="008913E2" w:rsidRDefault="008913E2" w:rsidP="00702D5B">
      <w:pPr>
        <w:numPr>
          <w:ilvl w:val="0"/>
          <w:numId w:val="3"/>
        </w:numPr>
        <w:tabs>
          <w:tab w:val="clear" w:pos="975"/>
          <w:tab w:val="left" w:pos="360"/>
          <w:tab w:val="left" w:pos="1080"/>
        </w:tabs>
        <w:ind w:left="0" w:firstLine="720"/>
        <w:jc w:val="both"/>
      </w:pPr>
      <w:r>
        <w:t>К земельным участкам, иным объектам недвижимости, расположенным в пред</w:t>
      </w:r>
      <w:r>
        <w:t>е</w:t>
      </w:r>
      <w:r>
        <w:t>лах зон ограничений, отображенных на картах статьи 43, градостроительные регламенты, определенные применительно к соответствующим территориальным зонам статьей 44.1 – 44.6, применяются с учетом ограничений, описание которых содержится в статье 45 н</w:t>
      </w:r>
      <w:r>
        <w:t>а</w:t>
      </w:r>
      <w:r>
        <w:t>стоящих Правил.</w:t>
      </w:r>
    </w:p>
    <w:p w:rsidR="008913E2" w:rsidRDefault="008913E2" w:rsidP="00702D5B">
      <w:pPr>
        <w:numPr>
          <w:ilvl w:val="0"/>
          <w:numId w:val="3"/>
        </w:numPr>
        <w:tabs>
          <w:tab w:val="clear" w:pos="975"/>
          <w:tab w:val="left" w:pos="360"/>
          <w:tab w:val="left" w:pos="1080"/>
        </w:tabs>
        <w:ind w:left="0" w:firstLine="720"/>
        <w:jc w:val="both"/>
      </w:pPr>
      <w:r>
        <w:t>Для каждого земельного участка, иного объекта недвижимости разрешенным считается такое использование, которое соответствует:</w:t>
      </w:r>
    </w:p>
    <w:p w:rsidR="008913E2" w:rsidRDefault="008913E2" w:rsidP="00702D5B">
      <w:pPr>
        <w:numPr>
          <w:ilvl w:val="1"/>
          <w:numId w:val="2"/>
        </w:numPr>
        <w:tabs>
          <w:tab w:val="left" w:pos="1080"/>
        </w:tabs>
        <w:ind w:left="0" w:firstLine="720"/>
        <w:jc w:val="both"/>
      </w:pPr>
      <w:r>
        <w:t>градостроительным регламентам статьи 44.1 – 44.6 настоящих Правил</w:t>
      </w:r>
    </w:p>
    <w:p w:rsidR="008913E2" w:rsidRDefault="008913E2" w:rsidP="00702D5B">
      <w:pPr>
        <w:numPr>
          <w:ilvl w:val="1"/>
          <w:numId w:val="2"/>
        </w:numPr>
        <w:tabs>
          <w:tab w:val="left" w:pos="1080"/>
        </w:tabs>
        <w:ind w:left="0" w:firstLine="720"/>
        <w:jc w:val="both"/>
      </w:pPr>
      <w: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(ст.45).</w:t>
      </w:r>
    </w:p>
    <w:p w:rsidR="008913E2" w:rsidRDefault="008913E2" w:rsidP="00044D6A">
      <w:pPr>
        <w:numPr>
          <w:ilvl w:val="1"/>
          <w:numId w:val="2"/>
        </w:numPr>
        <w:tabs>
          <w:tab w:val="left" w:pos="1080"/>
        </w:tabs>
        <w:ind w:left="0" w:firstLine="720"/>
        <w:jc w:val="both"/>
      </w:pPr>
      <w: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w:t>
      </w:r>
      <w:r>
        <w:t>у</w:t>
      </w:r>
      <w:r>
        <w:t>тов, договоры об установлении частных сервитутов, иные предусмотренные законодател</w:t>
      </w:r>
      <w:r>
        <w:t>ь</w:t>
      </w:r>
      <w:r>
        <w:t>ством документы).</w:t>
      </w:r>
    </w:p>
    <w:p w:rsidR="008913E2" w:rsidRDefault="008913E2" w:rsidP="00702D5B">
      <w:pPr>
        <w:numPr>
          <w:ilvl w:val="0"/>
          <w:numId w:val="3"/>
        </w:numPr>
        <w:tabs>
          <w:tab w:val="clear" w:pos="975"/>
          <w:tab w:val="left" w:pos="360"/>
          <w:tab w:val="left" w:pos="1080"/>
        </w:tabs>
        <w:ind w:left="0" w:firstLine="720"/>
        <w:jc w:val="both"/>
      </w:pPr>
      <w:r>
        <w:t>Градостроительный регламент в части видов разрешенного использования н</w:t>
      </w:r>
      <w:r>
        <w:t>е</w:t>
      </w:r>
      <w:r>
        <w:t>движимости  включает:</w:t>
      </w:r>
    </w:p>
    <w:p w:rsidR="008913E2" w:rsidRDefault="008913E2" w:rsidP="00702D5B">
      <w:pPr>
        <w:numPr>
          <w:ilvl w:val="1"/>
          <w:numId w:val="2"/>
        </w:numPr>
        <w:tabs>
          <w:tab w:val="left" w:pos="1080"/>
        </w:tabs>
        <w:ind w:left="0" w:firstLine="720"/>
        <w:jc w:val="both"/>
      </w:pPr>
      <w:r>
        <w:t>основные виды разрешенного использования недвижимости, которые, при усл</w:t>
      </w:r>
      <w:r>
        <w:t>о</w:t>
      </w:r>
      <w:r>
        <w:t>вии соблюдения технических регламентов (а до принятия технических регламентов – стро</w:t>
      </w:r>
      <w:r>
        <w:t>и</w:t>
      </w:r>
      <w:r>
        <w:t>тельных норм и стандартов безопасности, правил пожарной безопасности, требований гр</w:t>
      </w:r>
      <w:r>
        <w:t>а</w:t>
      </w:r>
      <w:r>
        <w:t>жданской обороны и предупреждения чрезвычайных ситуаций, иных обязательных треб</w:t>
      </w:r>
      <w:r>
        <w:t>о</w:t>
      </w:r>
      <w:r>
        <w:t>ваний) не могут быть запрещены;</w:t>
      </w:r>
    </w:p>
    <w:p w:rsidR="008913E2" w:rsidRDefault="008913E2" w:rsidP="00702D5B">
      <w:pPr>
        <w:numPr>
          <w:ilvl w:val="1"/>
          <w:numId w:val="2"/>
        </w:numPr>
        <w:tabs>
          <w:tab w:val="left" w:pos="1080"/>
        </w:tabs>
        <w:ind w:left="0" w:firstLine="720"/>
        <w:jc w:val="both"/>
      </w:pPr>
      <w:r>
        <w:t>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w:t>
      </w:r>
      <w:r>
        <w:t>е</w:t>
      </w:r>
      <w:r>
        <w:t>нием процедур публичных слушаний;</w:t>
      </w:r>
    </w:p>
    <w:p w:rsidR="008913E2" w:rsidRDefault="008913E2" w:rsidP="00702D5B">
      <w:pPr>
        <w:numPr>
          <w:ilvl w:val="1"/>
          <w:numId w:val="2"/>
        </w:numPr>
        <w:tabs>
          <w:tab w:val="left" w:pos="1080"/>
        </w:tabs>
        <w:ind w:left="0" w:firstLine="720"/>
        <w:jc w:val="both"/>
      </w:pPr>
      <w:r>
        <w:t xml:space="preserve">вспомогательные виды разрешенного использования, допустимые в качестве </w:t>
      </w:r>
      <w:proofErr w:type="gramStart"/>
      <w:r>
        <w:t>д</w:t>
      </w:r>
      <w:r>
        <w:t>о</w:t>
      </w:r>
      <w:r>
        <w:t>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913E2" w:rsidRDefault="008913E2" w:rsidP="006A29D0">
      <w:pPr>
        <w:ind w:firstLine="720"/>
        <w:jc w:val="both"/>
      </w:pPr>
      <w:r>
        <w:t>Виды использования недвижимости, отсутствующие в списках статьи 44.1 – 44.6 н</w:t>
      </w:r>
      <w:r>
        <w:t>а</w:t>
      </w:r>
      <w:r>
        <w:t>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8913E2" w:rsidRDefault="008913E2" w:rsidP="006A29D0">
      <w:pPr>
        <w:ind w:firstLine="720"/>
        <w:jc w:val="both"/>
      </w:pPr>
      <w:r>
        <w:t>Для каждой территориальной зоны, выделенной на карте градостроительного зон</w:t>
      </w:r>
      <w:r>
        <w:t>и</w:t>
      </w:r>
      <w:r>
        <w:t>рования, устанавливаются, как правило, несколько видов разрешенного использования н</w:t>
      </w:r>
      <w:r>
        <w:t>е</w:t>
      </w:r>
      <w:r>
        <w:t>движимости.</w:t>
      </w:r>
    </w:p>
    <w:p w:rsidR="008913E2" w:rsidRDefault="008913E2" w:rsidP="00702D5B">
      <w:pPr>
        <w:numPr>
          <w:ilvl w:val="0"/>
          <w:numId w:val="3"/>
        </w:numPr>
        <w:tabs>
          <w:tab w:val="clear" w:pos="975"/>
          <w:tab w:val="left" w:pos="360"/>
          <w:tab w:val="left" w:pos="1080"/>
        </w:tabs>
        <w:ind w:left="0" w:firstLine="720"/>
        <w:jc w:val="both"/>
      </w:pPr>
      <w:proofErr w:type="gramStart"/>
      <w:r>
        <w:t>Собственники, землепользователи, землевладельцы, арендаторы земельных уч</w:t>
      </w:r>
      <w:r>
        <w:t>а</w:t>
      </w:r>
      <w:r>
        <w:t>стков, иных объектов недвижимости, имеют право по своему усмотрению выбирать и м</w:t>
      </w:r>
      <w:r>
        <w:t>е</w:t>
      </w:r>
      <w:r>
        <w:t>нять вид/виды использования недвижимости, разрешенные как основные и вспомогател</w:t>
      </w:r>
      <w:r>
        <w:t>ь</w:t>
      </w:r>
      <w:r>
        <w:t>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8913E2" w:rsidRDefault="008913E2" w:rsidP="006A29D0">
      <w:pPr>
        <w:ind w:firstLine="720"/>
        <w:jc w:val="both"/>
      </w:pPr>
      <w:r>
        <w:t>Порядок действий по реализации указанного права устанавливается законодательс</w:t>
      </w:r>
      <w:r>
        <w:t>т</w:t>
      </w:r>
      <w:r>
        <w:t xml:space="preserve">вом, настоящими Правилами, иными нормативными правовыми актами </w:t>
      </w:r>
      <w:proofErr w:type="spellStart"/>
      <w:r w:rsidR="00170172">
        <w:t>Фурмановского</w:t>
      </w:r>
      <w:proofErr w:type="spellEnd"/>
      <w:r>
        <w:t xml:space="preserve"> м</w:t>
      </w:r>
      <w:r>
        <w:t>у</w:t>
      </w:r>
      <w:r>
        <w:t>ниципального района. Указанный порядок устанавливается к случаям, когда:</w:t>
      </w:r>
    </w:p>
    <w:p w:rsidR="008913E2" w:rsidRDefault="008913E2" w:rsidP="00702D5B">
      <w:pPr>
        <w:numPr>
          <w:ilvl w:val="1"/>
          <w:numId w:val="2"/>
        </w:numPr>
        <w:tabs>
          <w:tab w:val="left" w:pos="1080"/>
        </w:tabs>
        <w:ind w:left="0" w:firstLine="720"/>
        <w:jc w:val="both"/>
      </w:pPr>
      <w:r>
        <w:t>при изменении одного вида разрешенного использования недвижимости на др</w:t>
      </w:r>
      <w:r>
        <w:t>у</w:t>
      </w:r>
      <w:r>
        <w:t>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w:t>
      </w:r>
      <w:r>
        <w:t>е</w:t>
      </w:r>
      <w:r>
        <w:t>ние на строительство, предоставляемое в порядке статьи 33 настоящих Правил (за исключ</w:t>
      </w:r>
      <w:r>
        <w:t>е</w:t>
      </w:r>
      <w:r>
        <w:t>нием случаев, изложенных в пункте 3 статьи 31 настоящих Правил);</w:t>
      </w:r>
    </w:p>
    <w:p w:rsidR="008913E2" w:rsidRDefault="008913E2" w:rsidP="00702D5B">
      <w:pPr>
        <w:numPr>
          <w:ilvl w:val="1"/>
          <w:numId w:val="2"/>
        </w:numPr>
        <w:tabs>
          <w:tab w:val="left" w:pos="1080"/>
        </w:tabs>
        <w:ind w:left="0" w:firstLine="720"/>
        <w:jc w:val="both"/>
      </w:pPr>
      <w:r>
        <w:lastRenderedPageBreak/>
        <w:t>при изменении одного вида на другой вид разрешенного использования недв</w:t>
      </w:r>
      <w:r>
        <w:t>и</w:t>
      </w:r>
      <w:r>
        <w:t>жимости не затрагиваются конструктивные и иные характеристики надежности и безопа</w:t>
      </w:r>
      <w:r>
        <w:t>с</w:t>
      </w:r>
      <w:r>
        <w:t>ности объектов недвижимости. В этих случаях собственник, пользователь, владелец, аре</w:t>
      </w:r>
      <w:r>
        <w:t>н</w:t>
      </w:r>
      <w:r>
        <w:t>датор недвижимости направляет уведомление о намерении изменить вид использования н</w:t>
      </w:r>
      <w:r>
        <w:t>е</w:t>
      </w:r>
      <w:r>
        <w:t xml:space="preserve">движимости в администрацию </w:t>
      </w:r>
      <w:proofErr w:type="spellStart"/>
      <w:r w:rsidR="00170172">
        <w:t>Фурмановского</w:t>
      </w:r>
      <w:proofErr w:type="spellEnd"/>
      <w:r>
        <w:t xml:space="preserve"> муниципального района, который в устано</w:t>
      </w:r>
      <w:r>
        <w:t>в</w:t>
      </w:r>
      <w:r>
        <w:t xml:space="preserve">ленном порядке и в установленный срок </w:t>
      </w:r>
      <w:proofErr w:type="gramStart"/>
      <w:r>
        <w:t>предоставляет заключение</w:t>
      </w:r>
      <w:proofErr w:type="gramEnd"/>
      <w:r>
        <w:t xml:space="preserve"> о возможности или н</w:t>
      </w:r>
      <w:r>
        <w:t>е</w:t>
      </w:r>
      <w:r>
        <w:t>возможности реализации намерений заявителя без осуществления конструктивных преобр</w:t>
      </w:r>
      <w:r>
        <w:t>а</w:t>
      </w:r>
      <w:r>
        <w:t>зований. Порядок действий в указанных случаях определяется нормативным правовым а</w:t>
      </w:r>
      <w:r>
        <w:t>к</w:t>
      </w:r>
      <w:r>
        <w:t xml:space="preserve">том </w:t>
      </w:r>
      <w:proofErr w:type="spellStart"/>
      <w:r w:rsidR="00170172">
        <w:t>Фурмановского</w:t>
      </w:r>
      <w:proofErr w:type="spellEnd"/>
      <w:r>
        <w:t xml:space="preserve"> муниципального района;</w:t>
      </w:r>
    </w:p>
    <w:p w:rsidR="008913E2" w:rsidRDefault="008913E2" w:rsidP="00702D5B">
      <w:pPr>
        <w:numPr>
          <w:ilvl w:val="1"/>
          <w:numId w:val="2"/>
        </w:numPr>
        <w:tabs>
          <w:tab w:val="left" w:pos="1080"/>
        </w:tabs>
        <w:ind w:left="0" w:firstLine="720"/>
        <w:jc w:val="both"/>
      </w:pPr>
      <w:r>
        <w:t>собственник, пользователь, владелец, арендатор недвижимости запрашивает ра</w:t>
      </w:r>
      <w:r>
        <w:t>з</w:t>
      </w:r>
      <w:r>
        <w:t>решение на изменение основного разрешенного вида использования на иной вид использ</w:t>
      </w:r>
      <w:r>
        <w:t>о</w:t>
      </w:r>
      <w:r>
        <w:t>вания, требующий разрешения по специальному согласованию. В этих случаях применяю</w:t>
      </w:r>
      <w:r>
        <w:t>т</w:t>
      </w:r>
      <w:r>
        <w:t>ся процедуры, изложенные в статье 26 настоящих Правил.</w:t>
      </w:r>
    </w:p>
    <w:p w:rsidR="008913E2" w:rsidRDefault="008913E2" w:rsidP="00702D5B">
      <w:pPr>
        <w:numPr>
          <w:ilvl w:val="0"/>
          <w:numId w:val="3"/>
        </w:numPr>
        <w:tabs>
          <w:tab w:val="clear" w:pos="975"/>
          <w:tab w:val="left" w:pos="360"/>
          <w:tab w:val="left" w:pos="1080"/>
        </w:tabs>
        <w:ind w:left="0" w:firstLine="720"/>
        <w:jc w:val="both"/>
      </w:pPr>
      <w:r>
        <w:t>Градостроительные регламенты в части предельных параметров разрешенного строительного изменения объектов недвижимости могут включать:</w:t>
      </w:r>
    </w:p>
    <w:p w:rsidR="008913E2" w:rsidRDefault="008913E2" w:rsidP="00702D5B">
      <w:pPr>
        <w:numPr>
          <w:ilvl w:val="1"/>
          <w:numId w:val="2"/>
        </w:numPr>
        <w:tabs>
          <w:tab w:val="left" w:pos="1080"/>
        </w:tabs>
        <w:ind w:left="0" w:firstLine="720"/>
        <w:jc w:val="both"/>
      </w:pPr>
      <w:r>
        <w:t>размеры (минимальные и/или максимальные) земельных участков;</w:t>
      </w:r>
    </w:p>
    <w:p w:rsidR="008913E2" w:rsidRDefault="008913E2" w:rsidP="00702D5B">
      <w:pPr>
        <w:numPr>
          <w:ilvl w:val="1"/>
          <w:numId w:val="2"/>
        </w:numPr>
        <w:tabs>
          <w:tab w:val="left" w:pos="1080"/>
        </w:tabs>
        <w:ind w:left="0" w:firstLine="720"/>
        <w:jc w:val="both"/>
      </w:pPr>
      <w:r>
        <w:t>минимальные отступы построек от границ земельных участков, за пределами к</w:t>
      </w:r>
      <w:r>
        <w:t>о</w:t>
      </w:r>
      <w:r>
        <w:t>торых возводить строения запрещено;</w:t>
      </w:r>
    </w:p>
    <w:p w:rsidR="008913E2" w:rsidRDefault="008913E2" w:rsidP="00702D5B">
      <w:pPr>
        <w:numPr>
          <w:ilvl w:val="1"/>
          <w:numId w:val="2"/>
        </w:numPr>
        <w:tabs>
          <w:tab w:val="left" w:pos="1080"/>
        </w:tabs>
        <w:ind w:left="0" w:firstLine="720"/>
        <w:jc w:val="both"/>
      </w:pPr>
      <w:r>
        <w:t>предельную (максимальную и/или минимальную) этажность (высоту) построек;</w:t>
      </w:r>
    </w:p>
    <w:p w:rsidR="008913E2" w:rsidRPr="007B281F" w:rsidRDefault="008913E2" w:rsidP="007B281F">
      <w:pPr>
        <w:numPr>
          <w:ilvl w:val="1"/>
          <w:numId w:val="2"/>
        </w:numPr>
        <w:tabs>
          <w:tab w:val="left" w:pos="1080"/>
        </w:tabs>
        <w:ind w:left="0" w:firstLine="720"/>
        <w:jc w:val="both"/>
      </w:pPr>
      <w:r>
        <w:t>максимальный процент застройки участков (отношение суммарной площади уч</w:t>
      </w:r>
      <w:r>
        <w:t>а</w:t>
      </w:r>
      <w:r>
        <w:t>стков, которая уже застроена и может быть застроена дополнительно, ко всей площади уч</w:t>
      </w:r>
      <w:r>
        <w:t>а</w:t>
      </w:r>
      <w:r>
        <w:t>стков).</w:t>
      </w:r>
    </w:p>
    <w:p w:rsidR="008913E2" w:rsidRDefault="008913E2" w:rsidP="006A29D0">
      <w:pPr>
        <w:ind w:firstLine="720"/>
        <w:jc w:val="both"/>
      </w:pPr>
      <w:r>
        <w:t>Сочетания указанных параметров и их предельные значения устанавливаются инд</w:t>
      </w:r>
      <w:r>
        <w:t>и</w:t>
      </w:r>
      <w:r>
        <w:t>видуально применительно к каждой территориальной зоне, выделенной на карте град</w:t>
      </w:r>
      <w:r>
        <w:t>о</w:t>
      </w:r>
      <w:r>
        <w:t>строительного зонирования.</w:t>
      </w:r>
    </w:p>
    <w:p w:rsidR="008913E2" w:rsidRPr="00F15484" w:rsidRDefault="008913E2" w:rsidP="006A29D0">
      <w:pPr>
        <w:ind w:firstLine="720"/>
        <w:jc w:val="both"/>
      </w:pPr>
      <w:r w:rsidRPr="00F15484">
        <w:t>В пределах территориальных зон, выделенных по видам разрешенного использов</w:t>
      </w:r>
      <w:r w:rsidRPr="00F15484">
        <w:t>а</w:t>
      </w:r>
      <w:r w:rsidRPr="00F15484">
        <w:t xml:space="preserve">ния недвижимости, могут устанавливаться несколько </w:t>
      </w:r>
      <w:proofErr w:type="spellStart"/>
      <w:r w:rsidRPr="00F15484">
        <w:t>подзон</w:t>
      </w:r>
      <w:proofErr w:type="spellEnd"/>
      <w:r w:rsidRPr="00F15484">
        <w:t xml:space="preserve"> с различными сочетаниями п</w:t>
      </w:r>
      <w:r w:rsidRPr="00F15484">
        <w:t>а</w:t>
      </w:r>
      <w:r w:rsidRPr="00F15484">
        <w:t>раметров разрешенного строительного изменения недвижимости, но с одинаковыми сп</w:t>
      </w:r>
      <w:r w:rsidRPr="00F15484">
        <w:t>и</w:t>
      </w:r>
      <w:r w:rsidRPr="00F15484">
        <w:t>сками видов разрешенного использования недвижимости.</w:t>
      </w:r>
    </w:p>
    <w:p w:rsidR="008913E2" w:rsidRDefault="008913E2" w:rsidP="006A29D0">
      <w:pPr>
        <w:ind w:firstLine="720"/>
        <w:jc w:val="both"/>
      </w:pPr>
      <w:r>
        <w:t>Количество видов предельных параметров с установлением их значений примен</w:t>
      </w:r>
      <w:r>
        <w:t>и</w:t>
      </w:r>
      <w:r>
        <w:t>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913E2" w:rsidRDefault="008913E2" w:rsidP="00A37082">
      <w:pPr>
        <w:tabs>
          <w:tab w:val="left" w:pos="360"/>
        </w:tabs>
        <w:jc w:val="both"/>
      </w:pPr>
      <w:r>
        <w:t xml:space="preserve">            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t>электр</w:t>
      </w:r>
      <w:proofErr w:type="gramStart"/>
      <w:r>
        <w:t>о</w:t>
      </w:r>
      <w:proofErr w:type="spellEnd"/>
      <w:r>
        <w:t>-</w:t>
      </w:r>
      <w:proofErr w:type="gramEnd"/>
      <w:r>
        <w:t xml:space="preserve">, </w:t>
      </w:r>
      <w:proofErr w:type="spellStart"/>
      <w:r>
        <w:t>водо</w:t>
      </w:r>
      <w:proofErr w:type="spellEnd"/>
      <w:r>
        <w:t xml:space="preserve">-, </w:t>
      </w:r>
      <w:proofErr w:type="spellStart"/>
      <w:r>
        <w:t>газообеспечение</w:t>
      </w:r>
      <w:proofErr w:type="spellEnd"/>
      <w:r>
        <w:t>, водоотведение, телефонизация и т.д.) являются всегда разрешенными, при условии соответствия строительным и противопожарным но</w:t>
      </w:r>
      <w:r>
        <w:t>р</w:t>
      </w:r>
      <w:r>
        <w:t>мам и правилам, технологическим стандартам безопасности.</w:t>
      </w:r>
    </w:p>
    <w:p w:rsidR="008913E2" w:rsidRDefault="008913E2" w:rsidP="006A29D0">
      <w:pPr>
        <w:ind w:firstLine="720"/>
        <w:jc w:val="both"/>
      </w:pPr>
      <w: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w:t>
      </w:r>
      <w:r>
        <w:t>и</w:t>
      </w:r>
      <w:r>
        <w:t>тории одного или нескольких кварталов (других элементов планировочной структуры гор</w:t>
      </w:r>
      <w:r>
        <w:t>о</w:t>
      </w:r>
      <w:r>
        <w:t>да), расположение которых требует отдельного земельного участка с установлением сан</w:t>
      </w:r>
      <w:r>
        <w:t>и</w:t>
      </w:r>
      <w:r>
        <w:t>тарно-защитных, иных защитных зон, являются объектами, для которых необходимо пол</w:t>
      </w:r>
      <w:r>
        <w:t>у</w:t>
      </w:r>
      <w:r>
        <w:t>чение специальных согласований в порядке статьи 26 настоящих Правил.</w:t>
      </w:r>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5" w:name="_Toc321379002"/>
      <w:r>
        <w:rPr>
          <w:rFonts w:ascii="Times New Roman" w:hAnsi="Times New Roman" w:cs="Times New Roman"/>
          <w:kern w:val="0"/>
          <w:sz w:val="24"/>
          <w:szCs w:val="24"/>
        </w:rPr>
        <w:t xml:space="preserve"> </w:t>
      </w:r>
      <w:r w:rsidRPr="00CE048D">
        <w:rPr>
          <w:rFonts w:ascii="Times New Roman" w:hAnsi="Times New Roman" w:cs="Times New Roman"/>
          <w:kern w:val="0"/>
          <w:sz w:val="24"/>
          <w:szCs w:val="24"/>
        </w:rPr>
        <w:t>Статья 4. Открытость и доступность информации о землепользовании и застройке</w:t>
      </w:r>
      <w:bookmarkEnd w:id="5"/>
    </w:p>
    <w:p w:rsidR="008913E2" w:rsidRDefault="008913E2" w:rsidP="006A29D0">
      <w:pPr>
        <w:ind w:firstLine="720"/>
        <w:jc w:val="both"/>
      </w:pPr>
      <w:r>
        <w:t>Настоящие Правила, включая все входящие в их состав картографические и иные д</w:t>
      </w:r>
      <w:r>
        <w:t>о</w:t>
      </w:r>
      <w:r>
        <w:t>кументы, являются открытыми для всех физических и юридических лиц, а также должнос</w:t>
      </w:r>
      <w:r>
        <w:t>т</w:t>
      </w:r>
      <w:r>
        <w:t>ных лиц.</w:t>
      </w:r>
    </w:p>
    <w:p w:rsidR="008913E2" w:rsidRDefault="008913E2" w:rsidP="006A29D0">
      <w:pPr>
        <w:ind w:firstLine="720"/>
        <w:jc w:val="both"/>
      </w:pPr>
      <w:r>
        <w:t xml:space="preserve">Администрация </w:t>
      </w:r>
      <w:proofErr w:type="spellStart"/>
      <w:r w:rsidR="00170172">
        <w:t>Дуляпинского</w:t>
      </w:r>
      <w:proofErr w:type="spellEnd"/>
      <w:r w:rsidRPr="00780DD3">
        <w:t xml:space="preserve"> сельского поселения </w:t>
      </w:r>
      <w:r>
        <w:t>обеспечивает возможность озн</w:t>
      </w:r>
      <w:r>
        <w:t>а</w:t>
      </w:r>
      <w:r>
        <w:t>комления с настоящими Правилами всех желающих путем:</w:t>
      </w:r>
    </w:p>
    <w:p w:rsidR="008913E2" w:rsidRDefault="008913E2" w:rsidP="00702D5B">
      <w:pPr>
        <w:numPr>
          <w:ilvl w:val="1"/>
          <w:numId w:val="2"/>
        </w:numPr>
        <w:tabs>
          <w:tab w:val="left" w:pos="1080"/>
        </w:tabs>
        <w:ind w:left="0" w:firstLine="720"/>
        <w:jc w:val="both"/>
      </w:pPr>
      <w:r>
        <w:t>публикации Правил и открытой продажи их копий;</w:t>
      </w:r>
    </w:p>
    <w:p w:rsidR="008913E2" w:rsidRDefault="008913E2" w:rsidP="00702D5B">
      <w:pPr>
        <w:numPr>
          <w:ilvl w:val="1"/>
          <w:numId w:val="2"/>
        </w:numPr>
        <w:tabs>
          <w:tab w:val="left" w:pos="1080"/>
        </w:tabs>
        <w:ind w:left="0" w:firstLine="720"/>
        <w:jc w:val="both"/>
      </w:pPr>
      <w:r>
        <w:lastRenderedPageBreak/>
        <w:t>помещения Правил в сети «Интернет»;</w:t>
      </w:r>
    </w:p>
    <w:p w:rsidR="008913E2" w:rsidRPr="00780DD3" w:rsidRDefault="008913E2" w:rsidP="00702D5B">
      <w:pPr>
        <w:numPr>
          <w:ilvl w:val="1"/>
          <w:numId w:val="2"/>
        </w:numPr>
        <w:tabs>
          <w:tab w:val="left" w:pos="1080"/>
        </w:tabs>
        <w:ind w:left="0" w:firstLine="720"/>
        <w:jc w:val="both"/>
      </w:pPr>
      <w:r>
        <w:t>создания условий для ознакомления с настоящими Правилами в полном компле</w:t>
      </w:r>
      <w:r>
        <w:t>к</w:t>
      </w:r>
      <w:r>
        <w:t xml:space="preserve">те входящих в их состав картографических и иных документов в </w:t>
      </w:r>
      <w:r w:rsidRPr="00780DD3">
        <w:t xml:space="preserve">администрации </w:t>
      </w:r>
      <w:proofErr w:type="spellStart"/>
      <w:r w:rsidR="00170172">
        <w:t>Дуляпи</w:t>
      </w:r>
      <w:r w:rsidR="00170172">
        <w:t>н</w:t>
      </w:r>
      <w:r w:rsidR="00170172">
        <w:t>ского</w:t>
      </w:r>
      <w:proofErr w:type="spellEnd"/>
      <w:r w:rsidRPr="006D5E40">
        <w:t xml:space="preserve"> </w:t>
      </w:r>
      <w:r w:rsidRPr="00780DD3">
        <w:t>сельского поселения;</w:t>
      </w:r>
    </w:p>
    <w:p w:rsidR="008913E2" w:rsidRDefault="008913E2" w:rsidP="00702D5B">
      <w:pPr>
        <w:numPr>
          <w:ilvl w:val="1"/>
          <w:numId w:val="2"/>
        </w:numPr>
        <w:tabs>
          <w:tab w:val="left" w:pos="1080"/>
        </w:tabs>
        <w:ind w:left="0" w:firstLine="720"/>
        <w:jc w:val="both"/>
      </w:pPr>
      <w:r>
        <w:t>предоставления органом, уполномоченным в области градостроительной де</w:t>
      </w:r>
      <w:r>
        <w:t>я</w:t>
      </w:r>
      <w:r>
        <w:t>тельности, физическим и юридическим лицам выписок из настоящих Правил, а также нео</w:t>
      </w:r>
      <w:r>
        <w:t>б</w:t>
      </w:r>
      <w:r>
        <w:t>ходимых копий, в том числе копий картографических документов и их фрагментов, хара</w:t>
      </w:r>
      <w:r>
        <w:t>к</w:t>
      </w:r>
      <w:r>
        <w:t>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6" w:name="_Toc321379003"/>
      <w:r w:rsidRPr="00CE048D">
        <w:rPr>
          <w:rFonts w:ascii="Times New Roman" w:hAnsi="Times New Roman" w:cs="Times New Roman"/>
          <w:kern w:val="0"/>
          <w:sz w:val="24"/>
          <w:szCs w:val="24"/>
        </w:rPr>
        <w:t>Глава 2. Права использования недвижимости, возникшие до вступления в силу Пр</w:t>
      </w:r>
      <w:r w:rsidRPr="00CE048D">
        <w:rPr>
          <w:rFonts w:ascii="Times New Roman" w:hAnsi="Times New Roman" w:cs="Times New Roman"/>
          <w:kern w:val="0"/>
          <w:sz w:val="24"/>
          <w:szCs w:val="24"/>
        </w:rPr>
        <w:t>а</w:t>
      </w:r>
      <w:r w:rsidRPr="00CE048D">
        <w:rPr>
          <w:rFonts w:ascii="Times New Roman" w:hAnsi="Times New Roman" w:cs="Times New Roman"/>
          <w:kern w:val="0"/>
          <w:sz w:val="24"/>
          <w:szCs w:val="24"/>
        </w:rPr>
        <w:t>вил.</w:t>
      </w:r>
      <w:bookmarkEnd w:id="6"/>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7" w:name="_Toc321379004"/>
      <w:r w:rsidRPr="00CE048D">
        <w:rPr>
          <w:rFonts w:ascii="Times New Roman" w:hAnsi="Times New Roman" w:cs="Times New Roman"/>
          <w:kern w:val="0"/>
          <w:sz w:val="24"/>
          <w:szCs w:val="24"/>
        </w:rPr>
        <w:t>Статья 5. Общие положения, относящиеся к ранее возникшим правам</w:t>
      </w:r>
      <w:bookmarkEnd w:id="7"/>
    </w:p>
    <w:p w:rsidR="008913E2" w:rsidRDefault="008913E2" w:rsidP="00702D5B">
      <w:pPr>
        <w:numPr>
          <w:ilvl w:val="0"/>
          <w:numId w:val="4"/>
        </w:numPr>
        <w:tabs>
          <w:tab w:val="clear" w:pos="360"/>
          <w:tab w:val="left" w:pos="1080"/>
        </w:tabs>
        <w:ind w:left="0" w:firstLine="720"/>
        <w:jc w:val="both"/>
      </w:pPr>
      <w:r>
        <w:t>Принятые до введения в действие настоящих Правил, нормативные правовые а</w:t>
      </w:r>
      <w:r>
        <w:t>к</w:t>
      </w:r>
      <w:r>
        <w:t xml:space="preserve">ты </w:t>
      </w:r>
      <w:proofErr w:type="spellStart"/>
      <w:r w:rsidR="00170172">
        <w:t>Фурмановского</w:t>
      </w:r>
      <w:proofErr w:type="spellEnd"/>
      <w:r>
        <w:t xml:space="preserve"> муниципального района по вопросам землепользования и застройки</w:t>
      </w:r>
      <w:r w:rsidRPr="003D2425">
        <w:t xml:space="preserve"> </w:t>
      </w:r>
      <w:r>
        <w:t xml:space="preserve"> применяются</w:t>
      </w:r>
      <w:r w:rsidRPr="003D2425">
        <w:t xml:space="preserve"> </w:t>
      </w:r>
      <w:r>
        <w:t xml:space="preserve"> в части, не противоречащей настоящим Правилам.</w:t>
      </w:r>
    </w:p>
    <w:p w:rsidR="008913E2" w:rsidRDefault="008913E2" w:rsidP="00702D5B">
      <w:pPr>
        <w:numPr>
          <w:ilvl w:val="0"/>
          <w:numId w:val="4"/>
        </w:numPr>
        <w:tabs>
          <w:tab w:val="clear" w:pos="360"/>
          <w:tab w:val="left" w:pos="1080"/>
        </w:tabs>
        <w:ind w:left="0" w:firstLine="720"/>
        <w:jc w:val="both"/>
      </w:pPr>
      <w:r>
        <w:t>Разрешения на строительство, реконструкцию, выданные до вступления в силу настоящих Правил являются действительными.</w:t>
      </w:r>
    </w:p>
    <w:p w:rsidR="008913E2" w:rsidRDefault="008913E2" w:rsidP="00617E18">
      <w:pPr>
        <w:numPr>
          <w:ilvl w:val="0"/>
          <w:numId w:val="4"/>
        </w:numPr>
        <w:tabs>
          <w:tab w:val="clear" w:pos="360"/>
          <w:tab w:val="left" w:pos="1080"/>
        </w:tabs>
        <w:ind w:left="0" w:firstLine="720"/>
        <w:jc w:val="both"/>
      </w:pPr>
      <w:r>
        <w:t xml:space="preserve">Объекты недвижимости, существовавшие на законных основаниях до вступления в силу настоящих Правил, или до вступления в силу изменений в настоящие </w:t>
      </w:r>
      <w:r w:rsidRPr="00D17EF6">
        <w:t>П</w:t>
      </w:r>
      <w:r>
        <w:t>равила явл</w:t>
      </w:r>
      <w:r>
        <w:t>я</w:t>
      </w:r>
      <w:r>
        <w:t>ются несоответствующими настоящим Правилам в случаях, когда эти объекты:</w:t>
      </w:r>
    </w:p>
    <w:p w:rsidR="008913E2" w:rsidRDefault="008913E2" w:rsidP="00617E18">
      <w:pPr>
        <w:tabs>
          <w:tab w:val="left" w:pos="1080"/>
        </w:tabs>
        <w:jc w:val="both"/>
        <w:rPr>
          <w:b/>
          <w:bCs/>
          <w:i/>
          <w:iCs/>
        </w:rPr>
      </w:pPr>
      <w:r>
        <w:t xml:space="preserve">- </w:t>
      </w:r>
      <w:r w:rsidRPr="00617E18">
        <w:t>имеют вид, виды использования, которые не поименованы как разрешенные для соотве</w:t>
      </w:r>
      <w:r w:rsidRPr="00617E18">
        <w:t>т</w:t>
      </w:r>
      <w:r w:rsidRPr="00617E18">
        <w:t>ствующих территориальных</w:t>
      </w:r>
      <w:r>
        <w:t xml:space="preserve"> зон</w:t>
      </w:r>
      <w:r w:rsidRPr="00A215FB">
        <w:rPr>
          <w:b/>
          <w:bCs/>
          <w:i/>
          <w:iCs/>
        </w:rPr>
        <w:t>;</w:t>
      </w:r>
    </w:p>
    <w:p w:rsidR="008913E2" w:rsidRDefault="008913E2" w:rsidP="00617E18">
      <w:pPr>
        <w:tabs>
          <w:tab w:val="left" w:pos="1080"/>
        </w:tabs>
        <w:jc w:val="both"/>
      </w:pPr>
      <w:r>
        <w:t xml:space="preserve">- </w:t>
      </w:r>
      <w:r w:rsidRPr="00617E18">
        <w:t>имеют вид, виды использования, которые поименованы как разрешенные для соответс</w:t>
      </w:r>
      <w:r w:rsidRPr="00617E18">
        <w:t>т</w:t>
      </w:r>
      <w:r w:rsidRPr="00617E18">
        <w:t xml:space="preserve">вующих территориальных </w:t>
      </w:r>
      <w:r>
        <w:t>зон</w:t>
      </w:r>
      <w:r w:rsidRPr="00617E18">
        <w:t xml:space="preserve">, но расположены в санитарно-защитных зонах и </w:t>
      </w:r>
      <w:proofErr w:type="spellStart"/>
      <w:r w:rsidRPr="00617E18">
        <w:t>водоохра</w:t>
      </w:r>
      <w:r w:rsidRPr="00617E18">
        <w:t>н</w:t>
      </w:r>
      <w:r w:rsidRPr="00617E18">
        <w:t>ных</w:t>
      </w:r>
      <w:proofErr w:type="spellEnd"/>
      <w:r w:rsidRPr="00617E18">
        <w:t xml:space="preserve"> зонах, в пределах которых не предусмотрено размещение соответствующих объек</w:t>
      </w:r>
      <w:r>
        <w:t xml:space="preserve">тов </w:t>
      </w:r>
      <w:proofErr w:type="gramStart"/>
      <w:r>
        <w:t>согласно статьи</w:t>
      </w:r>
      <w:proofErr w:type="gramEnd"/>
      <w:r>
        <w:t xml:space="preserve"> 45</w:t>
      </w:r>
      <w:r w:rsidRPr="00617E18">
        <w:t xml:space="preserve"> настоящих Правил;</w:t>
      </w:r>
    </w:p>
    <w:p w:rsidR="008913E2" w:rsidRPr="00617E18" w:rsidRDefault="008913E2" w:rsidP="00617E18">
      <w:pPr>
        <w:tabs>
          <w:tab w:val="left" w:pos="1080"/>
        </w:tabs>
        <w:jc w:val="both"/>
      </w:pPr>
      <w:r>
        <w:t xml:space="preserve">- </w:t>
      </w:r>
      <w:r w:rsidRPr="00617E18">
        <w:t>имеют параметры меньше (площадь и линейные размеры земельных участков, отступы п</w:t>
      </w:r>
      <w:r w:rsidRPr="00617E18">
        <w:t>о</w:t>
      </w:r>
      <w:r w:rsidRPr="00617E18">
        <w:t>строек, процент застройки, коэффициент использования участка) зн</w:t>
      </w:r>
      <w:r>
        <w:t>ачений, установленных статьями 44.1 – 44.6</w:t>
      </w:r>
      <w:r w:rsidRPr="00617E18">
        <w:t xml:space="preserve"> настоящих Правил применительно к соответствующим зонам.</w:t>
      </w:r>
    </w:p>
    <w:p w:rsidR="008913E2" w:rsidRDefault="008913E2" w:rsidP="00CF25FD">
      <w:pPr>
        <w:ind w:firstLine="720"/>
        <w:jc w:val="both"/>
      </w:pPr>
      <w: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w:t>
      </w:r>
      <w:r>
        <w:t>о</w:t>
      </w:r>
      <w:r>
        <w:t>строек регулируются гражданским и земельным законодательством.</w:t>
      </w:r>
    </w:p>
    <w:p w:rsidR="008913E2" w:rsidRDefault="008913E2" w:rsidP="00702D5B">
      <w:pPr>
        <w:numPr>
          <w:ilvl w:val="0"/>
          <w:numId w:val="4"/>
        </w:numPr>
        <w:tabs>
          <w:tab w:val="clear" w:pos="360"/>
          <w:tab w:val="left" w:pos="1080"/>
        </w:tabs>
        <w:ind w:left="0" w:firstLine="720"/>
        <w:jc w:val="both"/>
      </w:pPr>
      <w:r>
        <w:t xml:space="preserve">Правовым актом главы  </w:t>
      </w:r>
      <w:proofErr w:type="spellStart"/>
      <w:r w:rsidR="00170172">
        <w:t>Фурмановского</w:t>
      </w:r>
      <w:proofErr w:type="spellEnd"/>
      <w:r>
        <w:t xml:space="preserve"> муниципального района может быть пр</w:t>
      </w:r>
      <w:r>
        <w:t>и</w:t>
      </w:r>
      <w:r>
        <w:t>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w:t>
      </w:r>
      <w:r>
        <w:t>о</w:t>
      </w:r>
      <w:r>
        <w:t>гласно карте градостро</w:t>
      </w:r>
      <w:r w:rsidR="00E33CF2">
        <w:t>ительного зонирования, статья 43</w:t>
      </w:r>
      <w:r>
        <w:t>) и функционирование которых н</w:t>
      </w:r>
      <w:r>
        <w:t>а</w:t>
      </w:r>
      <w:r>
        <w:t>носит несоразмерный ущерб владельцам соседних объектов недвижимости, то есть знач</w:t>
      </w:r>
      <w:r>
        <w:t>и</w:t>
      </w:r>
      <w:r>
        <w:t>тельно снижается стоимость этих объектов.</w:t>
      </w:r>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8" w:name="_Toc321379005"/>
      <w:r w:rsidRPr="00CE048D">
        <w:rPr>
          <w:rFonts w:ascii="Times New Roman" w:hAnsi="Times New Roman" w:cs="Times New Roman"/>
          <w:kern w:val="0"/>
          <w:sz w:val="24"/>
          <w:szCs w:val="24"/>
        </w:rPr>
        <w:t>Статья 6. Использование и строительные изменения объектов недвижимости, несоо</w:t>
      </w:r>
      <w:r w:rsidRPr="00CE048D">
        <w:rPr>
          <w:rFonts w:ascii="Times New Roman" w:hAnsi="Times New Roman" w:cs="Times New Roman"/>
          <w:kern w:val="0"/>
          <w:sz w:val="24"/>
          <w:szCs w:val="24"/>
        </w:rPr>
        <w:t>т</w:t>
      </w:r>
      <w:r w:rsidRPr="00CE048D">
        <w:rPr>
          <w:rFonts w:ascii="Times New Roman" w:hAnsi="Times New Roman" w:cs="Times New Roman"/>
          <w:kern w:val="0"/>
          <w:sz w:val="24"/>
          <w:szCs w:val="24"/>
        </w:rPr>
        <w:t>ветствующих Правилам.</w:t>
      </w:r>
      <w:bookmarkEnd w:id="8"/>
    </w:p>
    <w:p w:rsidR="008913E2" w:rsidRDefault="008913E2" w:rsidP="00702D5B">
      <w:pPr>
        <w:numPr>
          <w:ilvl w:val="0"/>
          <w:numId w:val="5"/>
        </w:numPr>
        <w:tabs>
          <w:tab w:val="clear" w:pos="360"/>
          <w:tab w:val="left" w:pos="1080"/>
        </w:tabs>
        <w:ind w:left="0" w:firstLine="720"/>
        <w:jc w:val="both"/>
      </w:pPr>
      <w:r>
        <w:t>Объекты недвижимости, поименованные в статье 5, а также ставшие несоответс</w:t>
      </w:r>
      <w:r>
        <w:t>т</w:t>
      </w:r>
      <w:r>
        <w:t>вующими после внесения изменений в настоящие Правила, могут существовать и использ</w:t>
      </w:r>
      <w:r>
        <w:t>о</w:t>
      </w:r>
      <w:r>
        <w:t>ваться без установления срока их приведения в соответствие с настоящими Правилами.</w:t>
      </w:r>
    </w:p>
    <w:p w:rsidR="008913E2" w:rsidRDefault="008913E2" w:rsidP="00F679A8">
      <w:pPr>
        <w:ind w:firstLine="720"/>
        <w:jc w:val="both"/>
      </w:pPr>
      <w:r>
        <w:t>Исключения составляют те несоответствующие одновременно и настоящим Прав</w:t>
      </w:r>
      <w:r>
        <w:t>и</w:t>
      </w:r>
      <w:r>
        <w:t xml:space="preserve">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w:t>
      </w:r>
      <w:r>
        <w:lastRenderedPageBreak/>
        <w:t>среды. Применительно к этим объектам в соответствии с федеральными законами может быть наложен запрет на продолжение их использования.</w:t>
      </w:r>
    </w:p>
    <w:p w:rsidR="008913E2" w:rsidRDefault="008913E2" w:rsidP="00702D5B">
      <w:pPr>
        <w:numPr>
          <w:ilvl w:val="0"/>
          <w:numId w:val="5"/>
        </w:numPr>
        <w:tabs>
          <w:tab w:val="clear" w:pos="360"/>
          <w:tab w:val="left" w:pos="1080"/>
        </w:tabs>
        <w:ind w:left="0" w:firstLine="720"/>
        <w:jc w:val="both"/>
      </w:pPr>
      <w: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913E2" w:rsidRDefault="008913E2" w:rsidP="00F679A8">
      <w:pPr>
        <w:ind w:firstLine="720"/>
        <w:jc w:val="both"/>
      </w:pPr>
      <w:r>
        <w:t>Не допускается увеличивать площадь и строительный объем недвижимости, указа</w:t>
      </w:r>
      <w:r>
        <w:t>н</w:t>
      </w:r>
      <w:r>
        <w:t>ных в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w:t>
      </w:r>
      <w:r>
        <w:t>й</w:t>
      </w:r>
      <w:r>
        <w:t>ной ситуации, иными требованиями безопасности, устанавливаемые техническими регл</w:t>
      </w:r>
      <w:r>
        <w:t>а</w:t>
      </w:r>
      <w:r>
        <w:t>ментами (а до их принятия – соответствующими нормативами и стандартами безопасности).</w:t>
      </w:r>
    </w:p>
    <w:p w:rsidR="008913E2" w:rsidRDefault="008913E2" w:rsidP="00F679A8">
      <w:pPr>
        <w:ind w:firstLine="720"/>
        <w:jc w:val="both"/>
      </w:pPr>
      <w:proofErr w:type="gramStart"/>
      <w:r>
        <w:t>Указанные в  части 3 статьи 5 настоящих Правил объекты недвижимости, несоотве</w:t>
      </w:r>
      <w:r>
        <w:t>т</w:t>
      </w:r>
      <w:r>
        <w:t>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w:t>
      </w:r>
      <w:r>
        <w:t>о</w:t>
      </w:r>
      <w:r>
        <w:t>вии, что эти действия не увеличивают степень несоответствия этих объектов настоящим Правилам.</w:t>
      </w:r>
      <w:proofErr w:type="gramEnd"/>
      <w:r>
        <w:t xml:space="preserve"> Действия по отношению к указанным объектам, выполняемые на основе разр</w:t>
      </w:r>
      <w:r>
        <w:t>е</w:t>
      </w:r>
      <w:r>
        <w:t>шений на строительство, должны быть направлены на устранение несоответствия таких объектов настоящим Правилам.</w:t>
      </w:r>
    </w:p>
    <w:p w:rsidR="008913E2" w:rsidRDefault="008913E2" w:rsidP="00F679A8">
      <w:pPr>
        <w:ind w:firstLine="720"/>
        <w:jc w:val="both"/>
      </w:pPr>
      <w:r>
        <w:t>Несоответствующий вид использования недвижимости не может быть заменен на иной, несоответствующий вид использования.</w:t>
      </w:r>
    </w:p>
    <w:p w:rsidR="008913E2" w:rsidRPr="00CD73EC" w:rsidRDefault="008913E2" w:rsidP="008E6E30">
      <w:pPr>
        <w:pStyle w:val="1"/>
        <w:numPr>
          <w:ilvl w:val="0"/>
          <w:numId w:val="0"/>
        </w:numPr>
        <w:spacing w:after="240"/>
        <w:jc w:val="both"/>
        <w:rPr>
          <w:rFonts w:ascii="Times New Roman" w:hAnsi="Times New Roman" w:cs="Times New Roman"/>
          <w:kern w:val="0"/>
          <w:sz w:val="24"/>
          <w:szCs w:val="24"/>
        </w:rPr>
      </w:pPr>
      <w:bookmarkStart w:id="9" w:name="_Toc321379006"/>
      <w:r w:rsidRPr="00CD73EC">
        <w:rPr>
          <w:rFonts w:ascii="Times New Roman" w:hAnsi="Times New Roman" w:cs="Times New Roman"/>
          <w:kern w:val="0"/>
          <w:sz w:val="24"/>
          <w:szCs w:val="24"/>
        </w:rPr>
        <w:t>Глава 3. Участники отношений, возникающих по поводу землепользования и застро</w:t>
      </w:r>
      <w:r w:rsidRPr="00CD73EC">
        <w:rPr>
          <w:rFonts w:ascii="Times New Roman" w:hAnsi="Times New Roman" w:cs="Times New Roman"/>
          <w:kern w:val="0"/>
          <w:sz w:val="24"/>
          <w:szCs w:val="24"/>
        </w:rPr>
        <w:t>й</w:t>
      </w:r>
      <w:r w:rsidRPr="00CD73EC">
        <w:rPr>
          <w:rFonts w:ascii="Times New Roman" w:hAnsi="Times New Roman" w:cs="Times New Roman"/>
          <w:kern w:val="0"/>
          <w:sz w:val="24"/>
          <w:szCs w:val="24"/>
        </w:rPr>
        <w:t>ки</w:t>
      </w:r>
      <w:bookmarkEnd w:id="9"/>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10" w:name="_Toc321379007"/>
      <w:r w:rsidRPr="00CE048D">
        <w:rPr>
          <w:rFonts w:ascii="Times New Roman" w:hAnsi="Times New Roman" w:cs="Times New Roman"/>
          <w:kern w:val="0"/>
          <w:sz w:val="24"/>
          <w:szCs w:val="24"/>
        </w:rPr>
        <w:t>Статья 7. Общие положения о лицах, осуществляющих землепользование и застройку, и их действия.</w:t>
      </w:r>
      <w:bookmarkEnd w:id="10"/>
    </w:p>
    <w:p w:rsidR="008913E2" w:rsidRDefault="008913E2" w:rsidP="00702D5B">
      <w:pPr>
        <w:numPr>
          <w:ilvl w:val="0"/>
          <w:numId w:val="6"/>
        </w:numPr>
        <w:tabs>
          <w:tab w:val="clear" w:pos="2055"/>
          <w:tab w:val="left" w:pos="1080"/>
        </w:tabs>
        <w:ind w:left="0" w:firstLine="720"/>
        <w:jc w:val="both"/>
      </w:pPr>
      <w:r w:rsidRPr="00E550AE">
        <w:t xml:space="preserve">В соответствии с законодательством настоящие Правила, а также принимаемые в соответствии с ними </w:t>
      </w:r>
      <w:r>
        <w:t xml:space="preserve">иные нормативные правовые акты </w:t>
      </w:r>
      <w:proofErr w:type="spellStart"/>
      <w:r w:rsidR="00170172">
        <w:t>Фурмановского</w:t>
      </w:r>
      <w:proofErr w:type="spellEnd"/>
      <w:r>
        <w:t xml:space="preserve"> муниципального района регулируют действия физических и юридических лиц, которые:</w:t>
      </w:r>
    </w:p>
    <w:p w:rsidR="008913E2" w:rsidRDefault="008913E2" w:rsidP="00617E18">
      <w:pPr>
        <w:tabs>
          <w:tab w:val="left" w:pos="1080"/>
        </w:tabs>
        <w:jc w:val="both"/>
      </w:pPr>
      <w:r>
        <w:t>- участвуют в торгах (конкурсах, аукционах), подготавливаемых и проводимых администр</w:t>
      </w:r>
      <w:r>
        <w:t>а</w:t>
      </w:r>
      <w:r>
        <w:t xml:space="preserve">цией </w:t>
      </w:r>
      <w:proofErr w:type="spellStart"/>
      <w:r w:rsidR="00170172">
        <w:t>Фурмановского</w:t>
      </w:r>
      <w:proofErr w:type="spellEnd"/>
      <w:r>
        <w:t xml:space="preserve"> муниципального района по предоставлению прав собственности или аренды на земельные участки, подготовленные и сформированные из состава государстве</w:t>
      </w:r>
      <w:r>
        <w:t>н</w:t>
      </w:r>
      <w:r>
        <w:t>ных, муниципальных земель, в целях нового строительства или реконструкции;</w:t>
      </w:r>
    </w:p>
    <w:p w:rsidR="008913E2" w:rsidRDefault="008913E2" w:rsidP="00617E18">
      <w:pPr>
        <w:tabs>
          <w:tab w:val="left" w:pos="1080"/>
        </w:tabs>
        <w:ind w:hanging="360"/>
        <w:jc w:val="both"/>
      </w:pPr>
      <w:r>
        <w:t xml:space="preserve">      - обращаются в администрацию </w:t>
      </w:r>
      <w:proofErr w:type="spellStart"/>
      <w:r w:rsidR="00170172">
        <w:t>Фурмановского</w:t>
      </w:r>
      <w:proofErr w:type="spellEnd"/>
      <w:r>
        <w:t xml:space="preserve"> муниципального района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w:t>
      </w:r>
      <w:r>
        <w:t>о</w:t>
      </w:r>
      <w:r>
        <w:t>рии, посредством которой из состава государственных, муниципальных земель выделяются вновь образуемые участки;</w:t>
      </w:r>
    </w:p>
    <w:p w:rsidR="008913E2" w:rsidRDefault="008913E2" w:rsidP="008C6AD8">
      <w:pPr>
        <w:tabs>
          <w:tab w:val="left" w:pos="1080"/>
        </w:tabs>
        <w:jc w:val="both"/>
      </w:pPr>
      <w:r>
        <w:t>-  владея земельными участками, иными объектами недвижимости, осуществляют их тек</w:t>
      </w:r>
      <w:r>
        <w:t>у</w:t>
      </w:r>
      <w:r>
        <w:t>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913E2" w:rsidRDefault="008913E2" w:rsidP="00617E18">
      <w:pPr>
        <w:tabs>
          <w:tab w:val="left" w:pos="1080"/>
        </w:tabs>
        <w:ind w:hanging="360"/>
        <w:jc w:val="both"/>
      </w:pPr>
      <w:r>
        <w:t xml:space="preserve">      - владея на правах собственности квартирами в многоквартирных домах, могут обеспеч</w:t>
      </w:r>
      <w:r>
        <w:t>и</w:t>
      </w:r>
      <w:r>
        <w:t>вать действия по определению в проектах планировки, проектах межевания границ земел</w:t>
      </w:r>
      <w:r>
        <w:t>ь</w:t>
      </w:r>
      <w:r>
        <w:t>ных участков многоквартирных домов из состава жилых кварталов, микрорайонов;</w:t>
      </w:r>
    </w:p>
    <w:p w:rsidR="008913E2" w:rsidRDefault="008913E2" w:rsidP="00617E18">
      <w:pPr>
        <w:tabs>
          <w:tab w:val="left" w:pos="1080"/>
        </w:tabs>
        <w:jc w:val="both"/>
      </w:pPr>
      <w:r>
        <w:t xml:space="preserve">      - осуществляют иные действия в области землепользования и застройки.</w:t>
      </w:r>
    </w:p>
    <w:p w:rsidR="008913E2" w:rsidRDefault="008913E2" w:rsidP="00702D5B">
      <w:pPr>
        <w:numPr>
          <w:ilvl w:val="0"/>
          <w:numId w:val="6"/>
        </w:numPr>
        <w:tabs>
          <w:tab w:val="clear" w:pos="2055"/>
          <w:tab w:val="left" w:pos="1080"/>
        </w:tabs>
        <w:ind w:left="0" w:firstLine="720"/>
        <w:jc w:val="both"/>
      </w:pPr>
      <w:r>
        <w:t>К указанным в части 1 настоящей статьи иным действиям в области землепольз</w:t>
      </w:r>
      <w:r>
        <w:t>о</w:t>
      </w:r>
      <w:r>
        <w:t>вания и застройки могут быть отнесены, в частности:</w:t>
      </w:r>
    </w:p>
    <w:p w:rsidR="008913E2" w:rsidRDefault="008913E2" w:rsidP="008C6AD8">
      <w:pPr>
        <w:tabs>
          <w:tab w:val="left" w:pos="1080"/>
        </w:tabs>
        <w:jc w:val="both"/>
      </w:pPr>
      <w:r>
        <w:t>- возведение строений (некапитальных объектов) на земельных участках, находящихся в муниципальной собственности, расположенных на землях общего пользования, не подл</w:t>
      </w:r>
      <w:r>
        <w:t>е</w:t>
      </w:r>
      <w:r>
        <w:lastRenderedPageBreak/>
        <w:t>жащих приватизации, и передаваемых в аренду физическим и юридическим лицам (посре</w:t>
      </w:r>
      <w:r>
        <w:t>д</w:t>
      </w:r>
      <w:r>
        <w:t>ством торгов – аукционов, конкурсов);</w:t>
      </w:r>
    </w:p>
    <w:p w:rsidR="008913E2" w:rsidRDefault="008913E2" w:rsidP="00617E18">
      <w:pPr>
        <w:tabs>
          <w:tab w:val="left" w:pos="1080"/>
        </w:tabs>
        <w:ind w:hanging="360"/>
        <w:jc w:val="both"/>
      </w:pPr>
      <w: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 пожизненного наследуемого владения или прав бе</w:t>
      </w:r>
      <w:r>
        <w:t>с</w:t>
      </w:r>
      <w:r>
        <w:t>срочного пользования на право собственности;</w:t>
      </w:r>
    </w:p>
    <w:p w:rsidR="008913E2" w:rsidRDefault="008913E2" w:rsidP="00617E18">
      <w:pPr>
        <w:tabs>
          <w:tab w:val="left" w:pos="1080"/>
        </w:tabs>
        <w:jc w:val="both"/>
      </w:pPr>
      <w:r>
        <w:t xml:space="preserve">      -иные действия, связанные с подготовкой и реализацией общественных или частных и</w:t>
      </w:r>
      <w:r>
        <w:t>н</w:t>
      </w:r>
      <w:r>
        <w:t>тересов по землепользованию и застройке.</w:t>
      </w:r>
    </w:p>
    <w:p w:rsidR="008913E2" w:rsidRDefault="008913E2" w:rsidP="00702D5B">
      <w:pPr>
        <w:numPr>
          <w:ilvl w:val="0"/>
          <w:numId w:val="6"/>
        </w:numPr>
        <w:tabs>
          <w:tab w:val="clear" w:pos="2055"/>
          <w:tab w:val="left" w:pos="1080"/>
        </w:tabs>
        <w:ind w:left="0" w:firstLine="720"/>
        <w:jc w:val="both"/>
      </w:pPr>
      <w: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w:t>
      </w:r>
      <w:r>
        <w:t>а</w:t>
      </w:r>
      <w:r>
        <w:t>стков осуществляется в соответствии с градостроительным и земельным законодательством.</w:t>
      </w:r>
    </w:p>
    <w:p w:rsidR="008913E2" w:rsidRDefault="008913E2" w:rsidP="00F679A8">
      <w:pPr>
        <w:ind w:firstLine="720"/>
        <w:jc w:val="both"/>
      </w:pPr>
      <w:proofErr w:type="gramStart"/>
      <w: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w:t>
      </w:r>
      <w:r>
        <w:t>е</w:t>
      </w:r>
      <w:r>
        <w:t>ния земельного участка, предоставленного из состава государственных, муниципальных з</w:t>
      </w:r>
      <w:r>
        <w:t>е</w:t>
      </w:r>
      <w:r>
        <w:t>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w:t>
      </w:r>
      <w:r>
        <w:t>е</w:t>
      </w:r>
      <w:r>
        <w:t>буется подготовка документации по планировке территории, а осуществляется подготовка землеустроительной документации в порядке</w:t>
      </w:r>
      <w:proofErr w:type="gramEnd"/>
      <w:r>
        <w:t xml:space="preserve">, </w:t>
      </w:r>
      <w:proofErr w:type="gramStart"/>
      <w:r>
        <w:t>предусмотренном земельным законодательс</w:t>
      </w:r>
      <w:r>
        <w:t>т</w:t>
      </w:r>
      <w:r>
        <w:t>вом, при соблюдении следующих требований градостроительного законодательства:</w:t>
      </w:r>
      <w:proofErr w:type="gramEnd"/>
    </w:p>
    <w:p w:rsidR="008913E2" w:rsidRDefault="008913E2" w:rsidP="00F679A8">
      <w:pPr>
        <w:ind w:firstLine="720"/>
        <w:jc w:val="both"/>
      </w:pPr>
      <w:r>
        <w:t>1) размеры образуемых земельных участков не должны превышать предельные (м</w:t>
      </w:r>
      <w:r>
        <w:t>и</w:t>
      </w:r>
      <w:r>
        <w:t>нимальные и (или) максимальные) размеры земельных участков, предусмотренных град</w:t>
      </w:r>
      <w:r>
        <w:t>о</w:t>
      </w:r>
      <w:r>
        <w:t>строительным регламентом соответствующей территориальной зоны;</w:t>
      </w:r>
    </w:p>
    <w:p w:rsidR="008913E2" w:rsidRDefault="008913E2" w:rsidP="00F679A8">
      <w:pPr>
        <w:ind w:firstLine="720"/>
        <w:jc w:val="both"/>
      </w:pPr>
      <w: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w:t>
      </w:r>
      <w:r>
        <w:t>т</w:t>
      </w:r>
      <w:r>
        <w:t>ку;</w:t>
      </w:r>
    </w:p>
    <w:p w:rsidR="008913E2" w:rsidRDefault="008913E2" w:rsidP="00F679A8">
      <w:pPr>
        <w:ind w:firstLine="720"/>
        <w:jc w:val="both"/>
      </w:pPr>
      <w: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w:t>
      </w:r>
      <w:r>
        <w:t>р</w:t>
      </w:r>
      <w:r>
        <w:t>риториальной зоны.</w:t>
      </w:r>
    </w:p>
    <w:p w:rsidR="008913E2" w:rsidRDefault="008913E2" w:rsidP="00F679A8">
      <w:pPr>
        <w:ind w:firstLine="720"/>
        <w:jc w:val="both"/>
      </w:pPr>
      <w:proofErr w:type="gramStart"/>
      <w:r>
        <w:t>Контроль за</w:t>
      </w:r>
      <w:proofErr w:type="gramEnd"/>
      <w:r>
        <w:t xml:space="preserve"> соблюдением указанных требований осуществляет орган, уполномоче</w:t>
      </w:r>
      <w:r>
        <w:t>н</w:t>
      </w:r>
      <w:r>
        <w:t>ный в сфере градостроительной деятельности посредством проверки землеустроительной документации.</w:t>
      </w:r>
    </w:p>
    <w:p w:rsidR="008913E2" w:rsidRDefault="008913E2" w:rsidP="00702D5B">
      <w:pPr>
        <w:numPr>
          <w:ilvl w:val="0"/>
          <w:numId w:val="6"/>
        </w:numPr>
        <w:tabs>
          <w:tab w:val="clear" w:pos="2055"/>
          <w:tab w:val="left" w:pos="1080"/>
        </w:tabs>
        <w:ind w:left="0" w:firstLine="720"/>
        <w:jc w:val="both"/>
      </w:pPr>
      <w:r>
        <w:t xml:space="preserve">Лица, осуществляющие на </w:t>
      </w:r>
      <w:r w:rsidRPr="00277AD9">
        <w:t xml:space="preserve">территории </w:t>
      </w:r>
      <w:proofErr w:type="spellStart"/>
      <w:r w:rsidR="00170172">
        <w:t>Дуляпинского</w:t>
      </w:r>
      <w:proofErr w:type="spellEnd"/>
      <w:r w:rsidRPr="00277AD9">
        <w:t xml:space="preserve"> сельского поселения</w:t>
      </w:r>
      <w:r w:rsidRPr="006A0116">
        <w:t xml:space="preserve"> </w:t>
      </w:r>
      <w:r>
        <w:t>земл</w:t>
      </w:r>
      <w:r>
        <w:t>е</w:t>
      </w:r>
      <w:r>
        <w:t>пользование и застройку от имени государственных органов, выполняют требования зак</w:t>
      </w:r>
      <w:r>
        <w:t>о</w:t>
      </w:r>
      <w:r>
        <w:t>нодательства, а также требования настоящих Правил в части соблюдения градостроител</w:t>
      </w:r>
      <w:r>
        <w:t>ь</w:t>
      </w:r>
      <w:r>
        <w:t>ных регламентов, выполнения порядка осуществления землепользования и застройки.</w:t>
      </w:r>
    </w:p>
    <w:p w:rsidR="008913E2" w:rsidRPr="00CE048D" w:rsidRDefault="008913E2" w:rsidP="008E6E30">
      <w:pPr>
        <w:pStyle w:val="1"/>
        <w:numPr>
          <w:ilvl w:val="0"/>
          <w:numId w:val="0"/>
        </w:numPr>
        <w:spacing w:after="240"/>
        <w:jc w:val="both"/>
        <w:rPr>
          <w:rFonts w:ascii="Times New Roman" w:hAnsi="Times New Roman" w:cs="Times New Roman"/>
          <w:kern w:val="0"/>
          <w:sz w:val="24"/>
          <w:szCs w:val="24"/>
        </w:rPr>
      </w:pPr>
      <w:bookmarkStart w:id="11" w:name="_Toc321379008"/>
      <w:r w:rsidRPr="00CE048D">
        <w:rPr>
          <w:rFonts w:ascii="Times New Roman" w:hAnsi="Times New Roman" w:cs="Times New Roman"/>
          <w:kern w:val="0"/>
          <w:sz w:val="24"/>
          <w:szCs w:val="24"/>
        </w:rPr>
        <w:t>Статья 8</w:t>
      </w:r>
      <w:r>
        <w:rPr>
          <w:rFonts w:ascii="Times New Roman" w:hAnsi="Times New Roman" w:cs="Times New Roman"/>
          <w:kern w:val="0"/>
          <w:sz w:val="24"/>
          <w:szCs w:val="24"/>
        </w:rPr>
        <w:t>. Комиссия по подготовке проекта Правил землепользования и застройки</w:t>
      </w:r>
      <w:r w:rsidRPr="00CE048D">
        <w:rPr>
          <w:rFonts w:ascii="Times New Roman" w:hAnsi="Times New Roman" w:cs="Times New Roman"/>
          <w:kern w:val="0"/>
          <w:sz w:val="24"/>
          <w:szCs w:val="24"/>
        </w:rPr>
        <w:t xml:space="preserve"> при администрации </w:t>
      </w:r>
      <w:proofErr w:type="spellStart"/>
      <w:r w:rsidR="00170172">
        <w:rPr>
          <w:rFonts w:ascii="Times New Roman" w:hAnsi="Times New Roman" w:cs="Times New Roman"/>
          <w:kern w:val="0"/>
          <w:sz w:val="24"/>
          <w:szCs w:val="24"/>
        </w:rPr>
        <w:t>Фурмановского</w:t>
      </w:r>
      <w:proofErr w:type="spellEnd"/>
      <w:r w:rsidRPr="00CE048D">
        <w:rPr>
          <w:rFonts w:ascii="Times New Roman" w:hAnsi="Times New Roman" w:cs="Times New Roman"/>
          <w:kern w:val="0"/>
          <w:sz w:val="24"/>
          <w:szCs w:val="24"/>
        </w:rPr>
        <w:t xml:space="preserve"> муниципального района</w:t>
      </w:r>
      <w:bookmarkEnd w:id="11"/>
    </w:p>
    <w:p w:rsidR="008913E2" w:rsidRDefault="008913E2" w:rsidP="00D9355C">
      <w:pPr>
        <w:pStyle w:val="1"/>
        <w:numPr>
          <w:ilvl w:val="0"/>
          <w:numId w:val="0"/>
        </w:numPr>
        <w:spacing w:after="240"/>
        <w:jc w:val="both"/>
        <w:rPr>
          <w:rFonts w:ascii="Times New Roman" w:hAnsi="Times New Roman" w:cs="Times New Roman"/>
          <w:b w:val="0"/>
          <w:bCs w:val="0"/>
          <w:sz w:val="24"/>
          <w:szCs w:val="24"/>
        </w:rPr>
      </w:pPr>
      <w:bookmarkStart w:id="12" w:name="_Toc321379009"/>
      <w:r w:rsidRPr="00D9355C">
        <w:rPr>
          <w:rFonts w:ascii="Times New Roman" w:hAnsi="Times New Roman" w:cs="Times New Roman"/>
          <w:b w:val="0"/>
          <w:bCs w:val="0"/>
          <w:kern w:val="0"/>
          <w:sz w:val="24"/>
          <w:szCs w:val="24"/>
        </w:rPr>
        <w:t xml:space="preserve">       1. Комиссия по подготовке</w:t>
      </w:r>
      <w:r>
        <w:rPr>
          <w:rFonts w:ascii="Times New Roman" w:hAnsi="Times New Roman" w:cs="Times New Roman"/>
          <w:b w:val="0"/>
          <w:bCs w:val="0"/>
          <w:kern w:val="0"/>
          <w:sz w:val="24"/>
          <w:szCs w:val="24"/>
        </w:rPr>
        <w:t xml:space="preserve"> проекта</w:t>
      </w:r>
      <w:r w:rsidRPr="00D9355C">
        <w:rPr>
          <w:rFonts w:ascii="Times New Roman" w:hAnsi="Times New Roman" w:cs="Times New Roman"/>
          <w:b w:val="0"/>
          <w:bCs w:val="0"/>
          <w:kern w:val="0"/>
          <w:sz w:val="24"/>
          <w:szCs w:val="24"/>
        </w:rPr>
        <w:t xml:space="preserve"> Правил землепо</w:t>
      </w:r>
      <w:r w:rsidR="00170172">
        <w:rPr>
          <w:rFonts w:ascii="Times New Roman" w:hAnsi="Times New Roman" w:cs="Times New Roman"/>
          <w:b w:val="0"/>
          <w:bCs w:val="0"/>
          <w:kern w:val="0"/>
          <w:sz w:val="24"/>
          <w:szCs w:val="24"/>
        </w:rPr>
        <w:t xml:space="preserve">льзования и застройки </w:t>
      </w:r>
      <w:proofErr w:type="spellStart"/>
      <w:r w:rsidR="00170172">
        <w:rPr>
          <w:rFonts w:ascii="Times New Roman" w:hAnsi="Times New Roman" w:cs="Times New Roman"/>
          <w:b w:val="0"/>
          <w:bCs w:val="0"/>
          <w:kern w:val="0"/>
          <w:sz w:val="24"/>
          <w:szCs w:val="24"/>
        </w:rPr>
        <w:t>Дуляпинск</w:t>
      </w:r>
      <w:r w:rsidR="00170172">
        <w:rPr>
          <w:rFonts w:ascii="Times New Roman" w:hAnsi="Times New Roman" w:cs="Times New Roman"/>
          <w:b w:val="0"/>
          <w:bCs w:val="0"/>
          <w:kern w:val="0"/>
          <w:sz w:val="24"/>
          <w:szCs w:val="24"/>
        </w:rPr>
        <w:t>о</w:t>
      </w:r>
      <w:r w:rsidR="00170172">
        <w:rPr>
          <w:rFonts w:ascii="Times New Roman" w:hAnsi="Times New Roman" w:cs="Times New Roman"/>
          <w:b w:val="0"/>
          <w:bCs w:val="0"/>
          <w:kern w:val="0"/>
          <w:sz w:val="24"/>
          <w:szCs w:val="24"/>
        </w:rPr>
        <w:t>го</w:t>
      </w:r>
      <w:proofErr w:type="spellEnd"/>
      <w:r w:rsidRPr="00D9355C">
        <w:rPr>
          <w:rFonts w:ascii="Times New Roman" w:hAnsi="Times New Roman" w:cs="Times New Roman"/>
          <w:b w:val="0"/>
          <w:bCs w:val="0"/>
          <w:kern w:val="0"/>
          <w:sz w:val="24"/>
          <w:szCs w:val="24"/>
        </w:rPr>
        <w:t xml:space="preserve"> сельского поселения (далее – Комиссия) является постоянно действующим коллегиал</w:t>
      </w:r>
      <w:r w:rsidRPr="00D9355C">
        <w:rPr>
          <w:rFonts w:ascii="Times New Roman" w:hAnsi="Times New Roman" w:cs="Times New Roman"/>
          <w:b w:val="0"/>
          <w:bCs w:val="0"/>
          <w:kern w:val="0"/>
          <w:sz w:val="24"/>
          <w:szCs w:val="24"/>
        </w:rPr>
        <w:t>ь</w:t>
      </w:r>
      <w:r w:rsidRPr="00D9355C">
        <w:rPr>
          <w:rFonts w:ascii="Times New Roman" w:hAnsi="Times New Roman" w:cs="Times New Roman"/>
          <w:b w:val="0"/>
          <w:bCs w:val="0"/>
          <w:kern w:val="0"/>
          <w:sz w:val="24"/>
          <w:szCs w:val="24"/>
        </w:rPr>
        <w:t>ным орга</w:t>
      </w:r>
      <w:r w:rsidR="00170172">
        <w:rPr>
          <w:rFonts w:ascii="Times New Roman" w:hAnsi="Times New Roman" w:cs="Times New Roman"/>
          <w:b w:val="0"/>
          <w:bCs w:val="0"/>
          <w:kern w:val="0"/>
          <w:sz w:val="24"/>
          <w:szCs w:val="24"/>
        </w:rPr>
        <w:t xml:space="preserve">ном при администрации </w:t>
      </w:r>
      <w:proofErr w:type="spellStart"/>
      <w:r w:rsidR="00170172">
        <w:rPr>
          <w:rFonts w:ascii="Times New Roman" w:hAnsi="Times New Roman" w:cs="Times New Roman"/>
          <w:b w:val="0"/>
          <w:bCs w:val="0"/>
          <w:kern w:val="0"/>
          <w:sz w:val="24"/>
          <w:szCs w:val="24"/>
        </w:rPr>
        <w:t>Фурмановского</w:t>
      </w:r>
      <w:proofErr w:type="spellEnd"/>
      <w:r w:rsidRPr="00D9355C">
        <w:rPr>
          <w:rFonts w:ascii="Times New Roman" w:hAnsi="Times New Roman" w:cs="Times New Roman"/>
          <w:b w:val="0"/>
          <w:bCs w:val="0"/>
          <w:kern w:val="0"/>
          <w:sz w:val="24"/>
          <w:szCs w:val="24"/>
        </w:rPr>
        <w:t xml:space="preserve"> муниципального района и формируется для обеспечения </w:t>
      </w:r>
      <w:r>
        <w:rPr>
          <w:rFonts w:ascii="Times New Roman" w:hAnsi="Times New Roman" w:cs="Times New Roman"/>
          <w:b w:val="0"/>
          <w:bCs w:val="0"/>
          <w:kern w:val="0"/>
          <w:sz w:val="24"/>
          <w:szCs w:val="24"/>
        </w:rPr>
        <w:t xml:space="preserve">реализации </w:t>
      </w:r>
      <w:r w:rsidRPr="00D9355C">
        <w:rPr>
          <w:rFonts w:ascii="Times New Roman" w:hAnsi="Times New Roman" w:cs="Times New Roman"/>
          <w:b w:val="0"/>
          <w:bCs w:val="0"/>
          <w:kern w:val="0"/>
          <w:sz w:val="24"/>
          <w:szCs w:val="24"/>
        </w:rPr>
        <w:t>настоящих Правил.</w:t>
      </w:r>
      <w:r w:rsidRPr="00D9355C">
        <w:rPr>
          <w:rFonts w:ascii="Times New Roman" w:hAnsi="Times New Roman" w:cs="Times New Roman"/>
          <w:b w:val="0"/>
          <w:bCs w:val="0"/>
          <w:sz w:val="24"/>
          <w:szCs w:val="24"/>
        </w:rPr>
        <w:t xml:space="preserve">         </w:t>
      </w:r>
    </w:p>
    <w:p w:rsidR="008913E2" w:rsidRDefault="008913E2" w:rsidP="00D9355C">
      <w:pPr>
        <w:pStyle w:val="1"/>
        <w:numPr>
          <w:ilvl w:val="0"/>
          <w:numId w:val="0"/>
        </w:numPr>
        <w:spacing w:after="240"/>
        <w:jc w:val="both"/>
        <w:rPr>
          <w:rFonts w:ascii="Times New Roman" w:hAnsi="Times New Roman" w:cs="Times New Roman"/>
          <w:b w:val="0"/>
          <w:bCs w:val="0"/>
          <w:sz w:val="24"/>
          <w:szCs w:val="24"/>
        </w:rPr>
      </w:pPr>
      <w:r w:rsidRPr="00D9355C">
        <w:rPr>
          <w:rFonts w:ascii="Times New Roman" w:hAnsi="Times New Roman" w:cs="Times New Roman"/>
          <w:b w:val="0"/>
          <w:bCs w:val="0"/>
          <w:sz w:val="24"/>
          <w:szCs w:val="24"/>
        </w:rPr>
        <w:t xml:space="preserve"> 2. В состав Комиссии с правом решающего голоса входит равное число депутатов и дол</w:t>
      </w:r>
      <w:r w:rsidRPr="00D9355C">
        <w:rPr>
          <w:rFonts w:ascii="Times New Roman" w:hAnsi="Times New Roman" w:cs="Times New Roman"/>
          <w:b w:val="0"/>
          <w:bCs w:val="0"/>
          <w:sz w:val="24"/>
          <w:szCs w:val="24"/>
        </w:rPr>
        <w:t>ж</w:t>
      </w:r>
      <w:r w:rsidRPr="00D9355C">
        <w:rPr>
          <w:rFonts w:ascii="Times New Roman" w:hAnsi="Times New Roman" w:cs="Times New Roman"/>
          <w:b w:val="0"/>
          <w:bCs w:val="0"/>
          <w:sz w:val="24"/>
          <w:szCs w:val="24"/>
        </w:rPr>
        <w:t>ност</w:t>
      </w:r>
      <w:r w:rsidR="00170172">
        <w:rPr>
          <w:rFonts w:ascii="Times New Roman" w:hAnsi="Times New Roman" w:cs="Times New Roman"/>
          <w:b w:val="0"/>
          <w:bCs w:val="0"/>
          <w:sz w:val="24"/>
          <w:szCs w:val="24"/>
        </w:rPr>
        <w:t xml:space="preserve">ных лиц администрации </w:t>
      </w:r>
      <w:proofErr w:type="spellStart"/>
      <w:r w:rsidR="00170172">
        <w:rPr>
          <w:rFonts w:ascii="Times New Roman" w:hAnsi="Times New Roman" w:cs="Times New Roman"/>
          <w:b w:val="0"/>
          <w:bCs w:val="0"/>
          <w:sz w:val="24"/>
          <w:szCs w:val="24"/>
        </w:rPr>
        <w:t>Фурмановского</w:t>
      </w:r>
      <w:proofErr w:type="spellEnd"/>
      <w:r w:rsidRPr="00D9355C">
        <w:rPr>
          <w:rFonts w:ascii="Times New Roman" w:hAnsi="Times New Roman" w:cs="Times New Roman"/>
          <w:b w:val="0"/>
          <w:bCs w:val="0"/>
          <w:sz w:val="24"/>
          <w:szCs w:val="24"/>
        </w:rPr>
        <w:t xml:space="preserve"> муниципа</w:t>
      </w:r>
      <w:r w:rsidR="00170172">
        <w:rPr>
          <w:rFonts w:ascii="Times New Roman" w:hAnsi="Times New Roman" w:cs="Times New Roman"/>
          <w:b w:val="0"/>
          <w:bCs w:val="0"/>
          <w:sz w:val="24"/>
          <w:szCs w:val="24"/>
        </w:rPr>
        <w:t xml:space="preserve">льного района и </w:t>
      </w:r>
      <w:proofErr w:type="spellStart"/>
      <w:r w:rsidR="00170172">
        <w:rPr>
          <w:rFonts w:ascii="Times New Roman" w:hAnsi="Times New Roman" w:cs="Times New Roman"/>
          <w:b w:val="0"/>
          <w:bCs w:val="0"/>
          <w:sz w:val="24"/>
          <w:szCs w:val="24"/>
        </w:rPr>
        <w:t>Дуляпинского</w:t>
      </w:r>
      <w:proofErr w:type="spellEnd"/>
      <w:r w:rsidRPr="00D9355C">
        <w:rPr>
          <w:rFonts w:ascii="Times New Roman" w:hAnsi="Times New Roman" w:cs="Times New Roman"/>
          <w:b w:val="0"/>
          <w:bCs w:val="0"/>
          <w:sz w:val="24"/>
          <w:szCs w:val="24"/>
        </w:rPr>
        <w:t xml:space="preserve"> сел</w:t>
      </w:r>
      <w:r w:rsidRPr="00D9355C">
        <w:rPr>
          <w:rFonts w:ascii="Times New Roman" w:hAnsi="Times New Roman" w:cs="Times New Roman"/>
          <w:b w:val="0"/>
          <w:bCs w:val="0"/>
          <w:sz w:val="24"/>
          <w:szCs w:val="24"/>
        </w:rPr>
        <w:t>ь</w:t>
      </w:r>
      <w:r w:rsidRPr="00D9355C">
        <w:rPr>
          <w:rFonts w:ascii="Times New Roman" w:hAnsi="Times New Roman" w:cs="Times New Roman"/>
          <w:b w:val="0"/>
          <w:bCs w:val="0"/>
          <w:sz w:val="24"/>
          <w:szCs w:val="24"/>
        </w:rPr>
        <w:t>ского поселения.</w:t>
      </w:r>
    </w:p>
    <w:p w:rsidR="008913E2" w:rsidRPr="00D9355C" w:rsidRDefault="008913E2" w:rsidP="00E33CF2">
      <w:pPr>
        <w:jc w:val="both"/>
      </w:pPr>
      <w:r>
        <w:t>3. Комиссия:</w:t>
      </w:r>
    </w:p>
    <w:p w:rsidR="008913E2" w:rsidRDefault="008913E2" w:rsidP="00E33CF2">
      <w:pPr>
        <w:jc w:val="both"/>
      </w:pPr>
      <w:r>
        <w:t xml:space="preserve">           - обеспечивает рассмотрение заявлений о внесении изменений в Правила согласно порядку, установленному Градостроительным кодексом РФ и главой 10 настоящих Правил;</w:t>
      </w:r>
    </w:p>
    <w:p w:rsidR="008913E2" w:rsidRDefault="008913E2" w:rsidP="00E33CF2">
      <w:pPr>
        <w:jc w:val="both"/>
      </w:pPr>
      <w:r>
        <w:lastRenderedPageBreak/>
        <w:t xml:space="preserve">           - обеспечивает рассмотрение заявлений о предоставлении разрешения на условно разрешённый вид использования земельного участка или объекта капитального строител</w:t>
      </w:r>
      <w:r>
        <w:t>ь</w:t>
      </w:r>
      <w:r>
        <w:t>ства;</w:t>
      </w:r>
    </w:p>
    <w:p w:rsidR="008913E2" w:rsidRDefault="008913E2" w:rsidP="00E33CF2">
      <w:pPr>
        <w:jc w:val="both"/>
      </w:pPr>
      <w:r>
        <w:t xml:space="preserve">           - обеспечивает рассмотрение заявлений о предоставлении разрешения на отклонение от предельных параметров разрешённого строительства, реконструкции объектов капитал</w:t>
      </w:r>
      <w:r>
        <w:t>ь</w:t>
      </w:r>
      <w:r>
        <w:t>ного строительства;</w:t>
      </w:r>
    </w:p>
    <w:p w:rsidR="008913E2" w:rsidRDefault="008913E2" w:rsidP="00E33CF2">
      <w:pPr>
        <w:jc w:val="both"/>
      </w:pPr>
      <w:r>
        <w:t xml:space="preserve">           - организует проведение публичных слушаний в случае и порядке, определённых Градостроительным кодексом и настоящими Правилами;</w:t>
      </w:r>
    </w:p>
    <w:p w:rsidR="008913E2" w:rsidRDefault="008913E2" w:rsidP="00E33CF2">
      <w:pPr>
        <w:jc w:val="both"/>
      </w:pPr>
      <w:r>
        <w:t xml:space="preserve">           - подготавливает Главам муниципального района и  поселения заключения о резул</w:t>
      </w:r>
      <w:r>
        <w:t>ь</w:t>
      </w:r>
      <w:r>
        <w:t>татах публичных слушаний;</w:t>
      </w:r>
    </w:p>
    <w:p w:rsidR="008913E2" w:rsidRPr="00F95537" w:rsidRDefault="008913E2" w:rsidP="00E33CF2">
      <w:pPr>
        <w:jc w:val="both"/>
      </w:pPr>
      <w:r>
        <w:t xml:space="preserve">           - обеспечивает подготовку и публикацию информационных сообщений о проведении публичных слушаний по вопросам определённым в главе 7 настоящих Правил.</w:t>
      </w:r>
    </w:p>
    <w:p w:rsidR="008913E2" w:rsidRPr="00CE048D" w:rsidRDefault="008913E2" w:rsidP="008C6AD8">
      <w:pPr>
        <w:pStyle w:val="1"/>
        <w:numPr>
          <w:ilvl w:val="0"/>
          <w:numId w:val="0"/>
        </w:numPr>
        <w:spacing w:after="240"/>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CE048D">
        <w:rPr>
          <w:rFonts w:ascii="Times New Roman" w:hAnsi="Times New Roman" w:cs="Times New Roman"/>
          <w:kern w:val="0"/>
          <w:sz w:val="24"/>
          <w:szCs w:val="24"/>
        </w:rPr>
        <w:t>Статья 9. Органы, уполномоченные регулировать и контролировать землепол</w:t>
      </w:r>
      <w:r w:rsidRPr="00CE048D">
        <w:rPr>
          <w:rFonts w:ascii="Times New Roman" w:hAnsi="Times New Roman" w:cs="Times New Roman"/>
          <w:kern w:val="0"/>
          <w:sz w:val="24"/>
          <w:szCs w:val="24"/>
        </w:rPr>
        <w:t>ь</w:t>
      </w:r>
      <w:r w:rsidRPr="00CE048D">
        <w:rPr>
          <w:rFonts w:ascii="Times New Roman" w:hAnsi="Times New Roman" w:cs="Times New Roman"/>
          <w:kern w:val="0"/>
          <w:sz w:val="24"/>
          <w:szCs w:val="24"/>
        </w:rPr>
        <w:t>зование и застройку в части обеспечения применения Правил</w:t>
      </w:r>
      <w:bookmarkEnd w:id="12"/>
    </w:p>
    <w:p w:rsidR="008913E2" w:rsidRDefault="008913E2" w:rsidP="00702D5B">
      <w:pPr>
        <w:numPr>
          <w:ilvl w:val="0"/>
          <w:numId w:val="8"/>
        </w:numPr>
        <w:tabs>
          <w:tab w:val="clear" w:pos="360"/>
          <w:tab w:val="left" w:pos="1080"/>
        </w:tabs>
        <w:ind w:left="0" w:firstLine="720"/>
        <w:jc w:val="both"/>
      </w:pPr>
      <w: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w:t>
      </w:r>
      <w:r>
        <w:t>о</w:t>
      </w:r>
      <w:r>
        <w:t>блюдения настоящих Правил относятся:</w:t>
      </w:r>
    </w:p>
    <w:p w:rsidR="008913E2" w:rsidRDefault="008913E2" w:rsidP="00F8050B">
      <w:pPr>
        <w:ind w:firstLine="720"/>
        <w:jc w:val="both"/>
      </w:pPr>
      <w:r>
        <w:t xml:space="preserve">1) администрация </w:t>
      </w:r>
      <w:proofErr w:type="spellStart"/>
      <w:r w:rsidR="00BF4340">
        <w:t>Фурмановского</w:t>
      </w:r>
      <w:proofErr w:type="spellEnd"/>
      <w:r>
        <w:t xml:space="preserve"> муниципального района (уполномоченные главой администрации  структурные подразделения администрации </w:t>
      </w:r>
      <w:proofErr w:type="spellStart"/>
      <w:r w:rsidR="00BF4340">
        <w:t>Фурмановского</w:t>
      </w:r>
      <w:proofErr w:type="spellEnd"/>
      <w:r>
        <w:t xml:space="preserve"> муниципал</w:t>
      </w:r>
      <w:r>
        <w:t>ь</w:t>
      </w:r>
      <w:r>
        <w:t>ного района);</w:t>
      </w:r>
    </w:p>
    <w:p w:rsidR="008913E2" w:rsidRDefault="008913E2" w:rsidP="00F8050B">
      <w:pPr>
        <w:ind w:firstLine="720"/>
        <w:jc w:val="both"/>
      </w:pPr>
      <w:r>
        <w:t>2) иные уполномоченные органы.</w:t>
      </w:r>
    </w:p>
    <w:p w:rsidR="008913E2" w:rsidRDefault="008913E2" w:rsidP="00C55470">
      <w:pPr>
        <w:jc w:val="both"/>
      </w:pPr>
    </w:p>
    <w:p w:rsidR="008913E2" w:rsidRDefault="008913E2" w:rsidP="00702D5B">
      <w:pPr>
        <w:numPr>
          <w:ilvl w:val="0"/>
          <w:numId w:val="8"/>
        </w:numPr>
        <w:tabs>
          <w:tab w:val="clear" w:pos="360"/>
          <w:tab w:val="left" w:pos="1080"/>
        </w:tabs>
        <w:ind w:left="0" w:firstLine="720"/>
        <w:jc w:val="both"/>
      </w:pPr>
      <w:r>
        <w:t>По вопросам применения настоящих Правил органы, уполномоченные регулир</w:t>
      </w:r>
      <w:r>
        <w:t>о</w:t>
      </w:r>
      <w:r>
        <w:t>вать и контролировать землепользование и застройку:</w:t>
      </w:r>
    </w:p>
    <w:p w:rsidR="008913E2" w:rsidRDefault="008913E2" w:rsidP="004258A3">
      <w:pPr>
        <w:tabs>
          <w:tab w:val="left" w:pos="1080"/>
        </w:tabs>
        <w:jc w:val="both"/>
      </w:pPr>
      <w:r>
        <w:t xml:space="preserve">- по запросу Комиссии  </w:t>
      </w:r>
      <w:proofErr w:type="gramStart"/>
      <w:r>
        <w:t>предоставляют заключения</w:t>
      </w:r>
      <w:proofErr w:type="gramEnd"/>
      <w:r>
        <w:t xml:space="preserve"> по вопросам, связанным с проведением публичных слушаний;</w:t>
      </w:r>
    </w:p>
    <w:p w:rsidR="008913E2" w:rsidRPr="008C6AD8" w:rsidRDefault="008913E2" w:rsidP="004258A3">
      <w:pPr>
        <w:tabs>
          <w:tab w:val="left" w:pos="1080"/>
        </w:tabs>
        <w:jc w:val="both"/>
      </w:pPr>
      <w:r>
        <w:t xml:space="preserve">-  </w:t>
      </w:r>
      <w:r w:rsidRPr="008C6AD8">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8913E2" w:rsidRDefault="008913E2" w:rsidP="006560BB">
      <w:pPr>
        <w:numPr>
          <w:ilvl w:val="0"/>
          <w:numId w:val="8"/>
        </w:numPr>
        <w:tabs>
          <w:tab w:val="clear" w:pos="360"/>
          <w:tab w:val="left" w:pos="1080"/>
        </w:tabs>
        <w:ind w:left="0" w:firstLine="720"/>
        <w:jc w:val="both"/>
      </w:pPr>
      <w:r>
        <w:t>По вопросам применения настоящих Правил в</w:t>
      </w:r>
      <w:r w:rsidR="00BF4340">
        <w:t xml:space="preserve"> обязанности отдела архитектуры и </w:t>
      </w:r>
      <w:r>
        <w:t xml:space="preserve"> строите</w:t>
      </w:r>
      <w:r w:rsidR="00BF4340">
        <w:t xml:space="preserve">льства </w:t>
      </w:r>
      <w:r>
        <w:t xml:space="preserve"> (далее ОАС) входит</w:t>
      </w:r>
      <w:r w:rsidR="00E33CF2">
        <w:t>:</w:t>
      </w:r>
      <w:r>
        <w:t xml:space="preserve"> </w:t>
      </w:r>
    </w:p>
    <w:p w:rsidR="008913E2" w:rsidRDefault="008913E2" w:rsidP="008E6E30">
      <w:pPr>
        <w:tabs>
          <w:tab w:val="left" w:pos="1080"/>
        </w:tabs>
        <w:jc w:val="both"/>
      </w:pPr>
      <w:r w:rsidRPr="008E6E30">
        <w:t>-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r w:rsidR="00E33CF2">
        <w:t xml:space="preserve"> </w:t>
      </w:r>
      <w:r>
        <w:t>- проверка</w:t>
      </w:r>
      <w:r w:rsidRPr="008E6E30">
        <w:t xml:space="preserve"> документации по планировке террит</w:t>
      </w:r>
      <w:r w:rsidRPr="008E6E30">
        <w:t>о</w:t>
      </w:r>
      <w:r w:rsidRPr="008E6E30">
        <w:t>рии на соответствие законодательству, настоящим Правилам;</w:t>
      </w:r>
    </w:p>
    <w:p w:rsidR="00E33CF2" w:rsidRPr="005867F6" w:rsidRDefault="005867F6" w:rsidP="005867F6">
      <w:pPr>
        <w:tabs>
          <w:tab w:val="left" w:pos="1080"/>
        </w:tabs>
        <w:jc w:val="both"/>
      </w:pPr>
      <w:r>
        <w:rPr>
          <w:bCs/>
          <w:iCs/>
        </w:rPr>
        <w:t xml:space="preserve">         </w:t>
      </w:r>
      <w:r w:rsidR="00E33CF2" w:rsidRPr="005867F6">
        <w:rPr>
          <w:bCs/>
          <w:iCs/>
        </w:rPr>
        <w:t>-</w:t>
      </w:r>
      <w:r w:rsidR="00E33CF2">
        <w:rPr>
          <w:b/>
          <w:bCs/>
          <w:i/>
          <w:iCs/>
        </w:rPr>
        <w:t xml:space="preserve"> </w:t>
      </w:r>
      <w:r w:rsidR="00E33CF2" w:rsidRPr="005867F6">
        <w:t>подготовка градостроительных планов земельных участков в качестве самостоятел</w:t>
      </w:r>
      <w:r w:rsidR="00E33CF2" w:rsidRPr="005867F6">
        <w:t>ь</w:t>
      </w:r>
      <w:r w:rsidR="00E33CF2" w:rsidRPr="005867F6">
        <w:t>ных документов в соответствии со статьей 22  настоящих Правил;</w:t>
      </w:r>
    </w:p>
    <w:p w:rsidR="008913E2" w:rsidRPr="005867F6" w:rsidRDefault="00E33CF2" w:rsidP="005867F6">
      <w:pPr>
        <w:tabs>
          <w:tab w:val="left" w:pos="1080"/>
        </w:tabs>
        <w:jc w:val="both"/>
      </w:pPr>
      <w:r w:rsidRPr="005867F6">
        <w:t xml:space="preserve">    </w:t>
      </w:r>
      <w:r w:rsidR="005867F6">
        <w:t xml:space="preserve">     </w:t>
      </w:r>
      <w:r w:rsidR="008913E2" w:rsidRPr="005867F6">
        <w:t>- выдача разрешений на строительство, выдача разрешений на ввод объектов в эк</w:t>
      </w:r>
      <w:r w:rsidR="008913E2" w:rsidRPr="005867F6">
        <w:t>с</w:t>
      </w:r>
      <w:r w:rsidR="008913E2" w:rsidRPr="005867F6">
        <w:t>плуатацию;</w:t>
      </w:r>
    </w:p>
    <w:p w:rsidR="008913E2" w:rsidRPr="005867F6" w:rsidRDefault="005867F6" w:rsidP="005867F6">
      <w:pPr>
        <w:tabs>
          <w:tab w:val="left" w:pos="1080"/>
        </w:tabs>
        <w:jc w:val="both"/>
      </w:pPr>
      <w:r>
        <w:t xml:space="preserve">         </w:t>
      </w:r>
      <w:r w:rsidR="008913E2" w:rsidRPr="005867F6">
        <w:t>- предоставление по запросу Комиссии заключений, материалов для проведения пу</w:t>
      </w:r>
      <w:r w:rsidR="008913E2" w:rsidRPr="005867F6">
        <w:t>б</w:t>
      </w:r>
      <w:r w:rsidR="008913E2" w:rsidRPr="005867F6">
        <w:t>личных слушаний, а также заключений по вопросам выдачи разрешений на отклонение от предельных параметров разрешенного использования объектов недвижимости и разрешений на условно разрешенные виды использования земельных участков и объектов капитального строительства до выдачи разрешений на строительство;</w:t>
      </w:r>
    </w:p>
    <w:p w:rsidR="008913E2" w:rsidRPr="005867F6" w:rsidRDefault="005867F6" w:rsidP="005867F6">
      <w:pPr>
        <w:tabs>
          <w:tab w:val="left" w:pos="1080"/>
        </w:tabs>
        <w:jc w:val="both"/>
      </w:pPr>
      <w:r>
        <w:t xml:space="preserve">         </w:t>
      </w:r>
      <w:r w:rsidR="008913E2" w:rsidRPr="005867F6">
        <w:t>- организация и ведение муниципальной информационной системы обеспечения град</w:t>
      </w:r>
      <w:r w:rsidR="008913E2" w:rsidRPr="005867F6">
        <w:t>о</w:t>
      </w:r>
      <w:r w:rsidR="008913E2" w:rsidRPr="005867F6">
        <w:t>строительной деятельности;</w:t>
      </w:r>
    </w:p>
    <w:p w:rsidR="008913E2" w:rsidRPr="005867F6" w:rsidRDefault="005867F6" w:rsidP="005867F6">
      <w:pPr>
        <w:tabs>
          <w:tab w:val="left" w:pos="1080"/>
        </w:tabs>
        <w:jc w:val="both"/>
      </w:pPr>
      <w:r>
        <w:t xml:space="preserve">         </w:t>
      </w:r>
      <w:r w:rsidR="008913E2" w:rsidRPr="005867F6">
        <w:t>- предоставление заинтересованным лицам информации, которая содержится в Прав</w:t>
      </w:r>
      <w:r w:rsidR="008913E2" w:rsidRPr="005867F6">
        <w:t>и</w:t>
      </w:r>
      <w:r w:rsidR="008913E2" w:rsidRPr="005867F6">
        <w:t>лах и утвержденной документации по планировке территории;</w:t>
      </w:r>
    </w:p>
    <w:p w:rsidR="008913E2" w:rsidRPr="005867F6" w:rsidRDefault="005867F6" w:rsidP="005867F6">
      <w:pPr>
        <w:tabs>
          <w:tab w:val="left" w:pos="1080"/>
        </w:tabs>
        <w:jc w:val="both"/>
      </w:pPr>
      <w:r>
        <w:t xml:space="preserve">         </w:t>
      </w:r>
      <w:r w:rsidR="008913E2" w:rsidRPr="005867F6">
        <w:t>- другие обязанности, выполняемые в соответствии с законодательством и Положен</w:t>
      </w:r>
      <w:r w:rsidR="008913E2" w:rsidRPr="005867F6">
        <w:t>и</w:t>
      </w:r>
      <w:r w:rsidR="008913E2" w:rsidRPr="005867F6">
        <w:t>ем об ОАС.</w:t>
      </w:r>
    </w:p>
    <w:p w:rsidR="008913E2" w:rsidRDefault="008913E2" w:rsidP="00BD56A0">
      <w:pPr>
        <w:numPr>
          <w:ilvl w:val="0"/>
          <w:numId w:val="8"/>
        </w:numPr>
        <w:tabs>
          <w:tab w:val="clear" w:pos="360"/>
          <w:tab w:val="left" w:pos="1080"/>
        </w:tabs>
        <w:ind w:left="0" w:firstLine="720"/>
        <w:jc w:val="both"/>
      </w:pPr>
      <w:r>
        <w:t>Градостроительный совет является консультативным органом при руководителе ОАС. Градостроительный совет осуществляет свою деятельность в соответствии с Полож</w:t>
      </w:r>
      <w:r>
        <w:t>е</w:t>
      </w:r>
      <w:r>
        <w:lastRenderedPageBreak/>
        <w:t>нием, в установленном порядке. На заседания Градостроительного совета могут пригл</w:t>
      </w:r>
      <w:r>
        <w:t>а</w:t>
      </w:r>
      <w:r>
        <w:t>шаться лица, не являющиеся его членами.</w:t>
      </w:r>
    </w:p>
    <w:p w:rsidR="008913E2" w:rsidRDefault="008913E2" w:rsidP="00BD56A0">
      <w:pPr>
        <w:tabs>
          <w:tab w:val="left" w:pos="1080"/>
        </w:tabs>
        <w:jc w:val="both"/>
      </w:pPr>
      <w:r>
        <w:t xml:space="preserve">            Задачами совета являются:</w:t>
      </w:r>
    </w:p>
    <w:p w:rsidR="008913E2" w:rsidRDefault="008913E2" w:rsidP="00BD56A0">
      <w:pPr>
        <w:tabs>
          <w:tab w:val="left" w:pos="1080"/>
        </w:tabs>
        <w:jc w:val="both"/>
      </w:pPr>
      <w:r>
        <w:t xml:space="preserve">            - рассмотрение на своих заседаниях программ и концепций, м</w:t>
      </w:r>
      <w:r w:rsidR="005867F6">
        <w:t>е</w:t>
      </w:r>
      <w:r>
        <w:t>тодических разработок в целях устойчивого развития территории поселения;</w:t>
      </w:r>
    </w:p>
    <w:p w:rsidR="008913E2" w:rsidRDefault="008913E2" w:rsidP="00BD56A0">
      <w:pPr>
        <w:tabs>
          <w:tab w:val="left" w:pos="1080"/>
        </w:tabs>
        <w:jc w:val="both"/>
      </w:pPr>
      <w:r>
        <w:t xml:space="preserve">           - рассмотрение </w:t>
      </w:r>
      <w:proofErr w:type="gramStart"/>
      <w:r>
        <w:t>архитектурных проектных решений</w:t>
      </w:r>
      <w:proofErr w:type="gramEnd"/>
      <w:r>
        <w:t xml:space="preserve"> с целью сохранения и творческого развития самобытной среды поселения;</w:t>
      </w:r>
    </w:p>
    <w:p w:rsidR="008913E2" w:rsidRDefault="008913E2" w:rsidP="00BD56A0">
      <w:pPr>
        <w:tabs>
          <w:tab w:val="left" w:pos="1080"/>
        </w:tabs>
        <w:jc w:val="both"/>
      </w:pPr>
      <w:r>
        <w:t xml:space="preserve">           - рассмотрение проектных предложений в области градостроительства и архитектуры с целью совершенствования и повышения качества архитектурно-планировочных, инжене</w:t>
      </w:r>
      <w:r>
        <w:t>р</w:t>
      </w:r>
      <w:r>
        <w:t>но-технических и конструктивных решений зданий и сооружений на территории поселения;</w:t>
      </w:r>
    </w:p>
    <w:p w:rsidR="008913E2" w:rsidRDefault="008913E2" w:rsidP="00BD56A0">
      <w:pPr>
        <w:tabs>
          <w:tab w:val="left" w:pos="1080"/>
        </w:tabs>
        <w:jc w:val="both"/>
      </w:pPr>
      <w:r>
        <w:t xml:space="preserve">            В соответствии с задачами совет рассматривает:</w:t>
      </w:r>
    </w:p>
    <w:p w:rsidR="008913E2" w:rsidRDefault="008913E2" w:rsidP="00BD56A0">
      <w:pPr>
        <w:tabs>
          <w:tab w:val="left" w:pos="1080"/>
        </w:tabs>
        <w:jc w:val="both"/>
      </w:pPr>
      <w:r>
        <w:t xml:space="preserve">            - проекты документов территориального планирования, градостроительного зонир</w:t>
      </w:r>
      <w:r>
        <w:t>о</w:t>
      </w:r>
      <w:r>
        <w:t>вания, проекты планировки;</w:t>
      </w:r>
    </w:p>
    <w:p w:rsidR="008913E2" w:rsidRDefault="008913E2" w:rsidP="00BD56A0">
      <w:pPr>
        <w:tabs>
          <w:tab w:val="left" w:pos="1080"/>
        </w:tabs>
        <w:jc w:val="both"/>
      </w:pPr>
      <w:r>
        <w:t xml:space="preserve">            - проектную документацию на строительство объектов гражданского и промышле</w:t>
      </w:r>
      <w:r>
        <w:t>н</w:t>
      </w:r>
      <w:r>
        <w:t>ного назначения, проекты благоустройства территории;</w:t>
      </w:r>
    </w:p>
    <w:p w:rsidR="008913E2" w:rsidRDefault="008913E2" w:rsidP="00BD56A0">
      <w:pPr>
        <w:tabs>
          <w:tab w:val="left" w:pos="1080"/>
        </w:tabs>
        <w:jc w:val="both"/>
      </w:pPr>
      <w:r>
        <w:t xml:space="preserve">            - предложения по развитию жилищного и иного строительства в поселении;</w:t>
      </w:r>
    </w:p>
    <w:p w:rsidR="008913E2" w:rsidRDefault="008913E2" w:rsidP="00BD56A0">
      <w:pPr>
        <w:tabs>
          <w:tab w:val="left" w:pos="1080"/>
        </w:tabs>
        <w:jc w:val="both"/>
      </w:pPr>
      <w:r>
        <w:t xml:space="preserve">             - предложения по внедрению энергосберегающих технологий в строительстве;</w:t>
      </w:r>
    </w:p>
    <w:p w:rsidR="008913E2" w:rsidRDefault="008913E2" w:rsidP="00BD56A0">
      <w:pPr>
        <w:tabs>
          <w:tab w:val="left" w:pos="1080"/>
        </w:tabs>
        <w:jc w:val="both"/>
      </w:pPr>
      <w:r>
        <w:t xml:space="preserve">            - мероприятия и программы архитектурно-художественного оформления населённых пунктов поселения;</w:t>
      </w:r>
    </w:p>
    <w:p w:rsidR="008913E2" w:rsidRDefault="008913E2" w:rsidP="00BD56A0">
      <w:pPr>
        <w:tabs>
          <w:tab w:val="left" w:pos="1080"/>
        </w:tabs>
        <w:jc w:val="both"/>
      </w:pPr>
      <w:r>
        <w:t xml:space="preserve">            5. По вопросам применения настоящих Правил в обязанности органа местного сам</w:t>
      </w:r>
      <w:r>
        <w:t>о</w:t>
      </w:r>
      <w:r>
        <w:t xml:space="preserve">управления, уполномоченного в области планирования экономики администрации </w:t>
      </w:r>
      <w:proofErr w:type="spellStart"/>
      <w:r w:rsidR="00BF4340">
        <w:t>Фурм</w:t>
      </w:r>
      <w:r w:rsidR="00BF4340">
        <w:t>а</w:t>
      </w:r>
      <w:r w:rsidR="00BF4340">
        <w:t>новского</w:t>
      </w:r>
      <w:proofErr w:type="spellEnd"/>
      <w:r>
        <w:t xml:space="preserve"> муниципального района, входит:</w:t>
      </w:r>
    </w:p>
    <w:p w:rsidR="008913E2" w:rsidRDefault="008913E2" w:rsidP="004258A3">
      <w:pPr>
        <w:tabs>
          <w:tab w:val="left" w:pos="1080"/>
        </w:tabs>
        <w:jc w:val="both"/>
      </w:pPr>
      <w:r w:rsidRPr="0016006B">
        <w:t xml:space="preserve">           - организация и координация разработки проек</w:t>
      </w:r>
      <w:r w:rsidR="00BF4340">
        <w:t xml:space="preserve">тов планов и программ развития </w:t>
      </w:r>
      <w:proofErr w:type="spellStart"/>
      <w:r w:rsidR="00BF4340">
        <w:t>Дул</w:t>
      </w:r>
      <w:r w:rsidR="00BF4340">
        <w:t>я</w:t>
      </w:r>
      <w:r w:rsidR="00BF4340">
        <w:t>пинского</w:t>
      </w:r>
      <w:proofErr w:type="spellEnd"/>
      <w:r w:rsidRPr="0016006B">
        <w:t xml:space="preserve"> сельского поселения, в том числе в соответствии с настоящими Правилами;</w:t>
      </w:r>
    </w:p>
    <w:p w:rsidR="008913E2" w:rsidRDefault="008913E2" w:rsidP="00DB163D">
      <w:pPr>
        <w:tabs>
          <w:tab w:val="left" w:pos="1080"/>
        </w:tabs>
        <w:jc w:val="both"/>
      </w:pPr>
      <w:r>
        <w:t xml:space="preserve">           - </w:t>
      </w:r>
      <w:r w:rsidRPr="008E6E30">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w:t>
      </w:r>
      <w:r w:rsidRPr="008E6E30">
        <w:t>н</w:t>
      </w:r>
      <w:r w:rsidRPr="008E6E30">
        <w:t>формационной системой, включая информационную систему обеспечения градостроител</w:t>
      </w:r>
      <w:r w:rsidRPr="008E6E30">
        <w:t>ь</w:t>
      </w:r>
      <w:r>
        <w:t>ной деятельности;</w:t>
      </w:r>
    </w:p>
    <w:p w:rsidR="008913E2" w:rsidRDefault="008913E2" w:rsidP="00DB163D">
      <w:pPr>
        <w:tabs>
          <w:tab w:val="left" w:pos="1080"/>
        </w:tabs>
        <w:jc w:val="both"/>
      </w:pPr>
      <w:r w:rsidRPr="00DB163D">
        <w:t xml:space="preserve">             - подготовка и обеспечение реализации </w:t>
      </w:r>
      <w:proofErr w:type="gramStart"/>
      <w:r w:rsidRPr="00DB163D">
        <w:t>экономических проектов</w:t>
      </w:r>
      <w:proofErr w:type="gramEnd"/>
      <w:r w:rsidRPr="00DB163D">
        <w:t>, в том числе инн</w:t>
      </w:r>
      <w:r w:rsidRPr="00DB163D">
        <w:t>о</w:t>
      </w:r>
      <w:r w:rsidRPr="00DB163D">
        <w:t>вационных, направленных на социально – экономическое развитие поселения и обеспечение его жизнедеятельности;</w:t>
      </w:r>
    </w:p>
    <w:p w:rsidR="008913E2" w:rsidRDefault="008913E2" w:rsidP="00DB163D">
      <w:pPr>
        <w:tabs>
          <w:tab w:val="left" w:pos="1080"/>
        </w:tabs>
        <w:jc w:val="both"/>
      </w:pPr>
      <w:r w:rsidRPr="00DB163D">
        <w:t xml:space="preserve">            - разработка и реализация мер, направленных на создание благоприятного инвест</w:t>
      </w:r>
      <w:r w:rsidRPr="00DB163D">
        <w:t>и</w:t>
      </w:r>
      <w:r w:rsidRPr="00DB163D">
        <w:t>ционного климата, привлечение инвестиций для разв</w:t>
      </w:r>
      <w:r w:rsidR="00BF4340">
        <w:t xml:space="preserve">ития экономики </w:t>
      </w:r>
      <w:proofErr w:type="spellStart"/>
      <w:r w:rsidR="00BF4340">
        <w:t>Дуляпинского</w:t>
      </w:r>
      <w:proofErr w:type="spellEnd"/>
      <w:r w:rsidRPr="00DB163D">
        <w:t xml:space="preserve"> сел</w:t>
      </w:r>
      <w:r w:rsidRPr="00DB163D">
        <w:t>ь</w:t>
      </w:r>
      <w:r w:rsidRPr="00DB163D">
        <w:t>ского поселения;</w:t>
      </w:r>
    </w:p>
    <w:p w:rsidR="008913E2" w:rsidRDefault="008913E2" w:rsidP="00DB163D">
      <w:pPr>
        <w:tabs>
          <w:tab w:val="left" w:pos="1080"/>
        </w:tabs>
        <w:jc w:val="both"/>
      </w:pPr>
      <w:r w:rsidRPr="00DB163D">
        <w:t xml:space="preserve">           - обеспечение развития капитального строительства и реконструкции социально – б</w:t>
      </w:r>
      <w:r w:rsidRPr="00DB163D">
        <w:t>ы</w:t>
      </w:r>
      <w:r w:rsidRPr="00DB163D">
        <w:t>товых объектов, объектов инженерного назначения и иных объектов на территории посел</w:t>
      </w:r>
      <w:r w:rsidRPr="00DB163D">
        <w:t>е</w:t>
      </w:r>
      <w:r w:rsidRPr="00DB163D">
        <w:t>ния</w:t>
      </w:r>
    </w:p>
    <w:p w:rsidR="00BF4340" w:rsidRDefault="008913E2" w:rsidP="00BF4340">
      <w:pPr>
        <w:tabs>
          <w:tab w:val="left" w:pos="1080"/>
        </w:tabs>
        <w:jc w:val="both"/>
      </w:pPr>
      <w:r w:rsidRPr="00DB163D">
        <w:t xml:space="preserve">           - разработка и обеспечение реализации муниципальных программ, строительства об</w:t>
      </w:r>
      <w:r w:rsidRPr="00DB163D">
        <w:t>ъ</w:t>
      </w:r>
      <w:r w:rsidRPr="00DB163D">
        <w:t>ектов  местного значения;</w:t>
      </w:r>
    </w:p>
    <w:p w:rsidR="008913E2" w:rsidRPr="008E6E30" w:rsidRDefault="008913E2" w:rsidP="00BF4340">
      <w:pPr>
        <w:tabs>
          <w:tab w:val="left" w:pos="1080"/>
        </w:tabs>
        <w:jc w:val="both"/>
      </w:pPr>
      <w:r>
        <w:t xml:space="preserve">            - </w:t>
      </w:r>
      <w:r w:rsidRPr="008E6E30">
        <w:t>другие обязанности, выполняемые в соответствии с законодательством и Полож</w:t>
      </w:r>
      <w:r w:rsidRPr="008E6E30">
        <w:t>е</w:t>
      </w:r>
      <w:r w:rsidRPr="008E6E30">
        <w:t>нием об органе местного самоуправления, уполномоченного в области планирования разв</w:t>
      </w:r>
      <w:r w:rsidRPr="008E6E30">
        <w:t>и</w:t>
      </w:r>
      <w:r w:rsidR="00BF4340">
        <w:t xml:space="preserve">тия экономики </w:t>
      </w:r>
      <w:proofErr w:type="spellStart"/>
      <w:r w:rsidR="00BF4340">
        <w:t>Фурмановского</w:t>
      </w:r>
      <w:proofErr w:type="spellEnd"/>
      <w:r w:rsidRPr="008E6E30">
        <w:t xml:space="preserve"> муниципального района.</w:t>
      </w:r>
    </w:p>
    <w:p w:rsidR="008913E2" w:rsidRDefault="008913E2" w:rsidP="00BD56A0">
      <w:pPr>
        <w:tabs>
          <w:tab w:val="left" w:pos="1080"/>
        </w:tabs>
        <w:jc w:val="both"/>
      </w:pPr>
      <w:r>
        <w:t xml:space="preserve">          6. По вопросам применения настоящих Правил в обязанности органа местного сам</w:t>
      </w:r>
      <w:r>
        <w:t>о</w:t>
      </w:r>
      <w:r>
        <w:t>управления, уполномоченного в области управления имуществом и земельными ресурсами, входит:</w:t>
      </w:r>
    </w:p>
    <w:p w:rsidR="008913E2" w:rsidRDefault="008913E2" w:rsidP="004258A3">
      <w:pPr>
        <w:tabs>
          <w:tab w:val="left" w:pos="1080"/>
        </w:tabs>
        <w:jc w:val="both"/>
      </w:pPr>
      <w:r>
        <w:t xml:space="preserve">           - </w:t>
      </w:r>
      <w:r w:rsidRPr="003378BC">
        <w:t>предоставление по запрос</w:t>
      </w:r>
      <w:r>
        <w:t xml:space="preserve">у Комиссии </w:t>
      </w:r>
      <w:r w:rsidRPr="003378BC">
        <w:t xml:space="preserve"> заключений относительно специальных с</w:t>
      </w:r>
      <w:r w:rsidRPr="003378BC">
        <w:t>о</w:t>
      </w:r>
      <w:r w:rsidRPr="003378BC">
        <w:t xml:space="preserve">гласований, иных вопросов;    </w:t>
      </w:r>
    </w:p>
    <w:p w:rsidR="008913E2" w:rsidRDefault="008913E2" w:rsidP="004258A3">
      <w:pPr>
        <w:tabs>
          <w:tab w:val="left" w:pos="1080"/>
        </w:tabs>
        <w:jc w:val="both"/>
      </w:pPr>
      <w:r>
        <w:t xml:space="preserve">           - </w:t>
      </w:r>
      <w:r w:rsidRPr="003378BC">
        <w:t>участ</w:t>
      </w:r>
      <w:r>
        <w:t xml:space="preserve">ие в реализации </w:t>
      </w:r>
      <w:r w:rsidRPr="003378BC">
        <w:t>поселковой</w:t>
      </w:r>
      <w:r>
        <w:t xml:space="preserve"> земельной политики</w:t>
      </w:r>
      <w:r w:rsidRPr="003378BC">
        <w:t>, в том числе путем внесения предложений об изменении настоящих Правил;</w:t>
      </w:r>
    </w:p>
    <w:p w:rsidR="008913E2" w:rsidRDefault="008913E2" w:rsidP="000E5F42">
      <w:pPr>
        <w:tabs>
          <w:tab w:val="left" w:pos="1080"/>
        </w:tabs>
        <w:jc w:val="both"/>
      </w:pPr>
      <w:r>
        <w:t xml:space="preserve">           - </w:t>
      </w:r>
      <w:r w:rsidRPr="003378BC">
        <w:t>обеспечение и организация проведения торгов, аукционов, конкурсов по предоста</w:t>
      </w:r>
      <w:r w:rsidRPr="003378BC">
        <w:t>в</w:t>
      </w:r>
      <w:r w:rsidRPr="003378BC">
        <w:t>лению физическим и юридическим лицам земельных участков, предварительно подгото</w:t>
      </w:r>
      <w:r w:rsidRPr="003378BC">
        <w:t>в</w:t>
      </w:r>
      <w:r w:rsidRPr="003378BC">
        <w:lastRenderedPageBreak/>
        <w:t>ленных, в том числе,  посредством планировки территории и сформированных из состава государственных, муниципальных земель;</w:t>
      </w:r>
    </w:p>
    <w:p w:rsidR="008913E2" w:rsidRDefault="008913E2" w:rsidP="000E5F42">
      <w:pPr>
        <w:tabs>
          <w:tab w:val="left" w:pos="1080"/>
        </w:tabs>
        <w:jc w:val="both"/>
      </w:pPr>
      <w:r>
        <w:t xml:space="preserve">           - </w:t>
      </w:r>
      <w:r w:rsidRPr="003378BC">
        <w:t>согласование решений о предоставлении земельных участков, а также резервиров</w:t>
      </w:r>
      <w:r w:rsidRPr="003378BC">
        <w:t>а</w:t>
      </w:r>
      <w:r w:rsidRPr="003378BC">
        <w:t>нии и изъятии, в том числе путем выкупа, земельных участков, иных объектов недвижим</w:t>
      </w:r>
      <w:r w:rsidRPr="003378BC">
        <w:t>о</w:t>
      </w:r>
      <w:r w:rsidRPr="003378BC">
        <w:t>сти для реализации государственных, муниципальных нужд;</w:t>
      </w:r>
    </w:p>
    <w:p w:rsidR="008913E2" w:rsidRPr="003378BC" w:rsidRDefault="008913E2" w:rsidP="000E5F42">
      <w:pPr>
        <w:tabs>
          <w:tab w:val="left" w:pos="1080"/>
        </w:tabs>
        <w:jc w:val="both"/>
      </w:pPr>
      <w:r>
        <w:t xml:space="preserve">          - </w:t>
      </w:r>
      <w:r w:rsidRPr="003378BC">
        <w:t>другие обязанности, выполняемые в соответствии с законодательством и Положен</w:t>
      </w:r>
      <w:r w:rsidRPr="003378BC">
        <w:t>и</w:t>
      </w:r>
      <w:r w:rsidRPr="003378BC">
        <w:t>ем об органе местного самоуправления, уполномоченного в области управления поселковым имуществом и земельными ресурсами.</w:t>
      </w:r>
    </w:p>
    <w:p w:rsidR="008913E2" w:rsidRDefault="008913E2" w:rsidP="00BD56A0">
      <w:pPr>
        <w:tabs>
          <w:tab w:val="left" w:pos="1080"/>
        </w:tabs>
        <w:jc w:val="both"/>
      </w:pPr>
      <w:r>
        <w:t xml:space="preserve">           7. По вопросам применения настоящих Правил в обязанности органа местного сам</w:t>
      </w:r>
      <w:r>
        <w:t>о</w:t>
      </w:r>
      <w:r>
        <w:t>управления, уполномоченного в области ведения правовой работы, входит:</w:t>
      </w:r>
    </w:p>
    <w:p w:rsidR="008913E2" w:rsidRDefault="008913E2" w:rsidP="000E5F42">
      <w:pPr>
        <w:tabs>
          <w:tab w:val="left" w:pos="1080"/>
        </w:tabs>
        <w:jc w:val="both"/>
      </w:pPr>
      <w:r>
        <w:t xml:space="preserve">            - </w:t>
      </w:r>
      <w:r w:rsidRPr="003378BC">
        <w:t>подготовка проектов нормативных актов по вопросам землепользования и застро</w:t>
      </w:r>
      <w:r w:rsidRPr="003378BC">
        <w:t>й</w:t>
      </w:r>
      <w:r>
        <w:t>ки</w:t>
      </w:r>
      <w:r w:rsidRPr="003378BC">
        <w:t xml:space="preserve">, </w:t>
      </w:r>
      <w:r w:rsidRPr="003378BC">
        <w:rPr>
          <w:color w:val="FF0000"/>
        </w:rPr>
        <w:t xml:space="preserve"> </w:t>
      </w:r>
      <w:r>
        <w:t xml:space="preserve">предложений по внесению </w:t>
      </w:r>
      <w:r w:rsidRPr="003378BC">
        <w:t xml:space="preserve"> изменений</w:t>
      </w:r>
      <w:r>
        <w:t xml:space="preserve"> в Правила</w:t>
      </w:r>
      <w:r w:rsidRPr="003378BC">
        <w:t>;</w:t>
      </w:r>
    </w:p>
    <w:p w:rsidR="008913E2" w:rsidRDefault="008913E2" w:rsidP="000E5F42">
      <w:pPr>
        <w:tabs>
          <w:tab w:val="left" w:pos="1080"/>
        </w:tabs>
        <w:jc w:val="both"/>
      </w:pPr>
      <w:r>
        <w:t xml:space="preserve">            - </w:t>
      </w:r>
      <w:r w:rsidRPr="003378BC">
        <w:t>подготовка правовых заключений на проекты федеральных законов, нормативных и иных правовых актов Костромской области, органов местного самоуправления по вопросам землепользования и застройки;</w:t>
      </w:r>
    </w:p>
    <w:p w:rsidR="008913E2" w:rsidRDefault="008913E2" w:rsidP="000E5F42">
      <w:pPr>
        <w:tabs>
          <w:tab w:val="left" w:pos="1080"/>
        </w:tabs>
        <w:jc w:val="both"/>
      </w:pPr>
      <w:r>
        <w:t xml:space="preserve">            - </w:t>
      </w:r>
      <w:r w:rsidRPr="003378BC">
        <w:t>обеспечение правовой информацией структурных подразде</w:t>
      </w:r>
      <w:r w:rsidR="00BF4340">
        <w:t xml:space="preserve">лений администрации </w:t>
      </w:r>
      <w:proofErr w:type="spellStart"/>
      <w:r w:rsidR="00BF4340">
        <w:t>Фурмановского</w:t>
      </w:r>
      <w:proofErr w:type="spellEnd"/>
      <w:r w:rsidRPr="003378BC">
        <w:t xml:space="preserve"> муниципального района по вопросам землепользования и застройки;</w:t>
      </w:r>
    </w:p>
    <w:p w:rsidR="008913E2" w:rsidRDefault="008913E2" w:rsidP="000E5F42">
      <w:pPr>
        <w:tabs>
          <w:tab w:val="left" w:pos="1080"/>
        </w:tabs>
        <w:jc w:val="both"/>
      </w:pPr>
      <w:r>
        <w:t xml:space="preserve">            - </w:t>
      </w:r>
      <w:r w:rsidRPr="003378BC">
        <w:t xml:space="preserve">предоставление Комиссии </w:t>
      </w:r>
      <w:r w:rsidRPr="003378BC">
        <w:rPr>
          <w:color w:val="FF0000"/>
        </w:rPr>
        <w:t xml:space="preserve"> </w:t>
      </w:r>
      <w:r w:rsidRPr="003378BC">
        <w:t xml:space="preserve"> заключений по вопросам ее деятельности;</w:t>
      </w:r>
    </w:p>
    <w:p w:rsidR="008913E2" w:rsidRPr="003378BC" w:rsidRDefault="008913E2" w:rsidP="000E5F42">
      <w:pPr>
        <w:tabs>
          <w:tab w:val="left" w:pos="1080"/>
        </w:tabs>
        <w:jc w:val="both"/>
      </w:pPr>
      <w:r>
        <w:t xml:space="preserve">            - </w:t>
      </w:r>
      <w:r w:rsidRPr="003378BC">
        <w:t>другие обязанности, выполняемые в соответствии с законодательством и Полож</w:t>
      </w:r>
      <w:r w:rsidRPr="003378BC">
        <w:t>е</w:t>
      </w:r>
      <w:r w:rsidRPr="003378BC">
        <w:t>нием об органе местного самоуправления, уполномоченного в области ведения правовой работы.</w:t>
      </w:r>
    </w:p>
    <w:p w:rsidR="008913E2" w:rsidRPr="00AF02A1" w:rsidRDefault="00BF4340" w:rsidP="003378BC">
      <w:pPr>
        <w:pStyle w:val="1"/>
        <w:numPr>
          <w:ilvl w:val="0"/>
          <w:numId w:val="0"/>
        </w:numPr>
        <w:spacing w:after="240"/>
        <w:jc w:val="both"/>
        <w:rPr>
          <w:rFonts w:ascii="Times New Roman" w:hAnsi="Times New Roman" w:cs="Times New Roman"/>
          <w:kern w:val="0"/>
          <w:sz w:val="24"/>
          <w:szCs w:val="24"/>
        </w:rPr>
      </w:pPr>
      <w:bookmarkStart w:id="13" w:name="_Toc321379010"/>
      <w:r>
        <w:rPr>
          <w:rFonts w:ascii="Times New Roman" w:hAnsi="Times New Roman" w:cs="Times New Roman"/>
          <w:kern w:val="0"/>
          <w:sz w:val="24"/>
          <w:szCs w:val="24"/>
        </w:rPr>
        <w:t xml:space="preserve">          </w:t>
      </w:r>
      <w:r w:rsidR="008913E2" w:rsidRPr="00AF02A1">
        <w:rPr>
          <w:rFonts w:ascii="Times New Roman" w:hAnsi="Times New Roman" w:cs="Times New Roman"/>
          <w:kern w:val="0"/>
          <w:sz w:val="24"/>
          <w:szCs w:val="24"/>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w:t>
      </w:r>
      <w:r w:rsidR="008913E2" w:rsidRPr="00AF02A1">
        <w:rPr>
          <w:rFonts w:ascii="Times New Roman" w:hAnsi="Times New Roman" w:cs="Times New Roman"/>
          <w:kern w:val="0"/>
          <w:sz w:val="24"/>
          <w:szCs w:val="24"/>
        </w:rPr>
        <w:t>и</w:t>
      </w:r>
      <w:r w:rsidR="008913E2" w:rsidRPr="00AF02A1">
        <w:rPr>
          <w:rFonts w:ascii="Times New Roman" w:hAnsi="Times New Roman" w:cs="Times New Roman"/>
          <w:kern w:val="0"/>
          <w:sz w:val="24"/>
          <w:szCs w:val="24"/>
        </w:rPr>
        <w:t>ческим лицам.</w:t>
      </w:r>
      <w:bookmarkEnd w:id="13"/>
      <w:r w:rsidR="008913E2" w:rsidRPr="00AF02A1">
        <w:rPr>
          <w:rFonts w:ascii="Times New Roman" w:hAnsi="Times New Roman" w:cs="Times New Roman"/>
          <w:kern w:val="0"/>
          <w:sz w:val="24"/>
          <w:szCs w:val="24"/>
        </w:rPr>
        <w:t xml:space="preserve"> </w:t>
      </w:r>
    </w:p>
    <w:p w:rsidR="008913E2" w:rsidRDefault="00BF4340" w:rsidP="00EF239B">
      <w:pPr>
        <w:jc w:val="both"/>
        <w:rPr>
          <w:b/>
          <w:bCs/>
        </w:rPr>
      </w:pPr>
      <w:r>
        <w:rPr>
          <w:b/>
          <w:bCs/>
        </w:rPr>
        <w:t xml:space="preserve">         </w:t>
      </w:r>
      <w:r w:rsidR="008913E2" w:rsidRPr="00EF239B">
        <w:rPr>
          <w:b/>
          <w:bCs/>
        </w:rPr>
        <w:t>Статья 10. Принципы организации процесса градостроительной подготовки и предоставления физическим и юридическим лицам сформированных земельных уч</w:t>
      </w:r>
      <w:r w:rsidR="008913E2" w:rsidRPr="00EF239B">
        <w:rPr>
          <w:b/>
          <w:bCs/>
        </w:rPr>
        <w:t>а</w:t>
      </w:r>
      <w:r w:rsidR="008913E2" w:rsidRPr="00EF239B">
        <w:rPr>
          <w:b/>
          <w:bCs/>
        </w:rPr>
        <w:t>стков для строительства, реконструкции</w:t>
      </w:r>
    </w:p>
    <w:p w:rsidR="008913E2" w:rsidRPr="00EF239B" w:rsidRDefault="008913E2" w:rsidP="00EF239B">
      <w:pPr>
        <w:jc w:val="both"/>
        <w:rPr>
          <w:b/>
          <w:bCs/>
          <w:color w:val="FF0000"/>
        </w:rPr>
      </w:pPr>
    </w:p>
    <w:p w:rsidR="008913E2" w:rsidRDefault="008913E2" w:rsidP="00EF239B">
      <w:pPr>
        <w:jc w:val="both"/>
      </w:pPr>
      <w:r>
        <w:t xml:space="preserve">            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t>к</w:t>
      </w:r>
      <w:proofErr w:type="gramEnd"/>
      <w:r>
        <w:t>:</w:t>
      </w:r>
    </w:p>
    <w:p w:rsidR="008913E2" w:rsidRDefault="008913E2" w:rsidP="00EF239B">
      <w:pPr>
        <w:jc w:val="both"/>
      </w:pPr>
      <w:r>
        <w:t xml:space="preserve">            1) неразделённым на земельные участки государственным и муниципальным землям, территориям посредством подготовка документации по планировке территории (проектов планировки, проектов межевания), результатом которых являются градостроительные пл</w:t>
      </w:r>
      <w:r>
        <w:t>а</w:t>
      </w:r>
      <w:r>
        <w:t>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w:t>
      </w:r>
      <w:r>
        <w:t>е</w:t>
      </w:r>
      <w:r>
        <w:t>ским лицам, подготовки проектной документации;</w:t>
      </w:r>
    </w:p>
    <w:p w:rsidR="008913E2" w:rsidRDefault="008913E2" w:rsidP="00EF239B">
      <w:pPr>
        <w:jc w:val="both"/>
      </w:pPr>
      <w:r>
        <w:t xml:space="preserve">          </w:t>
      </w:r>
      <w:proofErr w:type="gramStart"/>
      <w:r>
        <w:t>2) ранее сформированным, принадлежащим физическим и юридическим лицам з</w:t>
      </w:r>
      <w:r>
        <w:t>е</w:t>
      </w:r>
      <w:r>
        <w:t>мельным участкам путём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3.4 статьи 44 Градостроительного кодекса Росси</w:t>
      </w:r>
      <w:r>
        <w:t>й</w:t>
      </w:r>
      <w:r>
        <w:t>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8913E2" w:rsidRDefault="008913E2" w:rsidP="00EF239B">
      <w:pPr>
        <w:jc w:val="both"/>
      </w:pPr>
      <w:r>
        <w:t xml:space="preserve">          2.  Приобретение физическими и юридическими лицами прав на земельные участки осуществляется в соответствии с нормами:</w:t>
      </w:r>
    </w:p>
    <w:p w:rsidR="008913E2" w:rsidRDefault="008913E2" w:rsidP="00EF239B">
      <w:pPr>
        <w:jc w:val="both"/>
      </w:pPr>
      <w:r>
        <w:t xml:space="preserve">          -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8913E2" w:rsidRDefault="008913E2" w:rsidP="00EF239B">
      <w:pPr>
        <w:jc w:val="both"/>
      </w:pPr>
      <w:r>
        <w:t xml:space="preserve">          - земельного законодательства – в случаях, когда указанные права приобретаются ф</w:t>
      </w:r>
      <w:r>
        <w:t>и</w:t>
      </w:r>
      <w:r>
        <w:t>зическим и юридическим лицами на земельные участки, подготовленные и сформированные из состава государственных или муниципальных земель, уполномоченными государстве</w:t>
      </w:r>
      <w:r>
        <w:t>н</w:t>
      </w:r>
      <w:r>
        <w:t>ными, муниципальными органами.</w:t>
      </w:r>
    </w:p>
    <w:p w:rsidR="008913E2" w:rsidRDefault="008913E2" w:rsidP="00EF239B">
      <w:pPr>
        <w:jc w:val="both"/>
      </w:pPr>
      <w:r>
        <w:lastRenderedPageBreak/>
        <w:t xml:space="preserve">           3. Порядок градостроительной подготовки и предоставления физическим и юридич</w:t>
      </w:r>
      <w:r>
        <w:t>е</w:t>
      </w:r>
      <w:r>
        <w:t>ским лицам земельных участков, сформированных из состава государственных или мун</w:t>
      </w:r>
      <w:r>
        <w:t>и</w:t>
      </w:r>
      <w:r>
        <w:t>ципальных земель, определяется в соответствии с градостроительным, земельным и жили</w:t>
      </w:r>
      <w:r>
        <w:t>щ</w:t>
      </w:r>
      <w:r>
        <w:t>ным законодательством, настоящими Правилами, также принимаемыми в соответствии с настоящими Правилами иными нормативными правовыми актами органов местного сам</w:t>
      </w:r>
      <w:r>
        <w:t>о</w:t>
      </w:r>
      <w:r>
        <w:t>управления.</w:t>
      </w:r>
    </w:p>
    <w:p w:rsidR="008913E2" w:rsidRDefault="008913E2" w:rsidP="00EF239B">
      <w:pPr>
        <w:jc w:val="both"/>
      </w:pPr>
      <w:r>
        <w:t xml:space="preserve">          4</w:t>
      </w:r>
      <w:r w:rsidR="005867F6">
        <w:t>.</w:t>
      </w:r>
      <w:r>
        <w:t xml:space="preserve"> </w:t>
      </w:r>
      <w:proofErr w:type="gramStart"/>
      <w:r>
        <w:t>Не допускается осуществлять градостроительную подготовку и распоряжение з</w:t>
      </w:r>
      <w:r>
        <w:t>е</w:t>
      </w:r>
      <w:r>
        <w:t>мельными участками без учёта прав собственности смежно-расположенных зданий, стро</w:t>
      </w:r>
      <w:r>
        <w:t>е</w:t>
      </w:r>
      <w:r>
        <w:t>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w:t>
      </w:r>
      <w:r>
        <w:t>т</w:t>
      </w:r>
      <w:r>
        <w:t>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5867F6" w:rsidRDefault="008913E2" w:rsidP="00EF239B">
      <w:pPr>
        <w:jc w:val="both"/>
      </w:pPr>
      <w:r>
        <w:t xml:space="preserve">          Указанные права в обязательном порядке учитываются путём выполнения действий по планировке территории, осуществляемых в соответствии с градостроительным законод</w:t>
      </w:r>
      <w:r>
        <w:t>а</w:t>
      </w:r>
      <w:r>
        <w:t>тельством и в порядке, определённом настоящими Правилами.</w:t>
      </w:r>
    </w:p>
    <w:p w:rsidR="008913E2" w:rsidRDefault="005867F6" w:rsidP="005867F6">
      <w:pPr>
        <w:jc w:val="both"/>
      </w:pPr>
      <w:r>
        <w:t xml:space="preserve">    </w:t>
      </w:r>
      <w:r w:rsidR="008913E2">
        <w:t xml:space="preserve">       5. В соответствии с пунктом 10 статьи 3 Федерального закона «О введении в действие Земельного кодекса Российской Федерации» распоряжение земельными участками, указа</w:t>
      </w:r>
      <w:r w:rsidR="008913E2">
        <w:t>н</w:t>
      </w:r>
      <w:r w:rsidR="008913E2">
        <w:t>ными в статье 3.1 данного Федерального закона осуществляется после регистрации прав собственности на земельные участки, государственная собственность на которые не разгр</w:t>
      </w:r>
      <w:r w:rsidR="008913E2">
        <w:t>а</w:t>
      </w:r>
      <w:r w:rsidR="008913E2">
        <w:t>ничена, не является препятствием для осуществления распоряжения ими.</w:t>
      </w:r>
    </w:p>
    <w:p w:rsidR="008913E2" w:rsidRDefault="008913E2" w:rsidP="00EF239B">
      <w:pPr>
        <w:tabs>
          <w:tab w:val="left" w:pos="1080"/>
        </w:tabs>
        <w:jc w:val="both"/>
      </w:pPr>
      <w:r>
        <w:t xml:space="preserve">            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муниципальных районов, городских округов.</w:t>
      </w:r>
    </w:p>
    <w:p w:rsidR="005867F6" w:rsidRDefault="005867F6" w:rsidP="00EF239B">
      <w:pPr>
        <w:tabs>
          <w:tab w:val="left" w:pos="1080"/>
        </w:tabs>
        <w:jc w:val="both"/>
      </w:pPr>
      <w:r>
        <w:t xml:space="preserve">            После разграничения государственной собственности на землю органы местного с</w:t>
      </w:r>
      <w:r>
        <w:t>а</w:t>
      </w:r>
      <w:r>
        <w:t>моуправления распоряжаются исключительно земельными участками, находящимися в м</w:t>
      </w:r>
      <w:r>
        <w:t>у</w:t>
      </w:r>
      <w:r>
        <w:t>ниципальной собственности.</w:t>
      </w:r>
    </w:p>
    <w:p w:rsidR="008913E2" w:rsidRDefault="008913E2" w:rsidP="00EF239B">
      <w:pPr>
        <w:tabs>
          <w:tab w:val="left" w:pos="1080"/>
        </w:tabs>
        <w:jc w:val="both"/>
      </w:pPr>
      <w:r>
        <w:t xml:space="preserve">            6. Для строительства, реконструкции и иных целей могут предоставляться на правах собственности, аренды, постоянного (бессрочного) пользования свободные от прав третьих лиц земельные участки, сформированные из состава земель, государственной, муниципал</w:t>
      </w:r>
      <w:r>
        <w:t>ь</w:t>
      </w:r>
      <w:r>
        <w:t>ной собственности, которые согласно земельному законодательству не изъяты из оборота.</w:t>
      </w:r>
    </w:p>
    <w:p w:rsidR="008913E2" w:rsidRPr="008F0D19" w:rsidRDefault="008913E2" w:rsidP="00EF239B">
      <w:pPr>
        <w:tabs>
          <w:tab w:val="left" w:pos="1080"/>
        </w:tabs>
        <w:jc w:val="both"/>
      </w:pPr>
      <w:r>
        <w:t xml:space="preserve">             7. </w:t>
      </w:r>
      <w:proofErr w:type="gramStart"/>
      <w:r w:rsidRPr="008F0D19">
        <w:t xml:space="preserve">Из состава государственных, муниципальных земель физическим и юридическим лицам могут предоставляться только сформированные земельные участки. </w:t>
      </w:r>
      <w:proofErr w:type="gramEnd"/>
    </w:p>
    <w:p w:rsidR="008913E2" w:rsidRDefault="008913E2" w:rsidP="00842B3D">
      <w:pPr>
        <w:tabs>
          <w:tab w:val="left" w:pos="1080"/>
        </w:tabs>
        <w:jc w:val="both"/>
      </w:pPr>
      <w:r>
        <w:t xml:space="preserve">             8. Факт того, что земельный участок, находящийся в государственной или муниц</w:t>
      </w:r>
      <w:r>
        <w:t>и</w:t>
      </w:r>
      <w:r>
        <w:t>пальной собственности, подготовлен согласно требованиям градостроительного законод</w:t>
      </w:r>
      <w:r>
        <w:t>а</w:t>
      </w:r>
      <w:r>
        <w:t>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w:t>
      </w:r>
      <w:r>
        <w:t>н</w:t>
      </w:r>
      <w:r>
        <w:t>ным наличием:</w:t>
      </w:r>
    </w:p>
    <w:p w:rsidR="008913E2" w:rsidRDefault="008913E2" w:rsidP="00842B3D">
      <w:pPr>
        <w:tabs>
          <w:tab w:val="left" w:pos="1080"/>
        </w:tabs>
        <w:jc w:val="both"/>
      </w:pPr>
      <w:r>
        <w:t xml:space="preserve">            </w:t>
      </w:r>
      <w:proofErr w:type="gramStart"/>
      <w:r>
        <w:t xml:space="preserve">- </w:t>
      </w:r>
      <w:r w:rsidRPr="00842B3D">
        <w:t>градостроительного плана земельного участка, подготовленного по установленной форме на основании градостроительного зонирова</w:t>
      </w:r>
      <w:r>
        <w:t>ния</w:t>
      </w:r>
      <w:r w:rsidRPr="00842B3D">
        <w:t>, в том числе включаемых в состав градостроительного плана земельного участка технических условий подключения к сетям инженерно – 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8913E2" w:rsidRPr="00842B3D" w:rsidRDefault="008913E2" w:rsidP="00842B3D">
      <w:pPr>
        <w:tabs>
          <w:tab w:val="left" w:pos="1080"/>
        </w:tabs>
        <w:jc w:val="both"/>
      </w:pPr>
      <w:r>
        <w:t xml:space="preserve">             - </w:t>
      </w:r>
      <w:r w:rsidRPr="00842B3D">
        <w:t>кадастрового плана земельного участка, подготовленного и удостоверенного в с</w:t>
      </w:r>
      <w:r w:rsidRPr="00842B3D">
        <w:t>о</w:t>
      </w:r>
      <w:r w:rsidRPr="00842B3D">
        <w:t>ответствии с законодательством о государственном кадастровом учете земельных участков, выданного органу ме</w:t>
      </w:r>
      <w:r w:rsidR="00BF4340">
        <w:t xml:space="preserve">стного самоуправления </w:t>
      </w:r>
      <w:proofErr w:type="spellStart"/>
      <w:r w:rsidR="00BF4340">
        <w:t>Фурмановского</w:t>
      </w:r>
      <w:proofErr w:type="spellEnd"/>
      <w:r w:rsidRPr="00842B3D">
        <w:t xml:space="preserve"> муниципального района.</w:t>
      </w:r>
    </w:p>
    <w:p w:rsidR="008913E2" w:rsidRDefault="008913E2" w:rsidP="007C6533">
      <w:pPr>
        <w:ind w:firstLine="720"/>
        <w:jc w:val="both"/>
      </w:pPr>
      <w:proofErr w:type="gramStart"/>
      <w:r>
        <w:t>Копии указанных и иных документов комплектуются в виде пакета документов, к</w:t>
      </w:r>
      <w:r>
        <w:t>о</w:t>
      </w:r>
      <w:r>
        <w:t xml:space="preserve">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w:t>
      </w:r>
      <w:proofErr w:type="spellStart"/>
      <w:r w:rsidR="00BF4340">
        <w:t>Фурмановского</w:t>
      </w:r>
      <w:proofErr w:type="spellEnd"/>
      <w:r>
        <w:t xml:space="preserve"> муниципального района в устано</w:t>
      </w:r>
      <w:r>
        <w:t>в</w:t>
      </w:r>
      <w:r>
        <w:t>ленном в соответствии с земельным законодательством порядке.</w:t>
      </w:r>
      <w:proofErr w:type="gramEnd"/>
    </w:p>
    <w:p w:rsidR="008913E2" w:rsidRDefault="008913E2" w:rsidP="00EF239B">
      <w:pPr>
        <w:tabs>
          <w:tab w:val="left" w:pos="1080"/>
        </w:tabs>
        <w:jc w:val="both"/>
      </w:pPr>
      <w:r>
        <w:t xml:space="preserve">             9. Действия по градостроительной подготовке и формированию из состава госуда</w:t>
      </w:r>
      <w:r>
        <w:t>р</w:t>
      </w:r>
      <w:r>
        <w:t>ственных, муниципальных земель земельных участков включают две стадии:</w:t>
      </w:r>
    </w:p>
    <w:p w:rsidR="008913E2" w:rsidRDefault="008913E2" w:rsidP="007C6533">
      <w:pPr>
        <w:ind w:firstLine="720"/>
        <w:jc w:val="both"/>
      </w:pPr>
      <w:r>
        <w:lastRenderedPageBreak/>
        <w:t>1) выделение земельных участков посредством планировки территории, осущест</w:t>
      </w:r>
      <w:r>
        <w:t>в</w:t>
      </w:r>
      <w:r>
        <w:t xml:space="preserve">ляемой в соответствии с градостроительным законодательством, настоящими Правилами (статьи 21, 22), иными нормативными правовыми актами </w:t>
      </w:r>
      <w:proofErr w:type="spellStart"/>
      <w:r w:rsidR="00BF4340">
        <w:t>Фурмановского</w:t>
      </w:r>
      <w:proofErr w:type="spellEnd"/>
      <w:r>
        <w:t xml:space="preserve"> муниципального района;</w:t>
      </w:r>
    </w:p>
    <w:p w:rsidR="008913E2" w:rsidRDefault="008913E2" w:rsidP="007C6533">
      <w:pPr>
        <w:ind w:firstLine="720"/>
        <w:jc w:val="both"/>
      </w:pPr>
      <w:r>
        <w:t>2) формирование земельных участков посредством землеустроительных работ, ос</w:t>
      </w:r>
      <w:r>
        <w:t>у</w:t>
      </w:r>
      <w:r>
        <w:t>ществляемых в соответствии с земельным законодательством.</w:t>
      </w:r>
    </w:p>
    <w:p w:rsidR="008913E2" w:rsidRDefault="008913E2" w:rsidP="00EF239B">
      <w:pPr>
        <w:tabs>
          <w:tab w:val="left" w:pos="1080"/>
        </w:tabs>
        <w:jc w:val="both"/>
      </w:pPr>
      <w:r>
        <w:t xml:space="preserve">            10. Результатом первой стадии действий, связанных с выделением земельных учас</w:t>
      </w:r>
      <w:r>
        <w:t>т</w:t>
      </w:r>
      <w:r>
        <w:t>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w:t>
      </w:r>
      <w:r>
        <w:t>е</w:t>
      </w:r>
      <w:r>
        <w:t>ния к внеплощадочным сетям инженерно – технического обеспечения (в случаях, когда н</w:t>
      </w:r>
      <w:r>
        <w:t>е</w:t>
      </w:r>
      <w:r>
        <w:t>обходимо обеспечить такое подключение).</w:t>
      </w:r>
    </w:p>
    <w:p w:rsidR="008913E2" w:rsidRDefault="008913E2" w:rsidP="007C6533">
      <w:pPr>
        <w:ind w:firstLine="720"/>
        <w:jc w:val="both"/>
      </w:pPr>
      <w:r>
        <w:t>Порядок действий по планировке территории, включая выделение земельных учас</w:t>
      </w:r>
      <w:r>
        <w:t>т</w:t>
      </w:r>
      <w:r>
        <w:t>ков, определяется градостроительным законодательством и в соответствии со статьями 21, 22 настоящих Правил.</w:t>
      </w:r>
    </w:p>
    <w:p w:rsidR="008913E2" w:rsidRDefault="008913E2" w:rsidP="007C6533">
      <w:pPr>
        <w:ind w:firstLine="720"/>
        <w:jc w:val="both"/>
      </w:pPr>
      <w:r>
        <w:t>Содержание градостроительных планов земельных участков определяется Град</w:t>
      </w:r>
      <w:r>
        <w:t>о</w:t>
      </w:r>
      <w:r>
        <w:t>строительным кодексом Российской Федерации, в соответствии с которым форма град</w:t>
      </w:r>
      <w:r>
        <w:t>о</w:t>
      </w:r>
      <w:r>
        <w:t>строительного плана земельного участка устанавливается Правительством Российской Ф</w:t>
      </w:r>
      <w:r>
        <w:t>е</w:t>
      </w:r>
      <w:r>
        <w:t>дерации.</w:t>
      </w:r>
    </w:p>
    <w:p w:rsidR="008913E2" w:rsidRDefault="008913E2" w:rsidP="007C6533">
      <w:pPr>
        <w:ind w:firstLine="720"/>
        <w:jc w:val="both"/>
      </w:pPr>
      <w:r>
        <w:t xml:space="preserve">Утвержденный главой администрации </w:t>
      </w:r>
      <w:proofErr w:type="spellStart"/>
      <w:r w:rsidR="00BF4340">
        <w:t>Фурмановского</w:t>
      </w:r>
      <w:proofErr w:type="spellEnd"/>
      <w:r>
        <w:t xml:space="preserve"> муниципального района в с</w:t>
      </w:r>
      <w:r>
        <w:t>о</w:t>
      </w:r>
      <w:r>
        <w:t>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w:t>
      </w:r>
      <w:r>
        <w:t>е</w:t>
      </w:r>
      <w:r>
        <w:t>мельного участка на местность.</w:t>
      </w:r>
    </w:p>
    <w:p w:rsidR="008913E2" w:rsidRDefault="008913E2" w:rsidP="007C6533">
      <w:pPr>
        <w:ind w:firstLine="720"/>
        <w:jc w:val="both"/>
      </w:pPr>
      <w:r>
        <w:t xml:space="preserve">Утвержденные главой администрации </w:t>
      </w:r>
      <w:proofErr w:type="spellStart"/>
      <w:r w:rsidR="00BF4340">
        <w:t>Фурмановского</w:t>
      </w:r>
      <w:proofErr w:type="spellEnd"/>
      <w:r>
        <w:t xml:space="preserve"> муниципального района гр</w:t>
      </w:r>
      <w:r>
        <w:t>а</w:t>
      </w:r>
      <w:r>
        <w:t>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w:t>
      </w:r>
      <w:r>
        <w:t>о</w:t>
      </w:r>
      <w:r>
        <w:t>строительным законодательством и в соответствии с ним – статьями 32, 33 настоящих Пр</w:t>
      </w:r>
      <w:r>
        <w:t>а</w:t>
      </w:r>
      <w:r>
        <w:t>вил.</w:t>
      </w:r>
    </w:p>
    <w:p w:rsidR="008913E2" w:rsidRDefault="008913E2" w:rsidP="007C6533">
      <w:pPr>
        <w:ind w:firstLine="720"/>
        <w:jc w:val="both"/>
      </w:pPr>
      <w:r>
        <w:t>Порядок подготовки и предоставления технических условий подключения к внепл</w:t>
      </w:r>
      <w:r>
        <w:t>о</w:t>
      </w:r>
      <w:r>
        <w:t>щадочным сетям инженерно – технического обеспечения определяется в соответствии с з</w:t>
      </w:r>
      <w:r>
        <w:t>а</w:t>
      </w:r>
      <w:r>
        <w:t xml:space="preserve">конодательством статьей 20 настоящих Правил, иными нормативными правовыми актами органов местного самоуправления </w:t>
      </w:r>
      <w:proofErr w:type="spellStart"/>
      <w:r w:rsidR="00BF4340">
        <w:t>Фурмановского</w:t>
      </w:r>
      <w:proofErr w:type="spellEnd"/>
      <w:r>
        <w:t xml:space="preserve"> муниципального района.</w:t>
      </w:r>
    </w:p>
    <w:p w:rsidR="008913E2" w:rsidRDefault="008913E2" w:rsidP="00EF239B">
      <w:pPr>
        <w:tabs>
          <w:tab w:val="left" w:pos="1080"/>
        </w:tabs>
        <w:jc w:val="both"/>
      </w:pPr>
      <w:r>
        <w:t xml:space="preserve">             11. Результатом второй стадии действий, связанных с формированием из состава г</w:t>
      </w:r>
      <w:r>
        <w:t>о</w:t>
      </w:r>
      <w:r>
        <w:t>сударственных, муниципальных земель земельных участков посредством землеустроител</w:t>
      </w:r>
      <w:r>
        <w:t>ь</w:t>
      </w:r>
      <w:r>
        <w:t>ных работ, являются подготавливаемые по установленной форме кадастровые планы з</w:t>
      </w:r>
      <w:r>
        <w:t>е</w:t>
      </w:r>
      <w:r>
        <w:t>мельных участков.</w:t>
      </w:r>
    </w:p>
    <w:p w:rsidR="008913E2" w:rsidRDefault="008913E2" w:rsidP="00A77FA8">
      <w:pPr>
        <w:tabs>
          <w:tab w:val="left" w:pos="1080"/>
        </w:tabs>
        <w:jc w:val="both"/>
      </w:pPr>
      <w:r>
        <w:t xml:space="preserve">             12. Земельные участки из состава государственных и муниципальных земель подг</w:t>
      </w:r>
      <w:r>
        <w:t>о</w:t>
      </w:r>
      <w:r>
        <w:t>тавливаются для предоставления физическим и юридическим лицам по инициативе и за счет средств:</w:t>
      </w:r>
    </w:p>
    <w:p w:rsidR="008913E2" w:rsidRDefault="008913E2" w:rsidP="00A77FA8">
      <w:pPr>
        <w:tabs>
          <w:tab w:val="left" w:pos="1080"/>
        </w:tabs>
        <w:jc w:val="both"/>
      </w:pPr>
      <w:r w:rsidRPr="00A77FA8">
        <w:t xml:space="preserve">            -  администрации </w:t>
      </w:r>
      <w:proofErr w:type="spellStart"/>
      <w:r w:rsidRPr="00A77FA8">
        <w:t>Пыщугского</w:t>
      </w:r>
      <w:proofErr w:type="spellEnd"/>
      <w:r w:rsidRPr="00A77FA8">
        <w:t xml:space="preserve"> муниципаль</w:t>
      </w:r>
      <w:r w:rsidR="00BF4340">
        <w:t xml:space="preserve">ного района либо администрации </w:t>
      </w:r>
      <w:proofErr w:type="spellStart"/>
      <w:r w:rsidR="00BF4340">
        <w:t>Дул</w:t>
      </w:r>
      <w:r w:rsidR="00BF4340">
        <w:t>я</w:t>
      </w:r>
      <w:r w:rsidR="00BF4340">
        <w:t>пинского</w:t>
      </w:r>
      <w:proofErr w:type="spellEnd"/>
      <w:r w:rsidRPr="00A77FA8">
        <w:t xml:space="preserve"> сельского поселения;</w:t>
      </w:r>
    </w:p>
    <w:p w:rsidR="008913E2" w:rsidRPr="00A77FA8" w:rsidRDefault="008913E2" w:rsidP="00A77FA8">
      <w:pPr>
        <w:tabs>
          <w:tab w:val="left" w:pos="1080"/>
        </w:tabs>
        <w:jc w:val="both"/>
      </w:pPr>
      <w:r w:rsidRPr="00A77FA8">
        <w:t xml:space="preserve">           -  физических и юридических лиц</w:t>
      </w:r>
      <w:r w:rsidRPr="003378BC">
        <w:rPr>
          <w:b/>
          <w:bCs/>
          <w:i/>
          <w:iCs/>
        </w:rPr>
        <w:t>.</w:t>
      </w:r>
    </w:p>
    <w:p w:rsidR="008913E2" w:rsidRDefault="008913E2" w:rsidP="00EF239B">
      <w:pPr>
        <w:ind w:firstLine="720"/>
        <w:jc w:val="both"/>
      </w:pPr>
      <w:proofErr w:type="gramStart"/>
      <w:r>
        <w:t>В случае если физическое, юридическое лицо, по инициативе и за счет средств кот</w:t>
      </w:r>
      <w:r>
        <w:t>о</w:t>
      </w:r>
      <w:r>
        <w:t>рого были осуществлены действия по градостроительной подготовке земельного участка, не стало участником или победителем торгов (аукционов, конкурсов), указанному лицу ко</w:t>
      </w:r>
      <w:r>
        <w:t>м</w:t>
      </w:r>
      <w:r>
        <w:t>пенсируются понесенные затраты на такую подготовку из средств, предоставленных адм</w:t>
      </w:r>
      <w:r>
        <w:t>и</w:t>
      </w:r>
      <w:r>
        <w:t xml:space="preserve">нистрации </w:t>
      </w:r>
      <w:proofErr w:type="spellStart"/>
      <w:r w:rsidR="00BF4340">
        <w:t>Фурмановского</w:t>
      </w:r>
      <w:proofErr w:type="spellEnd"/>
      <w:r>
        <w:t xml:space="preserve"> муниципального района победителем торгов за право собстве</w:t>
      </w:r>
      <w:r>
        <w:t>н</w:t>
      </w:r>
      <w:r>
        <w:t>ности, аренды земельного участка.</w:t>
      </w:r>
      <w:proofErr w:type="gramEnd"/>
      <w:r>
        <w:t xml:space="preserve"> Порядок компенсации указанных затрат определяется нормативным правовым актом органов местного самоуправления с учетом положения, с</w:t>
      </w:r>
      <w:r>
        <w:t>о</w:t>
      </w:r>
      <w:r>
        <w:t xml:space="preserve">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rsidR="008913E2" w:rsidRPr="002D7372" w:rsidRDefault="008913E2" w:rsidP="003378BC">
      <w:pPr>
        <w:pStyle w:val="1"/>
        <w:numPr>
          <w:ilvl w:val="0"/>
          <w:numId w:val="0"/>
        </w:numPr>
        <w:spacing w:after="240"/>
        <w:jc w:val="both"/>
        <w:rPr>
          <w:rFonts w:ascii="Times New Roman" w:hAnsi="Times New Roman" w:cs="Times New Roman"/>
          <w:kern w:val="0"/>
          <w:sz w:val="24"/>
          <w:szCs w:val="24"/>
        </w:rPr>
      </w:pPr>
      <w:bookmarkStart w:id="14" w:name="_Toc321379011"/>
      <w:r w:rsidRPr="002D7372">
        <w:rPr>
          <w:rFonts w:ascii="Times New Roman" w:hAnsi="Times New Roman" w:cs="Times New Roman"/>
          <w:kern w:val="0"/>
          <w:sz w:val="24"/>
          <w:szCs w:val="24"/>
        </w:rPr>
        <w:lastRenderedPageBreak/>
        <w:t>Статья 11. Виды процедур градостроительной подготовки земельных участков</w:t>
      </w:r>
      <w:bookmarkEnd w:id="14"/>
    </w:p>
    <w:p w:rsidR="008913E2" w:rsidRDefault="008913E2" w:rsidP="007C6533">
      <w:pPr>
        <w:ind w:firstLine="720"/>
        <w:jc w:val="both"/>
      </w:pPr>
      <w:r>
        <w:t>Земельные участки подготавливаются и формируются по процедурам, установле</w:t>
      </w:r>
      <w:r>
        <w:t>н</w:t>
      </w:r>
      <w:r>
        <w:t xml:space="preserve">ным градостроительным, земельным законодательствами, настоящими Правилами, иными нормативными правовыми актами органов местного самоуправления </w:t>
      </w:r>
      <w:proofErr w:type="spellStart"/>
      <w:r w:rsidR="00BF4340">
        <w:t>Фурмановского</w:t>
      </w:r>
      <w:proofErr w:type="spellEnd"/>
      <w:r>
        <w:t xml:space="preserve"> мун</w:t>
      </w:r>
      <w:r>
        <w:t>и</w:t>
      </w:r>
      <w:r>
        <w:t>ципального района применительно к случаям:</w:t>
      </w:r>
    </w:p>
    <w:p w:rsidR="008913E2" w:rsidRDefault="008913E2" w:rsidP="007C6533">
      <w:pPr>
        <w:ind w:firstLine="720"/>
        <w:jc w:val="both"/>
      </w:pPr>
      <w:r>
        <w:t>1) градостроительной подготовки свободных от прав третьих лиц земельных учас</w:t>
      </w:r>
      <w:r>
        <w:t>т</w:t>
      </w:r>
      <w:r>
        <w:t>ков в существующей застройке для строительства по инициативе заявителей, администр</w:t>
      </w:r>
      <w:r>
        <w:t>а</w:t>
      </w:r>
      <w:r>
        <w:t xml:space="preserve">ции </w:t>
      </w:r>
      <w:proofErr w:type="spellStart"/>
      <w:r w:rsidR="00BF4340">
        <w:t>Дуляпинского</w:t>
      </w:r>
      <w:proofErr w:type="spellEnd"/>
      <w:r>
        <w:t xml:space="preserve"> сельского поселения – в порядке, определенном статьями 12, 13 насто</w:t>
      </w:r>
      <w:r>
        <w:t>я</w:t>
      </w:r>
      <w:r>
        <w:t>щих Правил;</w:t>
      </w:r>
    </w:p>
    <w:p w:rsidR="008913E2" w:rsidRDefault="008913E2" w:rsidP="00222B6A">
      <w:pPr>
        <w:ind w:firstLine="720"/>
        <w:jc w:val="both"/>
      </w:pPr>
      <w:r>
        <w:t>2) градостроительной подготовки земельных участков на застроенных территориях, обремененных правами третьих лиц</w:t>
      </w:r>
      <w:proofErr w:type="gramStart"/>
      <w:r>
        <w:t>::</w:t>
      </w:r>
      <w:proofErr w:type="gramEnd"/>
    </w:p>
    <w:p w:rsidR="008913E2" w:rsidRDefault="008913E2" w:rsidP="00222B6A">
      <w:pPr>
        <w:ind w:firstLine="720"/>
        <w:jc w:val="both"/>
      </w:pPr>
      <w:r>
        <w:t xml:space="preserve">- </w:t>
      </w:r>
      <w:r w:rsidRPr="003378BC">
        <w:t>для осуществления реконструкции по инициативе собственников объектов недв</w:t>
      </w:r>
      <w:r w:rsidRPr="003378BC">
        <w:t>и</w:t>
      </w:r>
      <w:r w:rsidRPr="003378BC">
        <w:t>жимос</w:t>
      </w:r>
      <w:r w:rsidR="00BF4340">
        <w:t xml:space="preserve">ти, заявителей, администрации </w:t>
      </w:r>
      <w:proofErr w:type="spellStart"/>
      <w:r w:rsidR="00BF4340">
        <w:t>Дуляпинского</w:t>
      </w:r>
      <w:proofErr w:type="spellEnd"/>
      <w:r w:rsidRPr="003378BC">
        <w:t xml:space="preserve"> сельского поселения - в порядке, опр</w:t>
      </w:r>
      <w:r w:rsidRPr="003378BC">
        <w:t>е</w:t>
      </w:r>
      <w:r w:rsidRPr="003378BC">
        <w:t>деленном статьями 14, 15 настоящих Правил;</w:t>
      </w:r>
    </w:p>
    <w:p w:rsidR="008913E2" w:rsidRPr="00222B6A" w:rsidRDefault="008913E2" w:rsidP="00222B6A">
      <w:pPr>
        <w:ind w:firstLine="720"/>
        <w:jc w:val="both"/>
      </w:pPr>
      <w:proofErr w:type="gramStart"/>
      <w:r>
        <w:t xml:space="preserve">- </w:t>
      </w:r>
      <w:r w:rsidRPr="00222B6A">
        <w:t>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w:t>
      </w:r>
      <w:r w:rsidRPr="00222B6A">
        <w:t>и</w:t>
      </w:r>
      <w:r w:rsidRPr="00222B6A">
        <w:t>нистраци</w:t>
      </w:r>
      <w:r w:rsidR="00BF4340">
        <w:t xml:space="preserve">и </w:t>
      </w:r>
      <w:proofErr w:type="spellStart"/>
      <w:r w:rsidR="00BF4340">
        <w:t>Дуляпинского</w:t>
      </w:r>
      <w:proofErr w:type="spellEnd"/>
      <w:r w:rsidRPr="00222B6A">
        <w:t xml:space="preserve"> сельского поселения – в порядке, определенном статьей 18 н</w:t>
      </w:r>
      <w:r w:rsidRPr="00222B6A">
        <w:t>а</w:t>
      </w:r>
      <w:r w:rsidRPr="00222B6A">
        <w:t>стоящих Правил</w:t>
      </w:r>
      <w:r w:rsidRPr="003378BC">
        <w:rPr>
          <w:b/>
          <w:bCs/>
          <w:i/>
          <w:iCs/>
        </w:rPr>
        <w:t>.</w:t>
      </w:r>
      <w:proofErr w:type="gramEnd"/>
    </w:p>
    <w:p w:rsidR="008913E2" w:rsidRDefault="008913E2" w:rsidP="007C6533">
      <w:pPr>
        <w:ind w:firstLine="720"/>
        <w:jc w:val="both"/>
      </w:pPr>
      <w:r>
        <w:t>3)  градостроительной подготовки земельных участков на незастроенных и свобо</w:t>
      </w:r>
      <w:r>
        <w:t>д</w:t>
      </w:r>
      <w:r>
        <w:t xml:space="preserve">ных от прав третьих лиц территориях для их комплексного освоения и строительства </w:t>
      </w:r>
      <w:proofErr w:type="gramStart"/>
      <w:r>
        <w:t>по</w:t>
      </w:r>
      <w:proofErr w:type="gramEnd"/>
      <w:r>
        <w:t xml:space="preserve"> </w:t>
      </w:r>
    </w:p>
    <w:p w:rsidR="008913E2" w:rsidRDefault="008913E2" w:rsidP="007C6533">
      <w:pPr>
        <w:ind w:firstLine="720"/>
        <w:jc w:val="both"/>
      </w:pPr>
      <w:r>
        <w:t xml:space="preserve">инициативе заявителей, администрации </w:t>
      </w:r>
      <w:proofErr w:type="spellStart"/>
      <w:r w:rsidR="00BF4340">
        <w:t>Дуляпинского</w:t>
      </w:r>
      <w:proofErr w:type="spellEnd"/>
      <w:r>
        <w:t xml:space="preserve"> сельского поселения –   в п</w:t>
      </w:r>
      <w:r>
        <w:t>о</w:t>
      </w:r>
      <w:r>
        <w:t>рядке, определенном статьями 16, 17 настоящих Правил.</w:t>
      </w:r>
    </w:p>
    <w:p w:rsidR="008913E2" w:rsidRDefault="008913E2" w:rsidP="007C6533">
      <w:pPr>
        <w:ind w:firstLine="720"/>
        <w:jc w:val="both"/>
      </w:pPr>
      <w: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w:t>
      </w:r>
      <w:r>
        <w:t>а</w:t>
      </w:r>
      <w:r>
        <w:t>значенных для обслуживания населения – в порядке, определенном статьей 19 настоящих Правил.</w:t>
      </w:r>
    </w:p>
    <w:p w:rsidR="008913E2" w:rsidRPr="002D7372" w:rsidRDefault="008913E2" w:rsidP="003378BC">
      <w:pPr>
        <w:pStyle w:val="1"/>
        <w:numPr>
          <w:ilvl w:val="0"/>
          <w:numId w:val="0"/>
        </w:numPr>
        <w:spacing w:after="240"/>
        <w:jc w:val="both"/>
        <w:rPr>
          <w:rFonts w:ascii="Times New Roman" w:hAnsi="Times New Roman" w:cs="Times New Roman"/>
          <w:kern w:val="0"/>
          <w:sz w:val="24"/>
          <w:szCs w:val="24"/>
        </w:rPr>
      </w:pPr>
      <w:bookmarkStart w:id="15" w:name="_Toc321379012"/>
      <w:r w:rsidRPr="002D7372">
        <w:rPr>
          <w:rFonts w:ascii="Times New Roman" w:hAnsi="Times New Roman" w:cs="Times New Roman"/>
          <w:kern w:val="0"/>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15"/>
    </w:p>
    <w:p w:rsidR="008913E2" w:rsidRDefault="008913E2" w:rsidP="00702D5B">
      <w:pPr>
        <w:numPr>
          <w:ilvl w:val="0"/>
          <w:numId w:val="10"/>
        </w:numPr>
        <w:tabs>
          <w:tab w:val="clear" w:pos="360"/>
          <w:tab w:val="left" w:pos="1080"/>
        </w:tabs>
        <w:ind w:left="0" w:firstLine="720"/>
        <w:jc w:val="both"/>
      </w:pPr>
      <w:r>
        <w:t>Лица, заинтересованные в проведении за их счет работ по выявлению в сущес</w:t>
      </w:r>
      <w:r>
        <w:t>т</w:t>
      </w:r>
      <w:r>
        <w:t xml:space="preserve">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w:t>
      </w:r>
      <w:proofErr w:type="spellStart"/>
      <w:r w:rsidR="00BF4340">
        <w:t>Фурмановского</w:t>
      </w:r>
      <w:proofErr w:type="spellEnd"/>
      <w:r w:rsidR="00BF4340">
        <w:t xml:space="preserve"> </w:t>
      </w:r>
      <w:r>
        <w:t>муниципального ра</w:t>
      </w:r>
      <w:r>
        <w:t>й</w:t>
      </w:r>
      <w:r>
        <w:t>она с соответствующим заявлением.</w:t>
      </w:r>
    </w:p>
    <w:p w:rsidR="008913E2" w:rsidRDefault="008913E2" w:rsidP="007C6533">
      <w:pPr>
        <w:ind w:firstLine="720"/>
        <w:jc w:val="both"/>
      </w:pPr>
      <w:r>
        <w:t xml:space="preserve">Заявление составляется в произвольной форме, если иное не установлено правовым актом администрации </w:t>
      </w:r>
      <w:proofErr w:type="spellStart"/>
      <w:r w:rsidR="00BF4340">
        <w:t>Фурмановского</w:t>
      </w:r>
      <w:proofErr w:type="spellEnd"/>
      <w:r>
        <w:t xml:space="preserve"> муниципального района.</w:t>
      </w:r>
    </w:p>
    <w:p w:rsidR="008913E2" w:rsidRDefault="008913E2" w:rsidP="00AE196A">
      <w:pPr>
        <w:ind w:firstLine="720"/>
        <w:jc w:val="both"/>
      </w:pPr>
      <w:r>
        <w:t>В прилагаемых к заявлению материалах:</w:t>
      </w:r>
    </w:p>
    <w:p w:rsidR="008913E2" w:rsidRDefault="008913E2" w:rsidP="00AE196A">
      <w:pPr>
        <w:ind w:firstLine="720"/>
        <w:jc w:val="both"/>
      </w:pPr>
      <w:r>
        <w:t xml:space="preserve">- </w:t>
      </w:r>
      <w:r w:rsidRPr="003378BC">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w:t>
      </w:r>
      <w:r w:rsidRPr="003378BC">
        <w:t>ю</w:t>
      </w:r>
      <w:r w:rsidRPr="003378BC">
        <w:t>щей схемы с обозначением предлагаемого для градостроительной подготовки земельного участка);</w:t>
      </w:r>
    </w:p>
    <w:p w:rsidR="008913E2" w:rsidRDefault="008913E2" w:rsidP="00AE196A">
      <w:pPr>
        <w:ind w:firstLine="720"/>
        <w:jc w:val="both"/>
      </w:pPr>
      <w:r>
        <w:t xml:space="preserve">- </w:t>
      </w:r>
      <w:r w:rsidRPr="00AE196A">
        <w:t xml:space="preserve">указываются </w:t>
      </w:r>
      <w:proofErr w:type="spellStart"/>
      <w:r w:rsidRPr="00AE196A">
        <w:t>инвестиционно-строительные</w:t>
      </w:r>
      <w:proofErr w:type="spellEnd"/>
      <w:r w:rsidRPr="00AE196A">
        <w:t xml:space="preserve">  намерения заявителя, которые не дол</w:t>
      </w:r>
      <w:r w:rsidRPr="00AE196A">
        <w:t>ж</w:t>
      </w:r>
      <w:r w:rsidRPr="00AE196A">
        <w:t>ны противоречить градостроительным регламентам, установленным настоящими Правил</w:t>
      </w:r>
      <w:r w:rsidRPr="00AE196A">
        <w:t>а</w:t>
      </w:r>
      <w:r w:rsidRPr="00AE196A">
        <w:t>ми применительно к территориальной зоне расположения планируемого к подготовке з</w:t>
      </w:r>
      <w:r w:rsidRPr="00AE196A">
        <w:t>е</w:t>
      </w:r>
      <w:r w:rsidRPr="00AE196A">
        <w:t xml:space="preserve">мельного участка; </w:t>
      </w:r>
    </w:p>
    <w:p w:rsidR="008913E2" w:rsidRPr="00AE196A" w:rsidRDefault="008913E2" w:rsidP="00AE196A">
      <w:pPr>
        <w:ind w:firstLine="720"/>
        <w:jc w:val="both"/>
      </w:pPr>
      <w:r>
        <w:t xml:space="preserve">- </w:t>
      </w:r>
      <w:r w:rsidRPr="00AE196A">
        <w:t>содержится ходатайство о подготовке и предоставлении исходной информации, н</w:t>
      </w:r>
      <w:r w:rsidRPr="00AE196A">
        <w:t>е</w:t>
      </w:r>
      <w:r w:rsidRPr="00AE196A">
        <w:t>обходимой для подготовки и предъявления на утве</w:t>
      </w:r>
      <w:r w:rsidR="00BF4340">
        <w:t xml:space="preserve">рждение главе администрации </w:t>
      </w:r>
      <w:proofErr w:type="spellStart"/>
      <w:r w:rsidR="00BF4340">
        <w:t>Фурм</w:t>
      </w:r>
      <w:r w:rsidR="00BF4340">
        <w:t>а</w:t>
      </w:r>
      <w:r w:rsidR="00BF4340">
        <w:t>новского</w:t>
      </w:r>
      <w:proofErr w:type="spellEnd"/>
      <w:r w:rsidRPr="00AE196A">
        <w:t xml:space="preserve"> муниципального района проекта градостроительного плана земельного участка, разработку которого на</w:t>
      </w:r>
      <w:r>
        <w:t xml:space="preserve"> основании представленной ОАС</w:t>
      </w:r>
      <w:r w:rsidRPr="00AE196A">
        <w:t xml:space="preserve"> исходной информации готов обе</w:t>
      </w:r>
      <w:r w:rsidRPr="00AE196A">
        <w:t>с</w:t>
      </w:r>
      <w:r w:rsidRPr="00AE196A">
        <w:t>печить заявитель в составе документации по планировке территории.</w:t>
      </w:r>
    </w:p>
    <w:p w:rsidR="008913E2" w:rsidRDefault="008913E2" w:rsidP="00702D5B">
      <w:pPr>
        <w:numPr>
          <w:ilvl w:val="0"/>
          <w:numId w:val="10"/>
        </w:numPr>
        <w:tabs>
          <w:tab w:val="clear" w:pos="360"/>
          <w:tab w:val="left" w:pos="1080"/>
        </w:tabs>
        <w:ind w:left="0" w:firstLine="720"/>
        <w:jc w:val="both"/>
      </w:pPr>
      <w:r>
        <w:lastRenderedPageBreak/>
        <w:t>Заявление регистрируется в день его поступления и ОАС подготавливает и н</w:t>
      </w:r>
      <w:r>
        <w:t>а</w:t>
      </w:r>
      <w:r>
        <w:t>правляет заявителю заключение, которое должно содержать:</w:t>
      </w:r>
    </w:p>
    <w:p w:rsidR="008913E2" w:rsidRDefault="008913E2" w:rsidP="007C6533">
      <w:pPr>
        <w:ind w:firstLine="720"/>
        <w:jc w:val="both"/>
      </w:pPr>
      <w:r>
        <w:t>1) мотивированное определение возможности или невозможности выделения запр</w:t>
      </w:r>
      <w:r>
        <w:t>а</w:t>
      </w:r>
      <w:r>
        <w:t>шиваемого земельного участка;</w:t>
      </w:r>
    </w:p>
    <w:p w:rsidR="008913E2" w:rsidRDefault="008913E2" w:rsidP="007C6533">
      <w:pPr>
        <w:ind w:firstLine="720"/>
        <w:jc w:val="both"/>
      </w:pPr>
      <w:r>
        <w:t>2) в случае возможности выделения запрашиваемого земельного участка:</w:t>
      </w:r>
    </w:p>
    <w:p w:rsidR="008913E2" w:rsidRDefault="008913E2" w:rsidP="007C6533">
      <w:pPr>
        <w:ind w:firstLine="1080"/>
        <w:jc w:val="both"/>
      </w:pPr>
      <w:r>
        <w:t>а) решение о способе действий по планировке территории посредством подгото</w:t>
      </w:r>
      <w:r>
        <w:t>в</w:t>
      </w:r>
      <w:r>
        <w:t xml:space="preserve">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 </w:t>
      </w:r>
    </w:p>
    <w:p w:rsidR="008913E2" w:rsidRDefault="008913E2" w:rsidP="007C6533">
      <w:pPr>
        <w:ind w:firstLine="1080"/>
        <w:jc w:val="both"/>
      </w:pPr>
      <w:r>
        <w:t>б) предложение заявителю обеспечить за его счет подготовку исходной докуме</w:t>
      </w:r>
      <w:r>
        <w:t>н</w:t>
      </w:r>
      <w:r>
        <w:t>тации,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8913E2" w:rsidRDefault="008913E2" w:rsidP="007C6533">
      <w:pPr>
        <w:ind w:firstLine="720"/>
        <w:jc w:val="both"/>
      </w:pPr>
      <w:r>
        <w:t xml:space="preserve">В заключении должно содержаться также указание о том, что риски </w:t>
      </w:r>
      <w:proofErr w:type="spellStart"/>
      <w:r>
        <w:t>недостижения</w:t>
      </w:r>
      <w:proofErr w:type="spellEnd"/>
      <w:r>
        <w:t xml:space="preserve"> результата – получение свободного от прав третьих лиц, сформированного и подготовле</w:t>
      </w:r>
      <w:r>
        <w:t>н</w:t>
      </w:r>
      <w:r>
        <w:t>ного для предоставления земельного участка, лежат на стороне заявителя.</w:t>
      </w:r>
    </w:p>
    <w:p w:rsidR="008913E2" w:rsidRDefault="008913E2" w:rsidP="00222B6A">
      <w:pPr>
        <w:numPr>
          <w:ilvl w:val="0"/>
          <w:numId w:val="10"/>
        </w:numPr>
        <w:tabs>
          <w:tab w:val="clear" w:pos="360"/>
          <w:tab w:val="left" w:pos="1080"/>
        </w:tabs>
        <w:ind w:left="0" w:firstLine="720"/>
        <w:jc w:val="both"/>
      </w:pPr>
      <w:r>
        <w:t>Заявитель может обеспечить подготовку исходной документации, указанной в части 2 настоящей статьи, путем:</w:t>
      </w:r>
    </w:p>
    <w:p w:rsidR="008913E2" w:rsidRDefault="008913E2" w:rsidP="00222B6A">
      <w:pPr>
        <w:tabs>
          <w:tab w:val="left" w:pos="1080"/>
        </w:tabs>
        <w:jc w:val="both"/>
      </w:pPr>
      <w:r w:rsidRPr="00222B6A">
        <w:t xml:space="preserve">        - самостоятельных действий, если законодательством не определено иное;</w:t>
      </w:r>
    </w:p>
    <w:p w:rsidR="008913E2" w:rsidRPr="003378BC" w:rsidRDefault="008913E2" w:rsidP="00222B6A">
      <w:pPr>
        <w:tabs>
          <w:tab w:val="left" w:pos="1080"/>
        </w:tabs>
        <w:jc w:val="both"/>
      </w:pPr>
      <w:r>
        <w:t xml:space="preserve">        - </w:t>
      </w:r>
      <w:r w:rsidRPr="003378BC">
        <w:t>заключения договоров об оказании услуг по подготовке исходной информации с орг</w:t>
      </w:r>
      <w:r w:rsidRPr="003378BC">
        <w:t>а</w:t>
      </w:r>
      <w:r w:rsidRPr="003378BC">
        <w:t>низациями, которые в соответствии с законодательством могут выполнять работы, указа</w:t>
      </w:r>
      <w:r w:rsidRPr="003378BC">
        <w:t>н</w:t>
      </w:r>
      <w:r w:rsidRPr="003378BC">
        <w:t>ные в части 4 настоящей статьи.</w:t>
      </w:r>
    </w:p>
    <w:p w:rsidR="008913E2" w:rsidRDefault="008913E2" w:rsidP="007C6533">
      <w:pPr>
        <w:ind w:firstLine="720"/>
        <w:jc w:val="both"/>
      </w:pPr>
      <w:r>
        <w:t>По результатам работ по подготовке исходной информации, подрядчик (подрядчики) предоставляет (предоставляют) заявителю (техническому заказчику):</w:t>
      </w:r>
    </w:p>
    <w:p w:rsidR="008913E2" w:rsidRDefault="008913E2" w:rsidP="007C6533">
      <w:pPr>
        <w:ind w:firstLine="720"/>
        <w:jc w:val="both"/>
      </w:pPr>
      <w:r>
        <w:t>1) топографическую подоснову территории, на которой предполагается выделить з</w:t>
      </w:r>
      <w:r>
        <w:t>е</w:t>
      </w:r>
      <w:r>
        <w:t>мельный участок посредством действий по планировке территории, в масштабе 1: 500 или ином масштабе, определенном ОАС;</w:t>
      </w:r>
    </w:p>
    <w:p w:rsidR="008913E2" w:rsidRDefault="008913E2" w:rsidP="007C6533">
      <w:pPr>
        <w:ind w:firstLine="720"/>
        <w:jc w:val="both"/>
      </w:pPr>
      <w:proofErr w:type="gramStart"/>
      <w: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w:t>
      </w:r>
      <w:r>
        <w:t>о</w:t>
      </w:r>
      <w:r>
        <w:t>дательством порядке от органов, организаций, осуществляющих государственный кадастр</w:t>
      </w:r>
      <w:r>
        <w:t>о</w:t>
      </w:r>
      <w:r>
        <w:t>вый учет объектов недвижимости и государственную регистрацию прав на объекты недв</w:t>
      </w:r>
      <w:r>
        <w:t>и</w:t>
      </w:r>
      <w:r>
        <w:t>жимости и сделок с ними;</w:t>
      </w:r>
      <w:proofErr w:type="gramEnd"/>
    </w:p>
    <w:p w:rsidR="008913E2" w:rsidRDefault="008913E2" w:rsidP="007C6533">
      <w:pPr>
        <w:ind w:firstLine="720"/>
        <w:jc w:val="both"/>
      </w:pPr>
      <w:r>
        <w:t>3) отраженную на топографической подоснове информацию о наличии, характер</w:t>
      </w:r>
      <w:r>
        <w:t>и</w:t>
      </w:r>
      <w:r>
        <w:t>стиках и перспективах развития сетей и объектов инженерно – технического обеспечения, полученную подрядчиком от организаций, ответственных за содержание систем инженерно – технического обеспечения;</w:t>
      </w:r>
    </w:p>
    <w:p w:rsidR="008913E2" w:rsidRDefault="008913E2" w:rsidP="007C6533">
      <w:pPr>
        <w:ind w:firstLine="720"/>
        <w:jc w:val="both"/>
      </w:pPr>
      <w:r>
        <w:t>4) иную информацию, необходимую для проведения работ по выделению запраш</w:t>
      </w:r>
      <w:r>
        <w:t>и</w:t>
      </w:r>
      <w:r>
        <w:t>ваемого земельного участка посредством планировки территории.</w:t>
      </w:r>
    </w:p>
    <w:p w:rsidR="008913E2" w:rsidRDefault="008913E2" w:rsidP="007C6533">
      <w:pPr>
        <w:ind w:firstLine="720"/>
        <w:jc w:val="both"/>
      </w:pPr>
      <w:r>
        <w:t>В случае возмездного предоставления информации, стоимость исходной информ</w:t>
      </w:r>
      <w:r>
        <w:t>а</w:t>
      </w:r>
      <w:r>
        <w:t>ции, получаемой от соответствующих органов, организаций, включается в стоимость работ, проводимых по договору с заявителем (техническим заказчиком).</w:t>
      </w:r>
    </w:p>
    <w:p w:rsidR="008913E2" w:rsidRDefault="008913E2" w:rsidP="00702D5B">
      <w:pPr>
        <w:numPr>
          <w:ilvl w:val="0"/>
          <w:numId w:val="10"/>
        </w:numPr>
        <w:tabs>
          <w:tab w:val="clear" w:pos="360"/>
          <w:tab w:val="left" w:pos="1080"/>
        </w:tabs>
        <w:ind w:left="0" w:firstLine="720"/>
        <w:jc w:val="both"/>
      </w:pPr>
      <w:proofErr w:type="gramStart"/>
      <w:r>
        <w:t>Заявитель (технический заказчик), обеспечивший подготовку исходной информ</w:t>
      </w:r>
      <w:r>
        <w:t>а</w:t>
      </w:r>
      <w:r>
        <w:t>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w:t>
      </w:r>
      <w:r>
        <w:t>т</w:t>
      </w:r>
      <w:r>
        <w:t>ветствии с заключением ОАС, принятом в порядке, определенном частью 2 настоящей ст</w:t>
      </w:r>
      <w:r>
        <w:t>а</w:t>
      </w:r>
      <w:r>
        <w:t>тьи).</w:t>
      </w:r>
      <w:proofErr w:type="gramEnd"/>
    </w:p>
    <w:p w:rsidR="008913E2" w:rsidRDefault="008913E2" w:rsidP="00702D5B">
      <w:pPr>
        <w:numPr>
          <w:ilvl w:val="0"/>
          <w:numId w:val="10"/>
        </w:numPr>
        <w:tabs>
          <w:tab w:val="clear" w:pos="360"/>
          <w:tab w:val="left" w:pos="1080"/>
        </w:tabs>
        <w:ind w:left="0" w:firstLine="720"/>
        <w:jc w:val="both"/>
      </w:pPr>
      <w:r>
        <w:lastRenderedPageBreak/>
        <w:t xml:space="preserve">На основании решения администрации </w:t>
      </w:r>
      <w:proofErr w:type="spellStart"/>
      <w:r w:rsidR="00BF4340">
        <w:t>Фурмановского</w:t>
      </w:r>
      <w:proofErr w:type="spellEnd"/>
      <w:r>
        <w:t xml:space="preserve"> муниципального района заявитель осуществляет подготовку документации по планировке территории.</w:t>
      </w:r>
    </w:p>
    <w:p w:rsidR="008913E2" w:rsidRDefault="008913E2" w:rsidP="000E3131">
      <w:pPr>
        <w:ind w:firstLine="720"/>
        <w:jc w:val="both"/>
      </w:pPr>
      <w:r>
        <w:t xml:space="preserve">6. </w:t>
      </w:r>
      <w:proofErr w:type="gramStart"/>
      <w:r>
        <w:t xml:space="preserve">Проект градостроительного плана земельного участка, подготовленный в составе </w:t>
      </w:r>
      <w:r>
        <w:rPr>
          <w:i/>
          <w:iCs/>
          <w:color w:val="FF0000"/>
        </w:rPr>
        <w:t xml:space="preserve"> </w:t>
      </w:r>
      <w:r>
        <w:t xml:space="preserve"> проекта межевания подлежит</w:t>
      </w:r>
      <w:proofErr w:type="gramEnd"/>
      <w:r>
        <w:t xml:space="preserve"> согласованию с правообладателями смежно-расположенных земельных участков, иных объектов недвижимости посредством публичн</w:t>
      </w:r>
      <w:r w:rsidRPr="003C1207">
        <w:t xml:space="preserve">ых </w:t>
      </w:r>
      <w:r>
        <w:t>слушан</w:t>
      </w:r>
      <w:r w:rsidRPr="003C1207">
        <w:t>и</w:t>
      </w:r>
      <w:r>
        <w:t>й, пр</w:t>
      </w:r>
      <w:r>
        <w:t>о</w:t>
      </w:r>
      <w:r>
        <w:t>водим</w:t>
      </w:r>
      <w:r w:rsidRPr="003C1207">
        <w:t xml:space="preserve">ых </w:t>
      </w:r>
      <w:r>
        <w:t>в порядке, определенном статьей 2</w:t>
      </w:r>
      <w:r w:rsidR="00316E4E">
        <w:t>7</w:t>
      </w:r>
      <w:r>
        <w:t xml:space="preserve"> настоящих Правил.</w:t>
      </w:r>
    </w:p>
    <w:p w:rsidR="008913E2" w:rsidRPr="00D27894" w:rsidRDefault="008913E2" w:rsidP="00202FA0">
      <w:pPr>
        <w:tabs>
          <w:tab w:val="left" w:pos="1080"/>
        </w:tabs>
        <w:jc w:val="both"/>
      </w:pPr>
      <w:r>
        <w:t xml:space="preserve">            7. </w:t>
      </w:r>
      <w:r w:rsidRPr="00D27894">
        <w:t>По завершен</w:t>
      </w:r>
      <w:r>
        <w:t>ии действий, указанных в части 6 настоящей статьи, ОАС</w:t>
      </w:r>
      <w:r w:rsidRPr="00D27894">
        <w:t xml:space="preserve"> подготавл</w:t>
      </w:r>
      <w:r w:rsidRPr="00D27894">
        <w:t>и</w:t>
      </w:r>
      <w:r w:rsidRPr="00D27894">
        <w:t xml:space="preserve">вает и направляет Главе администрации </w:t>
      </w:r>
      <w:proofErr w:type="spellStart"/>
      <w:r w:rsidR="00BF4340">
        <w:t>Фурмановского</w:t>
      </w:r>
      <w:proofErr w:type="spellEnd"/>
      <w:r w:rsidRPr="00D27894">
        <w:t xml:space="preserve"> муниципального района комплект документов и заключение:</w:t>
      </w:r>
    </w:p>
    <w:p w:rsidR="008913E2" w:rsidRDefault="008913E2" w:rsidP="00A10E12">
      <w:pPr>
        <w:tabs>
          <w:tab w:val="left" w:pos="1080"/>
        </w:tabs>
        <w:jc w:val="both"/>
      </w:pPr>
      <w:r>
        <w:t xml:space="preserve">            -</w:t>
      </w:r>
      <w:r w:rsidRPr="00D27894">
        <w:t xml:space="preserve"> о соответствии представленной документации  и проекта  градостроительного плана установленным требованиям нормативн</w:t>
      </w:r>
      <w:proofErr w:type="gramStart"/>
      <w:r w:rsidRPr="00D27894">
        <w:t>о-</w:t>
      </w:r>
      <w:proofErr w:type="gramEnd"/>
      <w:r w:rsidRPr="00D27894">
        <w:t xml:space="preserve"> правовых актов, нормативно – технической док</w:t>
      </w:r>
      <w:r w:rsidRPr="00D27894">
        <w:t>у</w:t>
      </w:r>
      <w:r w:rsidRPr="00D27894">
        <w:t>ментами и при этом не ущемляют прав третьих лиц;</w:t>
      </w:r>
    </w:p>
    <w:p w:rsidR="008913E2" w:rsidRPr="00A10E12" w:rsidRDefault="008913E2" w:rsidP="00A10E12">
      <w:pPr>
        <w:tabs>
          <w:tab w:val="left" w:pos="1080"/>
        </w:tabs>
        <w:jc w:val="both"/>
      </w:pPr>
      <w:r>
        <w:t xml:space="preserve">             -</w:t>
      </w:r>
      <w:r w:rsidRPr="00A10E12">
        <w:t>материалы публичных слушаний, включая рекомендации</w:t>
      </w:r>
      <w:r>
        <w:t xml:space="preserve"> Комиссии.</w:t>
      </w:r>
    </w:p>
    <w:p w:rsidR="008913E2" w:rsidRDefault="008913E2" w:rsidP="00316E4E">
      <w:pPr>
        <w:ind w:firstLine="720"/>
        <w:jc w:val="both"/>
      </w:pPr>
      <w:r w:rsidRPr="00063D83">
        <w:t xml:space="preserve">Глава администрации </w:t>
      </w:r>
      <w:proofErr w:type="spellStart"/>
      <w:r w:rsidR="00BF4340">
        <w:t>Фурмановского</w:t>
      </w:r>
      <w:proofErr w:type="spellEnd"/>
      <w:r w:rsidRPr="00063D83">
        <w:t xml:space="preserve"> муниципального района  принимает нормати</w:t>
      </w:r>
      <w:r w:rsidRPr="00063D83">
        <w:t>в</w:t>
      </w:r>
      <w:r w:rsidRPr="00063D83">
        <w:t>ный п</w:t>
      </w:r>
      <w:r>
        <w:t>равовой акт, содержащий</w:t>
      </w:r>
      <w:r w:rsidRPr="00316E4E">
        <w:t>:</w:t>
      </w:r>
      <w:r w:rsidR="00316E4E">
        <w:t xml:space="preserve"> </w:t>
      </w:r>
      <w:r>
        <w:t>решение об утверждении документации по планировке те</w:t>
      </w:r>
      <w:r>
        <w:t>р</w:t>
      </w:r>
      <w:r>
        <w:t>ритории и градостроительного плана земельного участка, (градостроительных планов з</w:t>
      </w:r>
      <w:r>
        <w:t>е</w:t>
      </w:r>
      <w:r>
        <w:t>мельных участков) в составе такой документации, либо решение об отказе в утверждении такой документации. В случае принятия решения об утверждении документации:</w:t>
      </w:r>
    </w:p>
    <w:p w:rsidR="008913E2" w:rsidRDefault="008913E2" w:rsidP="00A10E12">
      <w:pPr>
        <w:tabs>
          <w:tab w:val="left" w:pos="1080"/>
        </w:tabs>
        <w:jc w:val="both"/>
      </w:pPr>
      <w:r>
        <w:t xml:space="preserve">             8. Уполномоченный орган администрации </w:t>
      </w:r>
      <w:proofErr w:type="spellStart"/>
      <w:r w:rsidR="002605EA">
        <w:t>Фурмановского</w:t>
      </w:r>
      <w:proofErr w:type="spellEnd"/>
      <w:r>
        <w:t xml:space="preserve"> муниципального района в соответствии с законодательством, статьей 24 настоящих Правил, иными нормативными правовыми актами органов местного самоуправления </w:t>
      </w:r>
      <w:proofErr w:type="spellStart"/>
      <w:r w:rsidR="002605EA">
        <w:t>Фурмановского</w:t>
      </w:r>
      <w:proofErr w:type="spellEnd"/>
      <w:r>
        <w:t xml:space="preserve"> муниципального ра</w:t>
      </w:r>
      <w:r>
        <w:t>й</w:t>
      </w:r>
      <w:r>
        <w:t>она обеспечивает:</w:t>
      </w:r>
    </w:p>
    <w:p w:rsidR="008913E2" w:rsidRDefault="008913E2" w:rsidP="00A10E12">
      <w:pPr>
        <w:tabs>
          <w:tab w:val="left" w:pos="1080"/>
        </w:tabs>
        <w:jc w:val="both"/>
      </w:pPr>
      <w:r w:rsidRPr="00A10E12">
        <w:t xml:space="preserve">- 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w:t>
      </w:r>
      <w:proofErr w:type="gramStart"/>
      <w:r w:rsidRPr="00A10E12">
        <w:t>размере</w:t>
      </w:r>
      <w:proofErr w:type="gramEnd"/>
      <w:r w:rsidRPr="00A10E12">
        <w:t xml:space="preserve"> арендной платы;</w:t>
      </w:r>
    </w:p>
    <w:p w:rsidR="008913E2" w:rsidRDefault="008913E2" w:rsidP="00A10E12">
      <w:pPr>
        <w:tabs>
          <w:tab w:val="left" w:pos="1080"/>
        </w:tabs>
        <w:jc w:val="both"/>
      </w:pPr>
      <w:r>
        <w:t xml:space="preserve">- </w:t>
      </w:r>
      <w:r w:rsidRPr="00A10E12">
        <w:t>проведение торгов;</w:t>
      </w:r>
    </w:p>
    <w:p w:rsidR="008913E2" w:rsidRPr="003378BC" w:rsidRDefault="008913E2" w:rsidP="00A10E12">
      <w:pPr>
        <w:tabs>
          <w:tab w:val="left" w:pos="1080"/>
        </w:tabs>
        <w:jc w:val="both"/>
      </w:pPr>
      <w:r>
        <w:t xml:space="preserve">- </w:t>
      </w:r>
      <w:r w:rsidRPr="003378BC">
        <w:t>заключение договора купли – продажи земельного участка, или договора аренды земел</w:t>
      </w:r>
      <w:r w:rsidRPr="003378BC">
        <w:t>ь</w:t>
      </w:r>
      <w:r w:rsidRPr="003378BC">
        <w:t>ного участка с победителем торгов.</w:t>
      </w:r>
    </w:p>
    <w:p w:rsidR="008913E2" w:rsidRDefault="008913E2" w:rsidP="00E135FD">
      <w:pPr>
        <w:tabs>
          <w:tab w:val="left" w:pos="1080"/>
        </w:tabs>
        <w:jc w:val="both"/>
      </w:pPr>
      <w:r>
        <w:t xml:space="preserve">             9. Заявитель, инициировавший градостроительную подготовку земельного участка, принимает участие в торгах на общих основаниях.</w:t>
      </w:r>
    </w:p>
    <w:p w:rsidR="008913E2" w:rsidRDefault="008913E2" w:rsidP="000E3131">
      <w:pPr>
        <w:ind w:firstLine="720"/>
        <w:jc w:val="both"/>
      </w:pPr>
      <w:r>
        <w:t>В случае, если указанный заявитель не стал участником торгов, или не стал побед</w:t>
      </w:r>
      <w:r>
        <w:t>и</w:t>
      </w:r>
      <w:r>
        <w:t>телем торгов, то ему компенсируются понесенные затраты на обеспечение работ по град</w:t>
      </w:r>
      <w:r>
        <w:t>о</w:t>
      </w:r>
      <w:r>
        <w:t>строительной подготовке и формированию земельного участка. Указанные затраты компе</w:t>
      </w:r>
      <w:r>
        <w:t>н</w:t>
      </w:r>
      <w:r>
        <w:t xml:space="preserve">сируются из средств, направляемых в бюджет </w:t>
      </w:r>
      <w:proofErr w:type="spellStart"/>
      <w:r w:rsidR="002605EA">
        <w:t>Фурмановского</w:t>
      </w:r>
      <w:proofErr w:type="spellEnd"/>
      <w:r>
        <w:t xml:space="preserve"> муниципального района п</w:t>
      </w:r>
      <w:r>
        <w:t>о</w:t>
      </w:r>
      <w:r>
        <w:t>бедителем торгов, в течение одного месяца со дня поступления таких средств.</w:t>
      </w:r>
    </w:p>
    <w:p w:rsidR="008913E2" w:rsidRDefault="008913E2" w:rsidP="000E3131">
      <w:pPr>
        <w:ind w:firstLine="720"/>
        <w:jc w:val="both"/>
      </w:pPr>
      <w:r>
        <w:t>Порядок компенсации затрат заявителей, инициировавших градостроительную по</w:t>
      </w:r>
      <w:r>
        <w:t>д</w:t>
      </w:r>
      <w:r>
        <w:t>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w:t>
      </w:r>
      <w:r>
        <w:t>р</w:t>
      </w:r>
      <w:r>
        <w:t xml:space="preserve">ждаемым главой администрации </w:t>
      </w:r>
      <w:proofErr w:type="spellStart"/>
      <w:r w:rsidR="002605EA">
        <w:t>Фурмановского</w:t>
      </w:r>
      <w:proofErr w:type="spellEnd"/>
      <w:r>
        <w:t xml:space="preserve"> муниципального района.</w:t>
      </w:r>
    </w:p>
    <w:p w:rsidR="008913E2" w:rsidRDefault="008913E2" w:rsidP="00E135FD">
      <w:pPr>
        <w:tabs>
          <w:tab w:val="left" w:pos="1080"/>
        </w:tabs>
        <w:jc w:val="both"/>
      </w:pPr>
      <w:r>
        <w:t xml:space="preserve">            10. На основании протокола о результатах торгов уполномоченный орган админис</w:t>
      </w:r>
      <w:r>
        <w:t>т</w:t>
      </w:r>
      <w:r>
        <w:t xml:space="preserve">рации </w:t>
      </w:r>
      <w:proofErr w:type="spellStart"/>
      <w:r w:rsidR="002605EA">
        <w:t>Фурмановского</w:t>
      </w:r>
      <w:proofErr w:type="spellEnd"/>
      <w:r>
        <w:t xml:space="preserve"> муниципального района заключает с победителем торгов договор к</w:t>
      </w:r>
      <w:r>
        <w:t>у</w:t>
      </w:r>
      <w:r>
        <w:t>пли – продажи земельного участка, или договор аренды земельного участка.</w:t>
      </w:r>
    </w:p>
    <w:p w:rsidR="008913E2" w:rsidRDefault="008913E2" w:rsidP="000E3131">
      <w:pPr>
        <w:ind w:firstLine="720"/>
        <w:jc w:val="both"/>
      </w:pPr>
      <w:r>
        <w:t>Заключение договора должно состояться в срок не позднее 5 дней со дня подписания протокола о результатах торгов.</w:t>
      </w:r>
    </w:p>
    <w:p w:rsidR="008913E2" w:rsidRDefault="008913E2" w:rsidP="000E3131">
      <w:pPr>
        <w:ind w:firstLine="720"/>
        <w:jc w:val="both"/>
      </w:pPr>
      <w:r>
        <w:t>Примерные формы договоров купли – продажи, аренды земельных участков, предо</w:t>
      </w:r>
      <w:r>
        <w:t>с</w:t>
      </w:r>
      <w:r>
        <w:t xml:space="preserve">тавляемых по результатам торгов, утверждаются главой администрации </w:t>
      </w:r>
      <w:proofErr w:type="spellStart"/>
      <w:r w:rsidR="002605EA">
        <w:t>Фурмановского</w:t>
      </w:r>
      <w:proofErr w:type="spellEnd"/>
      <w:r>
        <w:t xml:space="preserve"> м</w:t>
      </w:r>
      <w:r>
        <w:t>у</w:t>
      </w:r>
      <w:r>
        <w:t>ниципального района.</w:t>
      </w:r>
    </w:p>
    <w:p w:rsidR="008913E2" w:rsidRDefault="008913E2" w:rsidP="00E135FD">
      <w:pPr>
        <w:tabs>
          <w:tab w:val="left" w:pos="1080"/>
        </w:tabs>
        <w:jc w:val="both"/>
      </w:pPr>
      <w:r>
        <w:t xml:space="preserve">            11. Победитель торгов, которому предоставлены права на сформированный земел</w:t>
      </w:r>
      <w:r>
        <w:t>ь</w:t>
      </w:r>
      <w:r>
        <w:t>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w:t>
      </w:r>
      <w:r>
        <w:t>о</w:t>
      </w:r>
      <w:r>
        <w:lastRenderedPageBreak/>
        <w:t>строенного объекта в эксплуатацию, регистрацию права собственности на построенный объект.</w:t>
      </w:r>
      <w:r w:rsidR="00316E4E">
        <w:t xml:space="preserve">  </w:t>
      </w:r>
    </w:p>
    <w:p w:rsidR="00316E4E" w:rsidRPr="0049714C" w:rsidRDefault="00316E4E" w:rsidP="00E135FD">
      <w:pPr>
        <w:tabs>
          <w:tab w:val="left" w:pos="1080"/>
        </w:tabs>
        <w:jc w:val="both"/>
      </w:pPr>
      <w:r w:rsidRPr="00D116A3">
        <w:rPr>
          <w:color w:val="FF0000"/>
        </w:rPr>
        <w:t xml:space="preserve">            </w:t>
      </w:r>
      <w:r w:rsidRPr="0049714C">
        <w:t>12. Предоставл</w:t>
      </w:r>
      <w:r w:rsidR="005C1C89" w:rsidRPr="0049714C">
        <w:t>ение земельного участка,</w:t>
      </w:r>
      <w:r w:rsidRPr="0049714C">
        <w:t xml:space="preserve"> с предварительным согласованием места размещения</w:t>
      </w:r>
      <w:r w:rsidR="005C1C89" w:rsidRPr="0049714C">
        <w:t>,</w:t>
      </w:r>
      <w:r w:rsidRPr="0049714C">
        <w:t xml:space="preserve"> осущ</w:t>
      </w:r>
      <w:r w:rsidR="005C1C89" w:rsidRPr="0049714C">
        <w:t>ествляется в порядке ст. 31 земельного кодекса</w:t>
      </w:r>
      <w:r w:rsidRPr="0049714C">
        <w:t xml:space="preserve"> РФ</w:t>
      </w:r>
      <w:r w:rsidR="009E6AA2" w:rsidRPr="0049714C">
        <w:t xml:space="preserve"> </w:t>
      </w:r>
      <w:r w:rsidR="008763D4" w:rsidRPr="0049714C">
        <w:t xml:space="preserve">  </w:t>
      </w:r>
      <w:r w:rsidR="009C70AB" w:rsidRPr="0049714C">
        <w:t xml:space="preserve"> </w:t>
      </w:r>
    </w:p>
    <w:p w:rsidR="008913E2" w:rsidRPr="002D7372" w:rsidRDefault="002605EA" w:rsidP="003378BC">
      <w:pPr>
        <w:pStyle w:val="1"/>
        <w:numPr>
          <w:ilvl w:val="0"/>
          <w:numId w:val="0"/>
        </w:numPr>
        <w:spacing w:after="240"/>
        <w:jc w:val="both"/>
        <w:rPr>
          <w:rFonts w:ascii="Times New Roman" w:hAnsi="Times New Roman" w:cs="Times New Roman"/>
          <w:kern w:val="0"/>
          <w:sz w:val="24"/>
          <w:szCs w:val="24"/>
        </w:rPr>
      </w:pPr>
      <w:bookmarkStart w:id="16" w:name="_Toc321379013"/>
      <w:r>
        <w:rPr>
          <w:rFonts w:ascii="Times New Roman" w:hAnsi="Times New Roman" w:cs="Times New Roman"/>
          <w:b w:val="0"/>
          <w:bCs w:val="0"/>
          <w:kern w:val="0"/>
          <w:sz w:val="24"/>
          <w:szCs w:val="24"/>
        </w:rPr>
        <w:t xml:space="preserve">           </w:t>
      </w:r>
      <w:r w:rsidR="002A04F9">
        <w:rPr>
          <w:rFonts w:ascii="Times New Roman" w:hAnsi="Times New Roman" w:cs="Times New Roman"/>
          <w:kern w:val="0"/>
          <w:sz w:val="24"/>
          <w:szCs w:val="24"/>
        </w:rPr>
        <w:t xml:space="preserve"> </w:t>
      </w:r>
      <w:r w:rsidR="008913E2" w:rsidRPr="002D7372">
        <w:rPr>
          <w:rFonts w:ascii="Times New Roman" w:hAnsi="Times New Roman" w:cs="Times New Roman"/>
          <w:kern w:val="0"/>
          <w:sz w:val="24"/>
          <w:szCs w:val="24"/>
        </w:rPr>
        <w:t>Статья 13. Градостроительная подготовка свободных от прав третьих лиц з</w:t>
      </w:r>
      <w:r w:rsidR="008913E2" w:rsidRPr="002D7372">
        <w:rPr>
          <w:rFonts w:ascii="Times New Roman" w:hAnsi="Times New Roman" w:cs="Times New Roman"/>
          <w:kern w:val="0"/>
          <w:sz w:val="24"/>
          <w:szCs w:val="24"/>
        </w:rPr>
        <w:t>е</w:t>
      </w:r>
      <w:r w:rsidR="008913E2" w:rsidRPr="002D7372">
        <w:rPr>
          <w:rFonts w:ascii="Times New Roman" w:hAnsi="Times New Roman" w:cs="Times New Roman"/>
          <w:kern w:val="0"/>
          <w:sz w:val="24"/>
          <w:szCs w:val="24"/>
        </w:rPr>
        <w:t>мельных участков в существующей застройке для строительства по инициативе адм</w:t>
      </w:r>
      <w:r w:rsidR="008913E2" w:rsidRPr="002D7372">
        <w:rPr>
          <w:rFonts w:ascii="Times New Roman" w:hAnsi="Times New Roman" w:cs="Times New Roman"/>
          <w:kern w:val="0"/>
          <w:sz w:val="24"/>
          <w:szCs w:val="24"/>
        </w:rPr>
        <w:t>и</w:t>
      </w:r>
      <w:r w:rsidR="008913E2" w:rsidRPr="002D7372">
        <w:rPr>
          <w:rFonts w:ascii="Times New Roman" w:hAnsi="Times New Roman" w:cs="Times New Roman"/>
          <w:kern w:val="0"/>
          <w:sz w:val="24"/>
          <w:szCs w:val="24"/>
        </w:rPr>
        <w:t xml:space="preserve">нистрации </w:t>
      </w:r>
      <w:proofErr w:type="spellStart"/>
      <w:r>
        <w:rPr>
          <w:rFonts w:ascii="Times New Roman" w:hAnsi="Times New Roman" w:cs="Times New Roman"/>
          <w:kern w:val="0"/>
          <w:sz w:val="24"/>
          <w:szCs w:val="24"/>
        </w:rPr>
        <w:t>Дуляпинского</w:t>
      </w:r>
      <w:proofErr w:type="spellEnd"/>
      <w:r w:rsidR="008913E2" w:rsidRPr="002D7372">
        <w:rPr>
          <w:rFonts w:ascii="Times New Roman" w:hAnsi="Times New Roman" w:cs="Times New Roman"/>
          <w:kern w:val="0"/>
          <w:sz w:val="24"/>
          <w:szCs w:val="24"/>
        </w:rPr>
        <w:t xml:space="preserve"> сельского поселения</w:t>
      </w:r>
      <w:bookmarkEnd w:id="16"/>
    </w:p>
    <w:p w:rsidR="008913E2" w:rsidRDefault="008913E2" w:rsidP="00702D5B">
      <w:pPr>
        <w:numPr>
          <w:ilvl w:val="0"/>
          <w:numId w:val="11"/>
        </w:numPr>
        <w:tabs>
          <w:tab w:val="clear" w:pos="360"/>
          <w:tab w:val="left" w:pos="1080"/>
        </w:tabs>
        <w:ind w:left="0" w:firstLine="720"/>
        <w:jc w:val="both"/>
      </w:pPr>
      <w:r>
        <w:t xml:space="preserve">Администрация </w:t>
      </w:r>
      <w:proofErr w:type="spellStart"/>
      <w:r w:rsidR="002605EA">
        <w:t>Фурмановского</w:t>
      </w:r>
      <w:proofErr w:type="spellEnd"/>
      <w:r>
        <w:t xml:space="preserve"> муниципального района  обладает правом ин</w:t>
      </w:r>
      <w:r>
        <w:t>и</w:t>
      </w:r>
      <w:r>
        <w:t>циативы организации, обеспечения и осуществления работ по градостроительной подгото</w:t>
      </w:r>
      <w:r>
        <w:t>в</w:t>
      </w:r>
      <w:r>
        <w:t>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8913E2" w:rsidRDefault="008913E2" w:rsidP="000E5F42">
      <w:pPr>
        <w:numPr>
          <w:ilvl w:val="0"/>
          <w:numId w:val="11"/>
        </w:numPr>
        <w:tabs>
          <w:tab w:val="clear" w:pos="360"/>
          <w:tab w:val="left" w:pos="1080"/>
        </w:tabs>
        <w:ind w:left="0" w:firstLine="720"/>
        <w:jc w:val="both"/>
      </w:pPr>
      <w:r>
        <w:t>Указанные в пункте 1 настоящей статьи работы;</w:t>
      </w:r>
    </w:p>
    <w:p w:rsidR="008913E2" w:rsidRDefault="008913E2" w:rsidP="00700364">
      <w:pPr>
        <w:tabs>
          <w:tab w:val="left" w:pos="1080"/>
        </w:tabs>
        <w:jc w:val="both"/>
      </w:pPr>
      <w:r>
        <w:t xml:space="preserve">            -  </w:t>
      </w:r>
      <w:r w:rsidRPr="003378BC">
        <w:t>оплачиваютс</w:t>
      </w:r>
      <w:r w:rsidR="002605EA">
        <w:t xml:space="preserve">я из средств  бюджета </w:t>
      </w:r>
      <w:proofErr w:type="spellStart"/>
      <w:r w:rsidR="002605EA">
        <w:t>Фурмановского</w:t>
      </w:r>
      <w:proofErr w:type="spellEnd"/>
      <w:r w:rsidRPr="003378BC">
        <w:t xml:space="preserve"> муниципального района либо администра</w:t>
      </w:r>
      <w:r w:rsidR="002605EA">
        <w:t xml:space="preserve">ции </w:t>
      </w:r>
      <w:proofErr w:type="spellStart"/>
      <w:r w:rsidR="002605EA">
        <w:t>Дуляпинского</w:t>
      </w:r>
      <w:proofErr w:type="spellEnd"/>
      <w:r w:rsidRPr="003378BC">
        <w:t xml:space="preserve"> сельского поселения</w:t>
      </w:r>
      <w:r>
        <w:t>,</w:t>
      </w:r>
      <w:r w:rsidRPr="003378BC">
        <w:t xml:space="preserve"> а их стоимость включается как соста</w:t>
      </w:r>
      <w:r w:rsidRPr="003378BC">
        <w:t>в</w:t>
      </w:r>
      <w:r w:rsidRPr="003378BC">
        <w:t>ная часть в начальную цену сформированных земельных участков (или учитывается при о</w:t>
      </w:r>
      <w:r w:rsidRPr="003378BC">
        <w:t>п</w:t>
      </w:r>
      <w:r w:rsidRPr="003378BC">
        <w:t>ределении начального размера арендной платы), предоставляемых на торгах физическим и юридическим лицам для строительства;</w:t>
      </w:r>
    </w:p>
    <w:p w:rsidR="008913E2" w:rsidRPr="00700364" w:rsidRDefault="008913E2" w:rsidP="00700364">
      <w:pPr>
        <w:tabs>
          <w:tab w:val="left" w:pos="1080"/>
        </w:tabs>
        <w:jc w:val="both"/>
      </w:pPr>
      <w:r w:rsidRPr="00700364">
        <w:t xml:space="preserve">            - выполняются по договорам администрации с физическими и юридическими лиц</w:t>
      </w:r>
      <w:r w:rsidRPr="00700364">
        <w:t>а</w:t>
      </w:r>
      <w:r w:rsidRPr="00700364">
        <w:t>ми, которые в соответствии с законодательством обладают правами на выполнение работ по планировке территории.</w:t>
      </w:r>
    </w:p>
    <w:p w:rsidR="008913E2" w:rsidRDefault="008913E2" w:rsidP="000E3131">
      <w:pPr>
        <w:ind w:firstLine="720"/>
        <w:jc w:val="both"/>
      </w:pPr>
      <w:r>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w:t>
      </w:r>
      <w:r>
        <w:t>о</w:t>
      </w:r>
      <w:r>
        <w:t>нодательством.</w:t>
      </w:r>
    </w:p>
    <w:p w:rsidR="008913E2" w:rsidRDefault="008913E2" w:rsidP="00AE196A">
      <w:pPr>
        <w:numPr>
          <w:ilvl w:val="0"/>
          <w:numId w:val="11"/>
        </w:numPr>
        <w:tabs>
          <w:tab w:val="clear" w:pos="360"/>
          <w:tab w:val="left" w:pos="1080"/>
        </w:tabs>
        <w:ind w:left="0" w:firstLine="720"/>
        <w:jc w:val="both"/>
      </w:pPr>
      <w:r>
        <w:t>Неотъемлемым приложением к договору, заключаемым между администрацией муниципального района и победителем конкурса на выполнение работ по планировке те</w:t>
      </w:r>
      <w:r>
        <w:t>р</w:t>
      </w:r>
      <w:r>
        <w:t>ритории является:</w:t>
      </w:r>
    </w:p>
    <w:p w:rsidR="008913E2" w:rsidRDefault="008913E2" w:rsidP="00AE196A">
      <w:pPr>
        <w:tabs>
          <w:tab w:val="left" w:pos="1080"/>
        </w:tabs>
        <w:jc w:val="both"/>
      </w:pPr>
      <w:r w:rsidRPr="00AE196A">
        <w:t xml:space="preserve">             - </w:t>
      </w:r>
      <w:r w:rsidR="002605EA">
        <w:t xml:space="preserve">решение администрации </w:t>
      </w:r>
      <w:proofErr w:type="spellStart"/>
      <w:r w:rsidR="002605EA">
        <w:t>Фурмановского</w:t>
      </w:r>
      <w:proofErr w:type="spellEnd"/>
      <w:r w:rsidRPr="00AE196A">
        <w:t xml:space="preserve"> муниципального района о способе дейс</w:t>
      </w:r>
      <w:r w:rsidRPr="00AE196A">
        <w:t>т</w:t>
      </w:r>
      <w:r w:rsidRPr="00AE196A">
        <w:t>вий по планировке территории – посредством подготовки проекта планировки или проекта меже</w:t>
      </w:r>
      <w:r>
        <w:t>вания</w:t>
      </w:r>
    </w:p>
    <w:p w:rsidR="008913E2" w:rsidRDefault="008913E2" w:rsidP="00AE196A">
      <w:pPr>
        <w:tabs>
          <w:tab w:val="left" w:pos="1080"/>
        </w:tabs>
        <w:jc w:val="both"/>
      </w:pPr>
      <w:r>
        <w:t xml:space="preserve">       </w:t>
      </w:r>
      <w:r w:rsidRPr="00AE196A">
        <w:t xml:space="preserve">     -</w:t>
      </w:r>
      <w:r>
        <w:t xml:space="preserve"> </w:t>
      </w:r>
      <w:r w:rsidRPr="00AE196A">
        <w:t>задание на выполнение работ по планировке соответствующей территории;</w:t>
      </w:r>
    </w:p>
    <w:p w:rsidR="008913E2" w:rsidRPr="003378BC" w:rsidRDefault="008913E2" w:rsidP="00AE196A">
      <w:pPr>
        <w:tabs>
          <w:tab w:val="left" w:pos="1080"/>
        </w:tabs>
        <w:jc w:val="both"/>
      </w:pPr>
      <w:r>
        <w:t xml:space="preserve">            - </w:t>
      </w:r>
      <w:r w:rsidRPr="003378BC">
        <w:t>исходные данные в составе, определенном частью 4 статьи 12 настоящих Правил, переда</w:t>
      </w:r>
      <w:r>
        <w:t>ваемые ОАС</w:t>
      </w:r>
      <w:r w:rsidRPr="003378BC">
        <w:t xml:space="preserve"> подрядчику по договору.</w:t>
      </w:r>
    </w:p>
    <w:p w:rsidR="008913E2" w:rsidRDefault="008913E2" w:rsidP="00AE196A">
      <w:pPr>
        <w:numPr>
          <w:ilvl w:val="0"/>
          <w:numId w:val="11"/>
        </w:numPr>
        <w:tabs>
          <w:tab w:val="clear" w:pos="360"/>
          <w:tab w:val="left" w:pos="1080"/>
        </w:tabs>
        <w:ind w:left="0" w:firstLine="720"/>
        <w:jc w:val="both"/>
      </w:pPr>
      <w:r>
        <w:t>Подрядчик по договору на выполнение работ по планировке территории:</w:t>
      </w:r>
    </w:p>
    <w:p w:rsidR="008913E2" w:rsidRDefault="008913E2" w:rsidP="00AE196A">
      <w:pPr>
        <w:tabs>
          <w:tab w:val="left" w:pos="1080"/>
        </w:tabs>
        <w:jc w:val="both"/>
      </w:pPr>
      <w:r>
        <w:t xml:space="preserve">             - получает согласование администрации муниципального района</w:t>
      </w:r>
      <w:r w:rsidRPr="003378BC">
        <w:t xml:space="preserve"> подготовленного в составе документации по планировке территории проекта градостроительного плана з</w:t>
      </w:r>
      <w:r w:rsidRPr="003378BC">
        <w:t>е</w:t>
      </w:r>
      <w:r w:rsidRPr="003378BC">
        <w:t>мельного участка;</w:t>
      </w:r>
    </w:p>
    <w:p w:rsidR="008913E2" w:rsidRDefault="008913E2" w:rsidP="00AE196A">
      <w:pPr>
        <w:tabs>
          <w:tab w:val="left" w:pos="1080"/>
        </w:tabs>
        <w:jc w:val="both"/>
      </w:pPr>
      <w:r>
        <w:t xml:space="preserve">             - совместно с администрацией муниципального района </w:t>
      </w:r>
      <w:r w:rsidRPr="00AE196A">
        <w:t>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w:t>
      </w:r>
      <w:r>
        <w:t xml:space="preserve"> Комиссией </w:t>
      </w:r>
      <w:r w:rsidRPr="00AE196A">
        <w:t xml:space="preserve"> публичных слушаниях по предметам обсуждения и в порядке, которые определены законодательством  и в соответс</w:t>
      </w:r>
      <w:r w:rsidRPr="00AE196A">
        <w:t>т</w:t>
      </w:r>
      <w:r w:rsidRPr="00AE196A">
        <w:t>вии с ним – настоящими Правилами;</w:t>
      </w:r>
    </w:p>
    <w:p w:rsidR="008913E2" w:rsidRDefault="008913E2" w:rsidP="00700364">
      <w:pPr>
        <w:tabs>
          <w:tab w:val="left" w:pos="1080"/>
        </w:tabs>
        <w:jc w:val="both"/>
      </w:pPr>
      <w:r>
        <w:t xml:space="preserve">           5. Уполномоченный орган</w:t>
      </w:r>
    </w:p>
    <w:p w:rsidR="008913E2" w:rsidRDefault="008913E2" w:rsidP="00700364">
      <w:pPr>
        <w:tabs>
          <w:tab w:val="left" w:pos="1080"/>
        </w:tabs>
        <w:jc w:val="both"/>
      </w:pPr>
      <w:r>
        <w:t xml:space="preserve">            - направляет Главе </w:t>
      </w:r>
      <w:r w:rsidRPr="003378BC">
        <w:t xml:space="preserve"> акт приемки работ в случае соответствия содержания, объема и качества работ условиям договора</w:t>
      </w:r>
      <w:r>
        <w:t>;</w:t>
      </w:r>
    </w:p>
    <w:p w:rsidR="008913E2" w:rsidRDefault="008913E2" w:rsidP="0086179A">
      <w:pPr>
        <w:tabs>
          <w:tab w:val="left" w:pos="1080"/>
        </w:tabs>
        <w:jc w:val="both"/>
      </w:pPr>
      <w:r>
        <w:t xml:space="preserve">            - направляет Главе </w:t>
      </w:r>
      <w:r w:rsidRPr="003378BC">
        <w:t xml:space="preserve"> заключение о результатах проведенных работ; подготовленный проект градостроительного плана земельного участка, а также документы, свидетельству</w:t>
      </w:r>
      <w:r w:rsidRPr="003378BC">
        <w:t>ю</w:t>
      </w:r>
      <w:r w:rsidRPr="003378BC">
        <w:t>щие о том, что проект градостроительного плана земельного участка подготовлен с собл</w:t>
      </w:r>
      <w:r w:rsidRPr="003378BC">
        <w:t>ю</w:t>
      </w:r>
      <w:r w:rsidRPr="003378BC">
        <w:t>дением необходимых требований, установленных нормативными правовыми актами, норм</w:t>
      </w:r>
      <w:r w:rsidRPr="003378BC">
        <w:t>а</w:t>
      </w:r>
      <w:r w:rsidRPr="003378BC">
        <w:t>тивно – техническими документами и при этом не ущемляются права третьих лиц.</w:t>
      </w:r>
    </w:p>
    <w:p w:rsidR="008913E2" w:rsidRDefault="008913E2" w:rsidP="0086179A">
      <w:pPr>
        <w:tabs>
          <w:tab w:val="left" w:pos="1080"/>
        </w:tabs>
        <w:jc w:val="both"/>
      </w:pPr>
      <w:r>
        <w:t xml:space="preserve">          6.</w:t>
      </w:r>
      <w:r w:rsidR="002605EA">
        <w:t xml:space="preserve"> </w:t>
      </w:r>
      <w:r>
        <w:t xml:space="preserve">Глава </w:t>
      </w:r>
      <w:proofErr w:type="spellStart"/>
      <w:r w:rsidR="002605EA">
        <w:t>Фурмановского</w:t>
      </w:r>
      <w:proofErr w:type="spellEnd"/>
      <w:r w:rsidRPr="002E2FC3">
        <w:t xml:space="preserve"> муниципального района  утверждает своим решением док</w:t>
      </w:r>
      <w:r w:rsidRPr="002E2FC3">
        <w:t>у</w:t>
      </w:r>
      <w:r w:rsidRPr="002E2FC3">
        <w:t>ментацию по планировке территории и градостроительный план земельного участка (град</w:t>
      </w:r>
      <w:r w:rsidRPr="002E2FC3">
        <w:t>о</w:t>
      </w:r>
      <w:r w:rsidRPr="002E2FC3">
        <w:lastRenderedPageBreak/>
        <w:t xml:space="preserve">строительные планы земельных участков) в составе такой документации, либо принимает решение об отказе в утверждении такой </w:t>
      </w:r>
      <w:proofErr w:type="spellStart"/>
      <w:r w:rsidRPr="002E2FC3">
        <w:t>документации</w:t>
      </w:r>
      <w:proofErr w:type="gramStart"/>
      <w:r w:rsidRPr="002E2FC3">
        <w:t>.и</w:t>
      </w:r>
      <w:proofErr w:type="spellEnd"/>
      <w:proofErr w:type="gramEnd"/>
      <w:r w:rsidRPr="002E2FC3">
        <w:t xml:space="preserve"> направлении ее на доработку.  Р</w:t>
      </w:r>
      <w:r w:rsidRPr="002E2FC3">
        <w:t>е</w:t>
      </w:r>
      <w:r w:rsidRPr="002E2FC3">
        <w:t>шение об утверждении документации по планировке территории должно содержать пол</w:t>
      </w:r>
      <w:r w:rsidRPr="002E2FC3">
        <w:t>о</w:t>
      </w:r>
      <w:r w:rsidRPr="002E2FC3">
        <w:t>жения:</w:t>
      </w:r>
    </w:p>
    <w:p w:rsidR="008913E2" w:rsidRDefault="008913E2" w:rsidP="00AF081D">
      <w:pPr>
        <w:tabs>
          <w:tab w:val="left" w:pos="1080"/>
        </w:tabs>
        <w:jc w:val="both"/>
      </w:pPr>
      <w:r>
        <w:t xml:space="preserve">           - </w:t>
      </w:r>
      <w:r w:rsidRPr="00AF081D">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w:t>
      </w:r>
      <w:r w:rsidRPr="00AF081D">
        <w:t>н</w:t>
      </w:r>
      <w:r w:rsidRPr="00AF081D">
        <w:t>ного за обеспечение проведения указанных работ и предельного срока на их выполнение;</w:t>
      </w:r>
    </w:p>
    <w:p w:rsidR="008913E2" w:rsidRDefault="008913E2" w:rsidP="0086179A">
      <w:pPr>
        <w:tabs>
          <w:tab w:val="left" w:pos="1080"/>
        </w:tabs>
        <w:jc w:val="both"/>
      </w:pPr>
      <w:r>
        <w:t xml:space="preserve">          7.Уполномоченный орган администрации </w:t>
      </w:r>
      <w:proofErr w:type="spellStart"/>
      <w:r w:rsidR="002605EA">
        <w:t>Фурмановского</w:t>
      </w:r>
      <w:proofErr w:type="spellEnd"/>
      <w:r>
        <w:t xml:space="preserve"> муниципального района в соответствии с земельным законодательством, статьями 23, 24 настоящих Правил, иными нормативными правовыми актами обеспечивает формирование земельного участка на осн</w:t>
      </w:r>
      <w:r>
        <w:t>о</w:t>
      </w:r>
      <w:r>
        <w:t>ве проекта планировки.</w:t>
      </w:r>
    </w:p>
    <w:p w:rsidR="008913E2" w:rsidRPr="002D7372" w:rsidRDefault="002605EA" w:rsidP="003378BC">
      <w:pPr>
        <w:pStyle w:val="1"/>
        <w:numPr>
          <w:ilvl w:val="0"/>
          <w:numId w:val="0"/>
        </w:numPr>
        <w:spacing w:after="240"/>
        <w:jc w:val="both"/>
        <w:rPr>
          <w:rFonts w:ascii="Times New Roman" w:hAnsi="Times New Roman" w:cs="Times New Roman"/>
          <w:kern w:val="0"/>
          <w:sz w:val="24"/>
          <w:szCs w:val="24"/>
        </w:rPr>
      </w:pPr>
      <w:bookmarkStart w:id="17" w:name="_Toc321379014"/>
      <w:r>
        <w:rPr>
          <w:rFonts w:ascii="Times New Roman" w:hAnsi="Times New Roman" w:cs="Times New Roman"/>
          <w:b w:val="0"/>
          <w:bCs w:val="0"/>
          <w:kern w:val="0"/>
          <w:sz w:val="24"/>
          <w:szCs w:val="24"/>
        </w:rPr>
        <w:t xml:space="preserve">          </w:t>
      </w:r>
      <w:r w:rsidR="008913E2" w:rsidRPr="002D7372">
        <w:rPr>
          <w:rFonts w:ascii="Times New Roman" w:hAnsi="Times New Roman" w:cs="Times New Roman"/>
          <w:kern w:val="0"/>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w:t>
      </w:r>
      <w:r w:rsidR="008913E2" w:rsidRPr="002D7372">
        <w:rPr>
          <w:rFonts w:ascii="Times New Roman" w:hAnsi="Times New Roman" w:cs="Times New Roman"/>
          <w:kern w:val="0"/>
          <w:sz w:val="24"/>
          <w:szCs w:val="24"/>
        </w:rPr>
        <w:t>к</w:t>
      </w:r>
      <w:r w:rsidR="008913E2" w:rsidRPr="002D7372">
        <w:rPr>
          <w:rFonts w:ascii="Times New Roman" w:hAnsi="Times New Roman" w:cs="Times New Roman"/>
          <w:kern w:val="0"/>
          <w:sz w:val="24"/>
          <w:szCs w:val="24"/>
        </w:rPr>
        <w:t>тов недвижимости</w:t>
      </w:r>
      <w:bookmarkEnd w:id="17"/>
    </w:p>
    <w:p w:rsidR="008913E2" w:rsidRDefault="008913E2" w:rsidP="00702D5B">
      <w:pPr>
        <w:numPr>
          <w:ilvl w:val="0"/>
          <w:numId w:val="12"/>
        </w:numPr>
        <w:tabs>
          <w:tab w:val="clear" w:pos="360"/>
          <w:tab w:val="left" w:pos="1080"/>
        </w:tabs>
        <w:ind w:left="0" w:firstLine="720"/>
        <w:jc w:val="both"/>
      </w:pPr>
      <w:r w:rsidRPr="005F2A7B">
        <w:t>В соответствии с законодательством правом осуществлять реконструкцию обл</w:t>
      </w:r>
      <w:r w:rsidRPr="005F2A7B">
        <w:t>а</w:t>
      </w:r>
      <w:r w:rsidRPr="005F2A7B">
        <w:t>дают только собственники объектов недвижимости – зданий, сооружений, строений, об</w:t>
      </w:r>
      <w:r>
        <w:t>л</w:t>
      </w:r>
      <w:r>
        <w:t>а</w:t>
      </w:r>
      <w:r>
        <w:t>дающие зарегистрированными правами на земельные участки на правах собственности, о</w:t>
      </w:r>
      <w:r>
        <w:t>б</w:t>
      </w:r>
      <w:r>
        <w:t>щей долевой собственности, аренды, постоянного бессрочного пользования, пожизненного наследуемого владения.</w:t>
      </w:r>
    </w:p>
    <w:p w:rsidR="008913E2" w:rsidRDefault="008913E2" w:rsidP="00AF081D">
      <w:pPr>
        <w:numPr>
          <w:ilvl w:val="0"/>
          <w:numId w:val="12"/>
        </w:numPr>
        <w:tabs>
          <w:tab w:val="clear" w:pos="360"/>
          <w:tab w:val="left" w:pos="1080"/>
        </w:tabs>
        <w:ind w:left="0" w:firstLine="720"/>
        <w:jc w:val="both"/>
      </w:pPr>
      <w:r>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w:t>
      </w:r>
      <w:r>
        <w:t>а</w:t>
      </w:r>
      <w:r>
        <w:t>строенных территориях путем:</w:t>
      </w:r>
    </w:p>
    <w:p w:rsidR="008913E2" w:rsidRDefault="008913E2" w:rsidP="00700364">
      <w:pPr>
        <w:tabs>
          <w:tab w:val="left" w:pos="1080"/>
        </w:tabs>
        <w:jc w:val="both"/>
      </w:pPr>
      <w:r>
        <w:t xml:space="preserve">             - </w:t>
      </w:r>
      <w:r w:rsidRPr="00AF081D">
        <w:t>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w:t>
      </w:r>
      <w:r w:rsidRPr="00AF081D">
        <w:t>а</w:t>
      </w:r>
      <w:r w:rsidRPr="00AF081D">
        <w:t>ментов применительно к территориальным зонам, в пределах которых располагается терр</w:t>
      </w:r>
      <w:r w:rsidRPr="00AF081D">
        <w:t>и</w:t>
      </w:r>
      <w:r w:rsidRPr="00AF081D">
        <w:t>тория, предлагаемая для осуществления реконструкции, в том числе в форме проектов пл</w:t>
      </w:r>
      <w:r w:rsidRPr="00AF081D">
        <w:t>а</w:t>
      </w:r>
      <w:r w:rsidRPr="00AF081D">
        <w:t>нировки соответствующей территории;</w:t>
      </w:r>
    </w:p>
    <w:p w:rsidR="008913E2" w:rsidRPr="00700364" w:rsidRDefault="008913E2" w:rsidP="00700364">
      <w:pPr>
        <w:tabs>
          <w:tab w:val="left" w:pos="1080"/>
        </w:tabs>
        <w:jc w:val="both"/>
      </w:pPr>
      <w:r w:rsidRPr="00700364">
        <w:t xml:space="preserve">              -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w:t>
      </w:r>
      <w:r w:rsidRPr="00700364">
        <w:t>ь</w:t>
      </w:r>
      <w:r w:rsidRPr="00700364">
        <w:t>ного участка.</w:t>
      </w:r>
    </w:p>
    <w:p w:rsidR="008913E2" w:rsidRDefault="008913E2" w:rsidP="00702D5B">
      <w:pPr>
        <w:numPr>
          <w:ilvl w:val="0"/>
          <w:numId w:val="12"/>
        </w:numPr>
        <w:tabs>
          <w:tab w:val="clear" w:pos="360"/>
          <w:tab w:val="left" w:pos="1080"/>
        </w:tabs>
        <w:ind w:left="0" w:firstLine="720"/>
        <w:jc w:val="both"/>
      </w:pPr>
      <w:r>
        <w:t>Собственники объектов недвижимости, обладающие зарегистрированными в у</w:t>
      </w:r>
      <w:r>
        <w:t>с</w:t>
      </w:r>
      <w:r>
        <w:t>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на основании у</w:t>
      </w:r>
      <w:r>
        <w:t>т</w:t>
      </w:r>
      <w:r>
        <w:t>вержденной проектной документации в порядке, определенном в соответствии с законод</w:t>
      </w:r>
      <w:r>
        <w:t>а</w:t>
      </w:r>
      <w:r>
        <w:t>тельством статьями 32 – 35 настоящих Правил.</w:t>
      </w:r>
    </w:p>
    <w:p w:rsidR="008913E2" w:rsidRDefault="008913E2" w:rsidP="00AF081D">
      <w:pPr>
        <w:ind w:firstLine="720"/>
        <w:jc w:val="both"/>
      </w:pPr>
      <w:r>
        <w:t>Собственники объектов недвижимости, обладающие зарегистрированными в уст</w:t>
      </w:r>
      <w:r>
        <w:t>а</w:t>
      </w:r>
      <w:r>
        <w:t>новленном порядке правами на несколько смежно-расположенных земельных участков, о</w:t>
      </w:r>
      <w:r>
        <w:t>б</w:t>
      </w:r>
      <w:r>
        <w:t>ладают правами осуществлять реконструкци</w:t>
      </w:r>
      <w:proofErr w:type="gramStart"/>
      <w:r>
        <w:t>ю(</w:t>
      </w:r>
      <w:proofErr w:type="gramEnd"/>
      <w:r>
        <w:t>изменения, преобразования) принадлежащих им объектов недвижимости:</w:t>
      </w:r>
    </w:p>
    <w:p w:rsidR="008913E2" w:rsidRDefault="008913E2" w:rsidP="00AF081D">
      <w:pPr>
        <w:ind w:firstLine="720"/>
        <w:jc w:val="both"/>
      </w:pPr>
      <w:r>
        <w:t xml:space="preserve">- </w:t>
      </w:r>
      <w:r w:rsidRPr="00AF081D">
        <w:t>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w:t>
      </w:r>
      <w:r w:rsidRPr="00AF081D">
        <w:t>а</w:t>
      </w:r>
      <w:r w:rsidRPr="00AF081D">
        <w:t>стков на основании утвержденной проектной документации в порядке, определенном в с</w:t>
      </w:r>
      <w:r w:rsidRPr="00AF081D">
        <w:t>о</w:t>
      </w:r>
      <w:r w:rsidRPr="00AF081D">
        <w:t>ответствии с законодательством статьями 32 – 35 настоящих Правил;</w:t>
      </w:r>
    </w:p>
    <w:p w:rsidR="008913E2" w:rsidRPr="00AF081D" w:rsidRDefault="008913E2" w:rsidP="00AF081D">
      <w:pPr>
        <w:ind w:firstLine="720"/>
        <w:jc w:val="both"/>
      </w:pPr>
      <w:proofErr w:type="gramStart"/>
      <w:r w:rsidRPr="00AF081D">
        <w:t xml:space="preserve">б) </w:t>
      </w:r>
      <w:r>
        <w:t xml:space="preserve">на всех земельных участках последовательно или одновременно с изменениями границ земельных участков (в том числе путём их объединения, разделения) при условии: а) получения </w:t>
      </w:r>
      <w:r w:rsidRPr="00AF081D">
        <w:t>утвер</w:t>
      </w:r>
      <w:r>
        <w:t>ждённых</w:t>
      </w:r>
      <w:r w:rsidRPr="00AF081D">
        <w:t xml:space="preserve"> градостроительных планов земельных участков главой админис</w:t>
      </w:r>
      <w:r w:rsidRPr="00AF081D">
        <w:t>т</w:t>
      </w:r>
      <w:r w:rsidR="002605EA">
        <w:t xml:space="preserve">рации </w:t>
      </w:r>
      <w:proofErr w:type="spellStart"/>
      <w:r w:rsidR="002605EA">
        <w:t>Фурмановского</w:t>
      </w:r>
      <w:proofErr w:type="spellEnd"/>
      <w:r w:rsidRPr="00AF081D">
        <w:t xml:space="preserve"> муниципального рай</w:t>
      </w:r>
      <w:r>
        <w:t>она; б</w:t>
      </w:r>
      <w:r w:rsidRPr="00AF081D">
        <w:t>) осуществления реконструкции на основ</w:t>
      </w:r>
      <w:r w:rsidRPr="00AF081D">
        <w:t>а</w:t>
      </w:r>
      <w:r w:rsidRPr="00AF081D">
        <w:t>нии проектной документации, подготовленной в соответствии с утвержденным градостро</w:t>
      </w:r>
      <w:r w:rsidRPr="00AF081D">
        <w:t>и</w:t>
      </w:r>
      <w:r w:rsidRPr="00AF081D">
        <w:t xml:space="preserve">тельным планом соответствующего земельного участка.  </w:t>
      </w:r>
      <w:proofErr w:type="gramEnd"/>
    </w:p>
    <w:p w:rsidR="00A25393" w:rsidRDefault="002605EA" w:rsidP="00A25393">
      <w:pPr>
        <w:pStyle w:val="1"/>
        <w:numPr>
          <w:ilvl w:val="0"/>
          <w:numId w:val="0"/>
        </w:numPr>
        <w:spacing w:after="240"/>
        <w:jc w:val="both"/>
        <w:rPr>
          <w:rFonts w:ascii="Times New Roman" w:hAnsi="Times New Roman" w:cs="Times New Roman"/>
          <w:kern w:val="0"/>
          <w:sz w:val="24"/>
          <w:szCs w:val="24"/>
        </w:rPr>
      </w:pPr>
      <w:bookmarkStart w:id="18" w:name="_Toc321379015"/>
      <w:bookmarkStart w:id="19" w:name="_Toc321379016"/>
      <w:r>
        <w:rPr>
          <w:rFonts w:ascii="Times New Roman" w:hAnsi="Times New Roman" w:cs="Times New Roman"/>
          <w:kern w:val="0"/>
          <w:sz w:val="24"/>
          <w:szCs w:val="24"/>
        </w:rPr>
        <w:lastRenderedPageBreak/>
        <w:t xml:space="preserve">               </w:t>
      </w:r>
      <w:r w:rsidR="00A25393" w:rsidRPr="002D7372">
        <w:rPr>
          <w:rFonts w:ascii="Times New Roman" w:hAnsi="Times New Roman" w:cs="Times New Roman"/>
          <w:kern w:val="0"/>
          <w:sz w:val="24"/>
          <w:szCs w:val="24"/>
        </w:rPr>
        <w:t>Статья 15. Градостроительная подготовка земельных участков на застрое</w:t>
      </w:r>
      <w:r w:rsidR="00A25393" w:rsidRPr="002D7372">
        <w:rPr>
          <w:rFonts w:ascii="Times New Roman" w:hAnsi="Times New Roman" w:cs="Times New Roman"/>
          <w:kern w:val="0"/>
          <w:sz w:val="24"/>
          <w:szCs w:val="24"/>
        </w:rPr>
        <w:t>н</w:t>
      </w:r>
      <w:r w:rsidR="00A25393" w:rsidRPr="002D7372">
        <w:rPr>
          <w:rFonts w:ascii="Times New Roman" w:hAnsi="Times New Roman" w:cs="Times New Roman"/>
          <w:kern w:val="0"/>
          <w:sz w:val="24"/>
          <w:szCs w:val="24"/>
        </w:rPr>
        <w:t>ных территориях для осуществления реконструкции по инициативе лиц, не владе</w:t>
      </w:r>
      <w:r w:rsidR="00A25393" w:rsidRPr="002D7372">
        <w:rPr>
          <w:rFonts w:ascii="Times New Roman" w:hAnsi="Times New Roman" w:cs="Times New Roman"/>
          <w:kern w:val="0"/>
          <w:sz w:val="24"/>
          <w:szCs w:val="24"/>
        </w:rPr>
        <w:t>ю</w:t>
      </w:r>
      <w:r w:rsidR="00A25393" w:rsidRPr="002D7372">
        <w:rPr>
          <w:rFonts w:ascii="Times New Roman" w:hAnsi="Times New Roman" w:cs="Times New Roman"/>
          <w:kern w:val="0"/>
          <w:sz w:val="24"/>
          <w:szCs w:val="24"/>
        </w:rPr>
        <w:t xml:space="preserve">щих объектами недвижимости на соответствующих территориях, органов местного самоуправления </w:t>
      </w:r>
      <w:proofErr w:type="spellStart"/>
      <w:r>
        <w:rPr>
          <w:rFonts w:ascii="Times New Roman" w:hAnsi="Times New Roman" w:cs="Times New Roman"/>
          <w:kern w:val="0"/>
          <w:sz w:val="24"/>
          <w:szCs w:val="24"/>
        </w:rPr>
        <w:t>Дуляпинского</w:t>
      </w:r>
      <w:proofErr w:type="spellEnd"/>
      <w:r w:rsidR="00A25393" w:rsidRPr="002D7372">
        <w:rPr>
          <w:rFonts w:ascii="Times New Roman" w:hAnsi="Times New Roman" w:cs="Times New Roman"/>
          <w:kern w:val="0"/>
          <w:sz w:val="24"/>
          <w:szCs w:val="24"/>
        </w:rPr>
        <w:t xml:space="preserve"> сельского поселения.</w:t>
      </w:r>
      <w:bookmarkEnd w:id="18"/>
    </w:p>
    <w:p w:rsidR="00A25393" w:rsidRPr="00B84694" w:rsidRDefault="00A25393" w:rsidP="00A25393">
      <w:pPr>
        <w:jc w:val="both"/>
      </w:pPr>
      <w:r>
        <w:tab/>
        <w:t>1. Порядок развития застроенных территорий установлен статьями 46.1 - 46.3 Град</w:t>
      </w:r>
      <w:r>
        <w:t>о</w:t>
      </w:r>
      <w:r>
        <w:t>строительного кодекса Российской Федерации.</w:t>
      </w:r>
    </w:p>
    <w:p w:rsidR="00A25393" w:rsidRDefault="00A25393" w:rsidP="00A25393">
      <w:pPr>
        <w:tabs>
          <w:tab w:val="left" w:pos="1080"/>
        </w:tabs>
        <w:jc w:val="both"/>
      </w:pPr>
      <w:r>
        <w:t xml:space="preserve">            2. </w:t>
      </w:r>
      <w:proofErr w:type="gramStart"/>
      <w:r>
        <w:t>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w:t>
      </w:r>
      <w:r>
        <w:t>а</w:t>
      </w:r>
      <w:r>
        <w:t>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w:t>
      </w:r>
      <w:r>
        <w:t>о</w:t>
      </w:r>
      <w:r>
        <w:t>торых располагается территория, предлагаемая для осуществления реконструкции, в том числе, в форме проектов планировки</w:t>
      </w:r>
      <w:proofErr w:type="gramEnd"/>
      <w:r>
        <w:t xml:space="preserve"> соответствующей территории.</w:t>
      </w:r>
    </w:p>
    <w:p w:rsidR="00A25393" w:rsidRDefault="00A25393" w:rsidP="00A25393">
      <w:pPr>
        <w:tabs>
          <w:tab w:val="left" w:pos="1080"/>
        </w:tabs>
        <w:jc w:val="both"/>
      </w:pPr>
      <w:r>
        <w:t xml:space="preserve">           3. Органы местного самоуправления </w:t>
      </w:r>
      <w:proofErr w:type="spellStart"/>
      <w:r w:rsidR="002605EA">
        <w:t>Дуляпинского</w:t>
      </w:r>
      <w:proofErr w:type="spellEnd"/>
      <w:r>
        <w:t xml:space="preserve"> сельского поселения могут пр</w:t>
      </w:r>
      <w:r>
        <w:t>о</w:t>
      </w:r>
      <w:r>
        <w:t>явить инициативу по градостроительной подготовке земельных участков на застроенных территориях путем:</w:t>
      </w:r>
    </w:p>
    <w:p w:rsidR="00A25393" w:rsidRDefault="00A25393" w:rsidP="00A25393">
      <w:pPr>
        <w:numPr>
          <w:ilvl w:val="1"/>
          <w:numId w:val="2"/>
        </w:numPr>
        <w:tabs>
          <w:tab w:val="left" w:pos="1080"/>
        </w:tabs>
        <w:ind w:left="0" w:firstLine="720"/>
        <w:jc w:val="both"/>
      </w:pPr>
      <w:r>
        <w:t>выполнения действий в ответ на инициативу собственников объектов недвиж</w:t>
      </w:r>
      <w:r>
        <w:t>и</w:t>
      </w:r>
      <w:r>
        <w:t>мости, а также лиц, не владеющих объектами недвижимости на соответствующих террит</w:t>
      </w:r>
      <w:r>
        <w:t>о</w:t>
      </w:r>
      <w:r>
        <w:t>риях;</w:t>
      </w:r>
    </w:p>
    <w:p w:rsidR="00A25393" w:rsidRDefault="00A25393" w:rsidP="00A25393">
      <w:pPr>
        <w:numPr>
          <w:ilvl w:val="1"/>
          <w:numId w:val="2"/>
        </w:numPr>
        <w:tabs>
          <w:tab w:val="left" w:pos="1080"/>
        </w:tabs>
        <w:ind w:left="0" w:firstLine="720"/>
        <w:jc w:val="both"/>
      </w:pPr>
      <w:r>
        <w:t>реализации самостоятельной инициативы.</w:t>
      </w:r>
    </w:p>
    <w:p w:rsidR="00A25393" w:rsidRDefault="00A25393" w:rsidP="00A25393">
      <w:pPr>
        <w:tabs>
          <w:tab w:val="left" w:pos="1080"/>
        </w:tabs>
        <w:jc w:val="both"/>
      </w:pPr>
      <w:r>
        <w:tab/>
        <w:t xml:space="preserve">Инициатива </w:t>
      </w:r>
      <w:r w:rsidR="002605EA">
        <w:t xml:space="preserve">органов местного самоуправления </w:t>
      </w:r>
      <w:proofErr w:type="spellStart"/>
      <w:r w:rsidR="002605EA">
        <w:t>Дуляпинского</w:t>
      </w:r>
      <w:proofErr w:type="spellEnd"/>
      <w:r>
        <w:t xml:space="preserve"> сельского посел</w:t>
      </w:r>
      <w:r>
        <w:t>е</w:t>
      </w:r>
      <w:r>
        <w:t>ния по реконструкции территорий может осуществляться на основе соответствующей пр</w:t>
      </w:r>
      <w:r>
        <w:t>о</w:t>
      </w:r>
      <w:r>
        <w:t>граммы (плана), подготовленного в соответствии с генеральным планом поселения, насто</w:t>
      </w:r>
      <w:r>
        <w:t>я</w:t>
      </w:r>
      <w:r>
        <w:t>щими Правилами.</w:t>
      </w:r>
    </w:p>
    <w:p w:rsidR="00A25393" w:rsidRDefault="00A25393" w:rsidP="00A25393">
      <w:pPr>
        <w:autoSpaceDE w:val="0"/>
        <w:autoSpaceDN w:val="0"/>
        <w:adjustRightInd w:val="0"/>
        <w:ind w:firstLine="540"/>
        <w:jc w:val="both"/>
        <w:outlineLvl w:val="1"/>
      </w:pPr>
      <w:r>
        <w:tab/>
        <w:t>4. Развитие застроенных территорий осуществляется в границах элемента планир</w:t>
      </w:r>
      <w:r>
        <w:t>о</w:t>
      </w:r>
      <w:r>
        <w:t>вочной структуры (квартала, микрорайона) или его части (частей), в границах смежных эл</w:t>
      </w:r>
      <w:r>
        <w:t>е</w:t>
      </w:r>
      <w:r>
        <w:t>ментов планировочной структуры или их частей.</w:t>
      </w:r>
    </w:p>
    <w:p w:rsidR="00A25393" w:rsidRDefault="00A25393" w:rsidP="00A25393">
      <w:pPr>
        <w:autoSpaceDE w:val="0"/>
        <w:autoSpaceDN w:val="0"/>
        <w:adjustRightInd w:val="0"/>
        <w:ind w:firstLine="540"/>
        <w:jc w:val="both"/>
        <w:outlineLvl w:val="1"/>
      </w:pPr>
      <w:r>
        <w:t xml:space="preserve">5. </w:t>
      </w:r>
      <w:proofErr w:type="gramStart"/>
      <w:r>
        <w:t>Решение о развитии застроенной территории принимается органом местного сам</w:t>
      </w:r>
      <w:r>
        <w:t>о</w:t>
      </w:r>
      <w:r>
        <w:t>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w:t>
      </w:r>
      <w:r>
        <w:t>о</w:t>
      </w:r>
      <w:r>
        <w:t>строительного регламента, а также местных нормативов градостроительного проектиров</w:t>
      </w:r>
      <w:r>
        <w:t>а</w:t>
      </w:r>
      <w:r>
        <w:t>ния (при их отсутствии - утвержденных органом местного самоуправления расчетных пок</w:t>
      </w:r>
      <w:r>
        <w:t>а</w:t>
      </w:r>
      <w:r>
        <w:t>зателей обеспечения такой территории объектами социального и коммунально-бытового н</w:t>
      </w:r>
      <w:r>
        <w:t>а</w:t>
      </w:r>
      <w:r>
        <w:t>значения, объектами инженерной инфраструктуры).</w:t>
      </w:r>
      <w:proofErr w:type="gramEnd"/>
    </w:p>
    <w:p w:rsidR="00A25393" w:rsidRDefault="00A25393" w:rsidP="00A25393">
      <w:pPr>
        <w:autoSpaceDE w:val="0"/>
        <w:autoSpaceDN w:val="0"/>
        <w:adjustRightInd w:val="0"/>
        <w:ind w:firstLine="540"/>
        <w:jc w:val="both"/>
        <w:outlineLvl w:val="1"/>
      </w:pPr>
      <w:r>
        <w:t xml:space="preserve">6. </w:t>
      </w:r>
      <w:proofErr w:type="gramStart"/>
      <w:r>
        <w:t>Решение о развитии застроенной территории может быть принято, если на такой территории расположены:</w:t>
      </w:r>
      <w:proofErr w:type="gramEnd"/>
    </w:p>
    <w:p w:rsidR="00A25393" w:rsidRDefault="00A25393" w:rsidP="00A25393">
      <w:pPr>
        <w:autoSpaceDE w:val="0"/>
        <w:autoSpaceDN w:val="0"/>
        <w:adjustRightInd w:val="0"/>
        <w:ind w:firstLine="540"/>
        <w:jc w:val="both"/>
        <w:outlineLvl w:val="1"/>
      </w:pPr>
      <w:r>
        <w:t>1) многоквартирные дома, признанные в установленном Правительством Российской Федерации порядке аварийными и подлежащими сносу;</w:t>
      </w:r>
    </w:p>
    <w:p w:rsidR="00A25393" w:rsidRDefault="00A25393" w:rsidP="00A25393">
      <w:pPr>
        <w:autoSpaceDE w:val="0"/>
        <w:autoSpaceDN w:val="0"/>
        <w:adjustRightInd w:val="0"/>
        <w:ind w:firstLine="540"/>
        <w:jc w:val="both"/>
        <w:outlineLvl w:val="1"/>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A25393" w:rsidRDefault="00A25393" w:rsidP="00A25393">
      <w:pPr>
        <w:autoSpaceDE w:val="0"/>
        <w:autoSpaceDN w:val="0"/>
        <w:adjustRightInd w:val="0"/>
        <w:ind w:firstLine="540"/>
        <w:jc w:val="both"/>
        <w:outlineLvl w:val="1"/>
      </w:pPr>
      <w:r>
        <w:t>7. На застроенной территории, в отношении которой принято решение о развитии, м</w:t>
      </w:r>
      <w:r>
        <w:t>о</w:t>
      </w:r>
      <w:r>
        <w:t>гут быть расположены иные объекты капитального строительства, вид разрешенного и</w:t>
      </w:r>
      <w:r>
        <w:t>с</w:t>
      </w:r>
      <w:r>
        <w:t>пользования и предельные параметры которых не соответствуют градостроительному ре</w:t>
      </w:r>
      <w:r>
        <w:t>г</w:t>
      </w:r>
      <w:r>
        <w:t>ламенту, установленному настоящими Правилами.</w:t>
      </w:r>
    </w:p>
    <w:p w:rsidR="00A25393" w:rsidRDefault="00A25393" w:rsidP="00A25393">
      <w:pPr>
        <w:autoSpaceDE w:val="0"/>
        <w:autoSpaceDN w:val="0"/>
        <w:adjustRightInd w:val="0"/>
        <w:ind w:firstLine="540"/>
        <w:jc w:val="both"/>
        <w:outlineLvl w:val="1"/>
      </w:pPr>
      <w:r>
        <w:t xml:space="preserve">8. </w:t>
      </w:r>
      <w:proofErr w:type="gramStart"/>
      <w: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w:t>
      </w:r>
      <w:r>
        <w:t>а</w:t>
      </w:r>
      <w:r>
        <w:t>занных в частях 6 и 7</w:t>
      </w:r>
      <w:hyperlink r:id="rId10" w:history="1"/>
      <w:r>
        <w:t xml:space="preserve">  настоящей статьи.</w:t>
      </w:r>
      <w:proofErr w:type="gramEnd"/>
    </w:p>
    <w:p w:rsidR="00A25393" w:rsidRDefault="00A25393" w:rsidP="00A25393">
      <w:pPr>
        <w:autoSpaceDE w:val="0"/>
        <w:autoSpaceDN w:val="0"/>
        <w:adjustRightInd w:val="0"/>
        <w:ind w:firstLine="540"/>
        <w:jc w:val="both"/>
        <w:outlineLvl w:val="1"/>
      </w:pPr>
      <w:r>
        <w:t>9. В решении о развитии застроенной территории должны быть определены ее мест</w:t>
      </w:r>
      <w:r>
        <w:t>о</w:t>
      </w:r>
      <w:r>
        <w:t>положение и площадь, перечень адресов зданий, строений, сооружений, подлежащих сносу, реконструкции.</w:t>
      </w:r>
    </w:p>
    <w:p w:rsidR="00A25393" w:rsidRDefault="00A25393" w:rsidP="00A25393">
      <w:pPr>
        <w:autoSpaceDE w:val="0"/>
        <w:autoSpaceDN w:val="0"/>
        <w:adjustRightInd w:val="0"/>
        <w:ind w:firstLine="540"/>
        <w:jc w:val="both"/>
        <w:outlineLvl w:val="1"/>
      </w:pPr>
      <w:r>
        <w:lastRenderedPageBreak/>
        <w:t>10. Развитие застроенных территорий осуществляется на основании договора о разв</w:t>
      </w:r>
      <w:r>
        <w:t>и</w:t>
      </w:r>
      <w:r>
        <w:t>тии застроенной территории в соответствии со статьей 46.2</w:t>
      </w:r>
      <w:hyperlink r:id="rId11" w:history="1"/>
      <w:r>
        <w:t xml:space="preserve"> Градостроительного кодекса Российской Федерации.</w:t>
      </w:r>
    </w:p>
    <w:p w:rsidR="00A25393" w:rsidRDefault="00A25393" w:rsidP="00A25393">
      <w:pPr>
        <w:autoSpaceDE w:val="0"/>
        <w:autoSpaceDN w:val="0"/>
        <w:adjustRightInd w:val="0"/>
        <w:ind w:firstLine="540"/>
        <w:jc w:val="both"/>
        <w:outlineLvl w:val="1"/>
      </w:pPr>
      <w:r>
        <w:t xml:space="preserve">11.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t>собственность</w:t>
      </w:r>
      <w:proofErr w:type="gramEnd"/>
      <w:r>
        <w:t xml:space="preserve"> на которые не разграничена и которые не предоставлены в пользование и во владение гражданам и юридическим лицам, осуществл</w:t>
      </w:r>
      <w:r>
        <w:t>я</w:t>
      </w:r>
      <w:r>
        <w:t>ется лицу, с которым органом местного самоуправления заключен договор о развитии з</w:t>
      </w:r>
      <w:r>
        <w:t>а</w:t>
      </w:r>
      <w:r>
        <w:t>строенной территории, без проведения торгов в соответствии с земельным законодательс</w:t>
      </w:r>
      <w:r>
        <w:t>т</w:t>
      </w:r>
      <w:r>
        <w:t>вом.</w:t>
      </w:r>
    </w:p>
    <w:p w:rsidR="00A25393" w:rsidRDefault="00A25393" w:rsidP="00A25393">
      <w:pPr>
        <w:autoSpaceDE w:val="0"/>
        <w:autoSpaceDN w:val="0"/>
        <w:adjustRightInd w:val="0"/>
        <w:ind w:firstLine="540"/>
        <w:jc w:val="both"/>
        <w:outlineLvl w:val="1"/>
      </w:pPr>
      <w:r>
        <w:t>12. Договор заключается органом местного самоуправления с победителем открытого аукциона на право заключить такой договор.</w:t>
      </w:r>
    </w:p>
    <w:p w:rsidR="00A25393" w:rsidRDefault="00A25393" w:rsidP="00A25393">
      <w:pPr>
        <w:autoSpaceDE w:val="0"/>
        <w:autoSpaceDN w:val="0"/>
        <w:adjustRightInd w:val="0"/>
        <w:ind w:firstLine="540"/>
        <w:jc w:val="both"/>
        <w:outlineLvl w:val="1"/>
      </w:pPr>
      <w:r>
        <w:t>13. Лицо, заключившее договор о развитии застроенной территории обязано:</w:t>
      </w:r>
    </w:p>
    <w:p w:rsidR="00A25393" w:rsidRDefault="00A25393" w:rsidP="00A25393">
      <w:pPr>
        <w:autoSpaceDE w:val="0"/>
        <w:autoSpaceDN w:val="0"/>
        <w:adjustRightInd w:val="0"/>
        <w:ind w:firstLine="540"/>
        <w:jc w:val="both"/>
        <w:outlineLvl w:val="1"/>
      </w:pPr>
      <w:r>
        <w:t xml:space="preserve"> </w:t>
      </w:r>
      <w:proofErr w:type="gramStart"/>
      <w:r>
        <w:t>-подготовить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w:t>
      </w:r>
      <w:r>
        <w:t>и</w:t>
      </w:r>
      <w:r>
        <w:t>рования (при их отсутствии - в соответствии с утвержденными органом местного сам</w:t>
      </w:r>
      <w:r>
        <w:t>о</w:t>
      </w:r>
      <w:r>
        <w:t>управления расчетными показателями обеспечения такой территории объектами социальн</w:t>
      </w:r>
      <w:r>
        <w:t>о</w:t>
      </w:r>
      <w:r>
        <w:t>го и коммунально-бытового назначения, объектами инженерной инфраструктуры);</w:t>
      </w:r>
      <w:proofErr w:type="gramEnd"/>
    </w:p>
    <w:p w:rsidR="00A25393" w:rsidRDefault="00A25393" w:rsidP="00A25393">
      <w:pPr>
        <w:autoSpaceDE w:val="0"/>
        <w:autoSpaceDN w:val="0"/>
        <w:adjustRightInd w:val="0"/>
        <w:ind w:firstLine="540"/>
        <w:jc w:val="both"/>
        <w:outlineLvl w:val="1"/>
      </w:pPr>
      <w:r>
        <w:t>-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w:t>
      </w:r>
      <w:r>
        <w:t>и</w:t>
      </w:r>
      <w:r>
        <w:t>зированного жилого помещения и расположенных на застроенной территории, в отношении которой принято решение о развитии;</w:t>
      </w:r>
    </w:p>
    <w:p w:rsidR="00A25393" w:rsidRDefault="00A25393" w:rsidP="00A25393">
      <w:pPr>
        <w:autoSpaceDE w:val="0"/>
        <w:autoSpaceDN w:val="0"/>
        <w:adjustRightInd w:val="0"/>
        <w:ind w:firstLine="540"/>
        <w:jc w:val="both"/>
        <w:outlineLvl w:val="1"/>
      </w:pPr>
      <w:proofErr w:type="gramStart"/>
      <w:r>
        <w:t>- уплатить выкупную цену за изымаемые на основании решения органа местного сам</w:t>
      </w:r>
      <w:r>
        <w:t>о</w:t>
      </w:r>
      <w:r>
        <w:t xml:space="preserve">управления, принятого в соответствии с </w:t>
      </w:r>
      <w:proofErr w:type="spellStart"/>
      <w:r>
        <w:t>жилищнымзаконодательством</w:t>
      </w:r>
      <w:proofErr w:type="spellEnd"/>
      <w:r>
        <w:t>,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w:t>
      </w:r>
      <w:proofErr w:type="gramEnd"/>
    </w:p>
    <w:p w:rsidR="00A25393" w:rsidRDefault="00A25393" w:rsidP="00A25393">
      <w:pPr>
        <w:autoSpaceDE w:val="0"/>
        <w:autoSpaceDN w:val="0"/>
        <w:adjustRightInd w:val="0"/>
        <w:ind w:firstLine="540"/>
        <w:jc w:val="both"/>
        <w:outlineLvl w:val="1"/>
      </w:pPr>
      <w:r>
        <w:t>- осуществить строительство на застроенной территории, в отношении которой прин</w:t>
      </w:r>
      <w:r>
        <w:t>я</w:t>
      </w:r>
      <w:r>
        <w:t>то решение о развитии, в соответствии с утвержденным проектом планировки застроенной территории.</w:t>
      </w:r>
    </w:p>
    <w:p w:rsidR="00A25393" w:rsidRDefault="00A25393" w:rsidP="00A25393">
      <w:pPr>
        <w:autoSpaceDE w:val="0"/>
        <w:autoSpaceDN w:val="0"/>
        <w:adjustRightInd w:val="0"/>
        <w:ind w:firstLine="540"/>
        <w:jc w:val="both"/>
        <w:outlineLvl w:val="1"/>
      </w:pPr>
      <w:r>
        <w:t>14. Орган местного самоуправления обязан:</w:t>
      </w:r>
    </w:p>
    <w:p w:rsidR="00A25393" w:rsidRDefault="00A25393" w:rsidP="00A25393">
      <w:pPr>
        <w:autoSpaceDE w:val="0"/>
        <w:autoSpaceDN w:val="0"/>
        <w:adjustRightInd w:val="0"/>
        <w:ind w:firstLine="540"/>
        <w:jc w:val="both"/>
        <w:outlineLvl w:val="1"/>
      </w:pPr>
      <w:r>
        <w:t xml:space="preserve"> </w:t>
      </w:r>
      <w:proofErr w:type="gramStart"/>
      <w:r>
        <w:t>-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w:t>
      </w:r>
      <w:r>
        <w:t>и</w:t>
      </w:r>
      <w:r>
        <w:t>рования (при их отсутствии - в соответствии с утвержденными органом местного сам</w:t>
      </w:r>
      <w:r>
        <w:t>о</w:t>
      </w:r>
      <w:r>
        <w:t>управления расчетными показателями обеспечения такой территории объектами социальн</w:t>
      </w:r>
      <w:r>
        <w:t>о</w:t>
      </w:r>
      <w:r>
        <w:t>го и коммунально-бытового назначения, объектами инженерной инфраструктуры);</w:t>
      </w:r>
      <w:proofErr w:type="gramEnd"/>
    </w:p>
    <w:p w:rsidR="00A25393" w:rsidRDefault="00A25393" w:rsidP="00A25393">
      <w:pPr>
        <w:autoSpaceDE w:val="0"/>
        <w:autoSpaceDN w:val="0"/>
        <w:adjustRightInd w:val="0"/>
        <w:ind w:firstLine="540"/>
        <w:jc w:val="both"/>
        <w:outlineLvl w:val="1"/>
      </w:pPr>
      <w:r>
        <w:t>- принять в установленном порядке решение об изъятии путем выкупа жилых помещ</w:t>
      </w:r>
      <w:r>
        <w:t>е</w:t>
      </w:r>
      <w:r>
        <w:t>ний в многоквартирных домах, признанных аварийными и подлежащими сносу и распол</w:t>
      </w:r>
      <w:r>
        <w:t>о</w:t>
      </w:r>
      <w:r>
        <w:t xml:space="preserve">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w:t>
      </w:r>
    </w:p>
    <w:p w:rsidR="00A25393" w:rsidRDefault="00A25393" w:rsidP="00A25393">
      <w:pPr>
        <w:autoSpaceDE w:val="0"/>
        <w:autoSpaceDN w:val="0"/>
        <w:adjustRightInd w:val="0"/>
        <w:ind w:firstLine="540"/>
        <w:jc w:val="both"/>
        <w:outlineLvl w:val="1"/>
      </w:pPr>
      <w:r>
        <w:t xml:space="preserve"> -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w:t>
      </w:r>
      <w:r>
        <w:t>о</w:t>
      </w:r>
      <w:r>
        <w:t>торой принято решение о развитии, земельные участки, которые находятся в муниципал</w:t>
      </w:r>
      <w:r>
        <w:t>ь</w:t>
      </w:r>
      <w:r>
        <w:t xml:space="preserve">ной собственности или государственная </w:t>
      </w:r>
      <w:proofErr w:type="gramStart"/>
      <w:r>
        <w:t>собственность</w:t>
      </w:r>
      <w:proofErr w:type="gramEnd"/>
      <w:r>
        <w:t xml:space="preserve"> на которые не разграничена (если распоряжение такими земельными участками осуществляется органом местного самоупра</w:t>
      </w:r>
      <w:r>
        <w:t>в</w:t>
      </w:r>
      <w:r>
        <w:t>ления) и которые не предоставлены в пользование и (или) во владение гражданам и юрид</w:t>
      </w:r>
      <w:r>
        <w:t>и</w:t>
      </w:r>
      <w:r>
        <w:t>ческим лицам.</w:t>
      </w:r>
    </w:p>
    <w:p w:rsidR="00A25393" w:rsidRDefault="00A25393" w:rsidP="00A25393">
      <w:pPr>
        <w:autoSpaceDE w:val="0"/>
        <w:autoSpaceDN w:val="0"/>
        <w:adjustRightInd w:val="0"/>
        <w:ind w:firstLine="540"/>
        <w:jc w:val="both"/>
        <w:rPr>
          <w:b/>
          <w:bCs/>
        </w:rPr>
      </w:pPr>
      <w:bookmarkStart w:id="20" w:name="_Toc321379017"/>
      <w:bookmarkEnd w:id="19"/>
    </w:p>
    <w:p w:rsidR="00A25393" w:rsidRDefault="00A25393" w:rsidP="00A25393">
      <w:pPr>
        <w:autoSpaceDE w:val="0"/>
        <w:autoSpaceDN w:val="0"/>
        <w:adjustRightInd w:val="0"/>
        <w:ind w:firstLine="540"/>
        <w:jc w:val="both"/>
        <w:rPr>
          <w:b/>
          <w:bCs/>
        </w:rPr>
      </w:pPr>
      <w:r>
        <w:rPr>
          <w:b/>
          <w:bCs/>
        </w:rPr>
        <w:lastRenderedPageBreak/>
        <w:t>Статья 16.  Градостроительная подготовка земельных участков для строительс</w:t>
      </w:r>
      <w:r>
        <w:rPr>
          <w:b/>
          <w:bCs/>
        </w:rPr>
        <w:t>т</w:t>
      </w:r>
      <w:r>
        <w:rPr>
          <w:b/>
          <w:bCs/>
        </w:rPr>
        <w:t>ва линейных объектов.</w:t>
      </w:r>
    </w:p>
    <w:p w:rsidR="00A25393" w:rsidRDefault="00A25393" w:rsidP="00A25393">
      <w:pPr>
        <w:autoSpaceDE w:val="0"/>
        <w:autoSpaceDN w:val="0"/>
        <w:adjustRightInd w:val="0"/>
        <w:ind w:firstLine="540"/>
        <w:jc w:val="both"/>
        <w:rPr>
          <w:b/>
          <w:bCs/>
        </w:rPr>
      </w:pPr>
    </w:p>
    <w:p w:rsidR="00A25393" w:rsidRPr="00BB1575" w:rsidRDefault="00A25393" w:rsidP="00A25393">
      <w:pPr>
        <w:autoSpaceDE w:val="0"/>
        <w:autoSpaceDN w:val="0"/>
        <w:adjustRightInd w:val="0"/>
        <w:ind w:firstLine="540"/>
        <w:jc w:val="both"/>
        <w:rPr>
          <w:bCs/>
        </w:rPr>
      </w:pPr>
      <w:r w:rsidRPr="00BB1575">
        <w:rPr>
          <w:bCs/>
        </w:rPr>
        <w:t xml:space="preserve">1. Порядок строительства линейных объектов регламентируется </w:t>
      </w:r>
      <w:r>
        <w:rPr>
          <w:bCs/>
        </w:rPr>
        <w:t>градостроительным и земельным законодательством</w:t>
      </w:r>
      <w:r w:rsidRPr="00BB1575">
        <w:rPr>
          <w:bCs/>
        </w:rPr>
        <w:t xml:space="preserve"> Российской Федерации.</w:t>
      </w:r>
    </w:p>
    <w:p w:rsidR="00A25393" w:rsidRPr="00BB1575" w:rsidRDefault="00A25393" w:rsidP="00A25393">
      <w:pPr>
        <w:autoSpaceDE w:val="0"/>
        <w:autoSpaceDN w:val="0"/>
        <w:adjustRightInd w:val="0"/>
        <w:ind w:firstLine="540"/>
        <w:jc w:val="both"/>
        <w:rPr>
          <w:bCs/>
        </w:rPr>
      </w:pPr>
      <w:r w:rsidRPr="00BB1575">
        <w:rPr>
          <w:bCs/>
        </w:rPr>
        <w:t xml:space="preserve"> 2.  Выдача разрешения на строительство и ввод в эксплуатацию линейного объекта осуществляется на основании проекта планировки и проекта межевания территории в соо</w:t>
      </w:r>
      <w:r w:rsidRPr="00BB1575">
        <w:rPr>
          <w:bCs/>
        </w:rPr>
        <w:t>т</w:t>
      </w:r>
      <w:r w:rsidRPr="00BB1575">
        <w:rPr>
          <w:bCs/>
        </w:rPr>
        <w:t>ветст</w:t>
      </w:r>
      <w:r w:rsidR="002605EA">
        <w:rPr>
          <w:bCs/>
        </w:rPr>
        <w:t>вии со ст.33</w:t>
      </w:r>
      <w:r w:rsidRPr="00BB1575">
        <w:rPr>
          <w:bCs/>
        </w:rPr>
        <w:t xml:space="preserve"> настоящих Правил.</w:t>
      </w:r>
    </w:p>
    <w:p w:rsidR="00A25393" w:rsidRPr="00BB1575" w:rsidRDefault="00A25393" w:rsidP="00A25393">
      <w:pPr>
        <w:autoSpaceDE w:val="0"/>
        <w:autoSpaceDN w:val="0"/>
        <w:adjustRightInd w:val="0"/>
        <w:ind w:firstLine="540"/>
        <w:jc w:val="both"/>
        <w:rPr>
          <w:bCs/>
        </w:rPr>
      </w:pPr>
      <w:r w:rsidRPr="00BB1575">
        <w:rPr>
          <w:bCs/>
        </w:rPr>
        <w:t>3. Предоставление градостроительного плана</w:t>
      </w:r>
      <w:r w:rsidRPr="00BB1575">
        <w:rPr>
          <w:bCs/>
          <w:sz w:val="40"/>
          <w:szCs w:val="40"/>
        </w:rPr>
        <w:t xml:space="preserve"> </w:t>
      </w:r>
      <w:r w:rsidRPr="00BB1575">
        <w:rPr>
          <w:bCs/>
        </w:rPr>
        <w:t>земельного участка для размещения л</w:t>
      </w:r>
      <w:r w:rsidRPr="00BB1575">
        <w:rPr>
          <w:bCs/>
        </w:rPr>
        <w:t>и</w:t>
      </w:r>
      <w:r w:rsidRPr="00BB1575">
        <w:rPr>
          <w:bCs/>
        </w:rPr>
        <w:t>нейного объекта не требуется.</w:t>
      </w:r>
    </w:p>
    <w:p w:rsidR="00A25393" w:rsidRPr="00BB1575" w:rsidRDefault="00A25393" w:rsidP="00A25393">
      <w:pPr>
        <w:autoSpaceDE w:val="0"/>
        <w:autoSpaceDN w:val="0"/>
        <w:adjustRightInd w:val="0"/>
        <w:ind w:firstLine="540"/>
        <w:jc w:val="both"/>
        <w:rPr>
          <w:bCs/>
        </w:rPr>
      </w:pPr>
      <w:r w:rsidRPr="00BB1575">
        <w:rPr>
          <w:bCs/>
        </w:rPr>
        <w:t>4. В случае если разработка проектной документации линейного объекта осуществл</w:t>
      </w:r>
      <w:r w:rsidRPr="00BB1575">
        <w:rPr>
          <w:bCs/>
        </w:rPr>
        <w:t>я</w:t>
      </w:r>
      <w:r w:rsidRPr="00BB1575">
        <w:rPr>
          <w:bCs/>
        </w:rPr>
        <w:t>лась на основании градостроительного плана земельного участка, выданного до 20 марта 2011 года, то для выдачи разрешения на строительство и на ввод объекта в эксплуатацию должен предоставляться градостроительный план земельного участка. При этом разработка проектов планировки и межевания территории и их предоставление для получения указа</w:t>
      </w:r>
      <w:r w:rsidRPr="00BB1575">
        <w:rPr>
          <w:bCs/>
        </w:rPr>
        <w:t>н</w:t>
      </w:r>
      <w:r w:rsidRPr="00BB1575">
        <w:rPr>
          <w:bCs/>
        </w:rPr>
        <w:t>ных разрешений не требуется.</w:t>
      </w:r>
    </w:p>
    <w:p w:rsidR="00A25393" w:rsidRPr="00BB1575" w:rsidRDefault="00A25393" w:rsidP="00A25393">
      <w:pPr>
        <w:autoSpaceDE w:val="0"/>
        <w:autoSpaceDN w:val="0"/>
        <w:adjustRightInd w:val="0"/>
        <w:ind w:firstLine="540"/>
        <w:jc w:val="both"/>
        <w:rPr>
          <w:bCs/>
        </w:rPr>
      </w:pPr>
      <w:r w:rsidRPr="00BB1575">
        <w:rPr>
          <w:bCs/>
        </w:rPr>
        <w:t>5. Истребование при выдаче разрешений на строительство и ввод объекта в эксплуат</w:t>
      </w:r>
      <w:r w:rsidRPr="00BB1575">
        <w:rPr>
          <w:bCs/>
        </w:rPr>
        <w:t>а</w:t>
      </w:r>
      <w:r w:rsidRPr="00BB1575">
        <w:rPr>
          <w:bCs/>
        </w:rPr>
        <w:t xml:space="preserve">цию градостроительного плана земельного участка или проекта планировки и межевания территории осуществляется с целью проверки </w:t>
      </w:r>
      <w:r>
        <w:rPr>
          <w:bCs/>
        </w:rPr>
        <w:t xml:space="preserve">уполномоченным органом </w:t>
      </w:r>
      <w:r w:rsidRPr="00BB1575">
        <w:rPr>
          <w:bCs/>
        </w:rPr>
        <w:t>соответствия пр</w:t>
      </w:r>
      <w:r w:rsidRPr="00BB1575">
        <w:rPr>
          <w:bCs/>
        </w:rPr>
        <w:t>о</w:t>
      </w:r>
      <w:r w:rsidRPr="00BB1575">
        <w:rPr>
          <w:bCs/>
        </w:rPr>
        <w:t>ектной документации объекта исходному документу, на основании которого разрабатыв</w:t>
      </w:r>
      <w:r w:rsidRPr="00BB1575">
        <w:rPr>
          <w:bCs/>
        </w:rPr>
        <w:t>а</w:t>
      </w:r>
      <w:r w:rsidRPr="00BB1575">
        <w:rPr>
          <w:bCs/>
        </w:rPr>
        <w:t>лась такая проектная документация.</w:t>
      </w:r>
    </w:p>
    <w:p w:rsidR="008913E2" w:rsidRPr="002D7372" w:rsidRDefault="008913E2" w:rsidP="00BE2125">
      <w:pPr>
        <w:pStyle w:val="1"/>
        <w:numPr>
          <w:ilvl w:val="0"/>
          <w:numId w:val="0"/>
        </w:numPr>
        <w:spacing w:after="240"/>
        <w:jc w:val="both"/>
        <w:rPr>
          <w:rFonts w:ascii="Times New Roman" w:hAnsi="Times New Roman" w:cs="Times New Roman"/>
          <w:kern w:val="0"/>
          <w:sz w:val="24"/>
          <w:szCs w:val="24"/>
        </w:rPr>
      </w:pPr>
      <w:r w:rsidRPr="002D7372">
        <w:rPr>
          <w:rFonts w:ascii="Times New Roman" w:hAnsi="Times New Roman" w:cs="Times New Roman"/>
          <w:kern w:val="0"/>
          <w:sz w:val="24"/>
          <w:szCs w:val="24"/>
        </w:rPr>
        <w:t>Статья 17. Градостроительная подготовка земельных участков из состава государс</w:t>
      </w:r>
      <w:r w:rsidRPr="002D7372">
        <w:rPr>
          <w:rFonts w:ascii="Times New Roman" w:hAnsi="Times New Roman" w:cs="Times New Roman"/>
          <w:kern w:val="0"/>
          <w:sz w:val="24"/>
          <w:szCs w:val="24"/>
        </w:rPr>
        <w:t>т</w:t>
      </w:r>
      <w:r w:rsidRPr="002D7372">
        <w:rPr>
          <w:rFonts w:ascii="Times New Roman" w:hAnsi="Times New Roman" w:cs="Times New Roman"/>
          <w:kern w:val="0"/>
          <w:sz w:val="24"/>
          <w:szCs w:val="24"/>
        </w:rPr>
        <w:t xml:space="preserve">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w:t>
      </w:r>
      <w:r>
        <w:rPr>
          <w:rFonts w:ascii="Times New Roman" w:hAnsi="Times New Roman" w:cs="Times New Roman"/>
          <w:kern w:val="0"/>
          <w:sz w:val="24"/>
          <w:szCs w:val="24"/>
        </w:rPr>
        <w:t>в целях</w:t>
      </w:r>
      <w:r w:rsidRPr="002D7372">
        <w:rPr>
          <w:rFonts w:ascii="Times New Roman" w:hAnsi="Times New Roman" w:cs="Times New Roman"/>
          <w:kern w:val="0"/>
          <w:sz w:val="24"/>
          <w:szCs w:val="24"/>
        </w:rPr>
        <w:t xml:space="preserve"> жилищного строительс</w:t>
      </w:r>
      <w:r w:rsidR="002605EA">
        <w:rPr>
          <w:rFonts w:ascii="Times New Roman" w:hAnsi="Times New Roman" w:cs="Times New Roman"/>
          <w:kern w:val="0"/>
          <w:sz w:val="24"/>
          <w:szCs w:val="24"/>
        </w:rPr>
        <w:t xml:space="preserve">тва по инициативе администрации </w:t>
      </w:r>
      <w:proofErr w:type="spellStart"/>
      <w:r w:rsidR="002605EA">
        <w:rPr>
          <w:rFonts w:ascii="Times New Roman" w:hAnsi="Times New Roman" w:cs="Times New Roman"/>
          <w:kern w:val="0"/>
          <w:sz w:val="24"/>
          <w:szCs w:val="24"/>
        </w:rPr>
        <w:t>Дуляпинского</w:t>
      </w:r>
      <w:proofErr w:type="spellEnd"/>
      <w:r w:rsidRPr="002D7372">
        <w:rPr>
          <w:rFonts w:ascii="Times New Roman" w:hAnsi="Times New Roman" w:cs="Times New Roman"/>
          <w:kern w:val="0"/>
          <w:sz w:val="24"/>
          <w:szCs w:val="24"/>
        </w:rPr>
        <w:t xml:space="preserve"> сел</w:t>
      </w:r>
      <w:r w:rsidRPr="002D7372">
        <w:rPr>
          <w:rFonts w:ascii="Times New Roman" w:hAnsi="Times New Roman" w:cs="Times New Roman"/>
          <w:kern w:val="0"/>
          <w:sz w:val="24"/>
          <w:szCs w:val="24"/>
        </w:rPr>
        <w:t>ь</w:t>
      </w:r>
      <w:r w:rsidRPr="002D7372">
        <w:rPr>
          <w:rFonts w:ascii="Times New Roman" w:hAnsi="Times New Roman" w:cs="Times New Roman"/>
          <w:kern w:val="0"/>
          <w:sz w:val="24"/>
          <w:szCs w:val="24"/>
        </w:rPr>
        <w:t>ского поселения</w:t>
      </w:r>
      <w:bookmarkEnd w:id="20"/>
    </w:p>
    <w:p w:rsidR="008913E2" w:rsidRPr="0016216A" w:rsidRDefault="008913E2" w:rsidP="004115FF">
      <w:pPr>
        <w:numPr>
          <w:ilvl w:val="0"/>
          <w:numId w:val="15"/>
        </w:numPr>
        <w:tabs>
          <w:tab w:val="clear" w:pos="975"/>
          <w:tab w:val="left" w:pos="1080"/>
        </w:tabs>
        <w:ind w:left="0" w:firstLine="720"/>
        <w:jc w:val="both"/>
      </w:pPr>
      <w:proofErr w:type="gramStart"/>
      <w:r>
        <w:t xml:space="preserve">Администрация </w:t>
      </w:r>
      <w:proofErr w:type="spellStart"/>
      <w:r w:rsidR="002605EA">
        <w:t>Дуляпинского</w:t>
      </w:r>
      <w:proofErr w:type="spellEnd"/>
      <w:r>
        <w:t xml:space="preserve"> сельского поселения участвует в подготовке з</w:t>
      </w:r>
      <w:r>
        <w:t>е</w:t>
      </w:r>
      <w:r>
        <w:t xml:space="preserve">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 – технической инфраструктурой и строительства на обустроенной территории путем организации действий, осуществляемых </w:t>
      </w:r>
      <w:r w:rsidRPr="0016216A">
        <w:t>в ответ на ин</w:t>
      </w:r>
      <w:r w:rsidRPr="0016216A">
        <w:t>и</w:t>
      </w:r>
      <w:r w:rsidRPr="0016216A">
        <w:t>циативу заявителей, предъявленную и реализуемую в порядке статьи 16 настоящих Правил;</w:t>
      </w:r>
      <w:proofErr w:type="gramEnd"/>
    </w:p>
    <w:p w:rsidR="008913E2" w:rsidRDefault="008913E2" w:rsidP="0016216A">
      <w:pPr>
        <w:numPr>
          <w:ilvl w:val="0"/>
          <w:numId w:val="15"/>
        </w:numPr>
        <w:tabs>
          <w:tab w:val="clear" w:pos="975"/>
          <w:tab w:val="left" w:pos="1080"/>
        </w:tabs>
        <w:ind w:left="0" w:firstLine="720"/>
        <w:jc w:val="both"/>
      </w:pPr>
      <w:r>
        <w:t>ОАС в рамках выполнения своих полномочий и функциональных обязанностей, руководствуясь программой (планом) реализации генерального плана поселения, настоящих Правил может:</w:t>
      </w:r>
    </w:p>
    <w:p w:rsidR="008913E2" w:rsidRDefault="008913E2" w:rsidP="0016216A">
      <w:pPr>
        <w:tabs>
          <w:tab w:val="left" w:pos="1080"/>
        </w:tabs>
        <w:jc w:val="both"/>
      </w:pPr>
      <w:r w:rsidRPr="0016216A">
        <w:t xml:space="preserve">            </w:t>
      </w:r>
      <w:proofErr w:type="gramStart"/>
      <w:r w:rsidRPr="0016216A">
        <w:t>- подготавливать: а) проекты планов земельных участков с предложениями по уст</w:t>
      </w:r>
      <w:r w:rsidRPr="0016216A">
        <w:t>а</w:t>
      </w:r>
      <w:r w:rsidRPr="0016216A">
        <w:t>новлению красных линий, обозначающих границы вновь образуемых планировочных эл</w:t>
      </w:r>
      <w:r w:rsidRPr="0016216A">
        <w:t>е</w:t>
      </w:r>
      <w:r w:rsidRPr="0016216A">
        <w:t>ментов территории (кварталов, микрорайонов), применительно к которым планируется пр</w:t>
      </w:r>
      <w:r w:rsidRPr="0016216A">
        <w:t>о</w:t>
      </w:r>
      <w:r w:rsidRPr="0016216A">
        <w:t>ведение аукционов по предоставлению для комплексного освоения в целях жилищного строительства; б) комплект иных материалов и данных, предусмотренных Земельным к</w:t>
      </w:r>
      <w:r w:rsidRPr="0016216A">
        <w:t>о</w:t>
      </w:r>
      <w:r w:rsidRPr="0016216A">
        <w:t>дексом Российской Федерации для проведения указанных аукционов;</w:t>
      </w:r>
      <w:proofErr w:type="gramEnd"/>
    </w:p>
    <w:p w:rsidR="008913E2" w:rsidRPr="0016216A" w:rsidRDefault="008913E2" w:rsidP="0016216A">
      <w:pPr>
        <w:tabs>
          <w:tab w:val="left" w:pos="1080"/>
        </w:tabs>
        <w:jc w:val="both"/>
      </w:pPr>
      <w:r w:rsidRPr="0016216A">
        <w:t xml:space="preserve">             - обеспечивать подготовку комплекта материалов и данных путем заключения по результатам конкурсов на размещение муниципального заказа договоров организациями, отвечающими требованиям законодательства на проведение работ по градостроительной подготовке земельных участков.</w:t>
      </w:r>
    </w:p>
    <w:p w:rsidR="008913E2" w:rsidRDefault="008913E2" w:rsidP="00702D5B">
      <w:pPr>
        <w:numPr>
          <w:ilvl w:val="0"/>
          <w:numId w:val="15"/>
        </w:numPr>
        <w:tabs>
          <w:tab w:val="clear" w:pos="975"/>
          <w:tab w:val="left" w:pos="1080"/>
        </w:tabs>
        <w:ind w:left="0" w:firstLine="720"/>
        <w:jc w:val="both"/>
      </w:pPr>
      <w:r>
        <w:t>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стать</w:t>
      </w:r>
      <w:r w:rsidR="00E37B51">
        <w:t>ей</w:t>
      </w:r>
      <w:r>
        <w:t xml:space="preserve"> 16 настоящих Пр</w:t>
      </w:r>
      <w:r>
        <w:t>а</w:t>
      </w:r>
      <w:r>
        <w:t>вил.</w:t>
      </w:r>
    </w:p>
    <w:p w:rsidR="008913E2" w:rsidRPr="009A70A0" w:rsidRDefault="008913E2" w:rsidP="00BE2125">
      <w:pPr>
        <w:pStyle w:val="1"/>
        <w:numPr>
          <w:ilvl w:val="0"/>
          <w:numId w:val="0"/>
        </w:numPr>
        <w:spacing w:after="240"/>
        <w:jc w:val="both"/>
        <w:rPr>
          <w:rFonts w:ascii="Times New Roman" w:hAnsi="Times New Roman" w:cs="Times New Roman"/>
          <w:kern w:val="0"/>
          <w:sz w:val="24"/>
          <w:szCs w:val="24"/>
        </w:rPr>
      </w:pPr>
      <w:bookmarkStart w:id="21" w:name="_Toc321379018"/>
      <w:r w:rsidRPr="009A70A0">
        <w:rPr>
          <w:rFonts w:ascii="Times New Roman" w:hAnsi="Times New Roman" w:cs="Times New Roman"/>
          <w:kern w:val="0"/>
          <w:sz w:val="24"/>
          <w:szCs w:val="24"/>
        </w:rPr>
        <w:lastRenderedPageBreak/>
        <w:t>Статья 18. Выделение посредством градостроительной подготовки земельных учас</w:t>
      </w:r>
      <w:r w:rsidRPr="009A70A0">
        <w:rPr>
          <w:rFonts w:ascii="Times New Roman" w:hAnsi="Times New Roman" w:cs="Times New Roman"/>
          <w:kern w:val="0"/>
          <w:sz w:val="24"/>
          <w:szCs w:val="24"/>
        </w:rPr>
        <w:t>т</w:t>
      </w:r>
      <w:r w:rsidRPr="009A70A0">
        <w:rPr>
          <w:rFonts w:ascii="Times New Roman" w:hAnsi="Times New Roman" w:cs="Times New Roman"/>
          <w:kern w:val="0"/>
          <w:sz w:val="24"/>
          <w:szCs w:val="24"/>
        </w:rPr>
        <w:t>ков многоквартирных домов, иных зданий, строений, сооружений на застроенных те</w:t>
      </w:r>
      <w:r w:rsidRPr="009A70A0">
        <w:rPr>
          <w:rFonts w:ascii="Times New Roman" w:hAnsi="Times New Roman" w:cs="Times New Roman"/>
          <w:kern w:val="0"/>
          <w:sz w:val="24"/>
          <w:szCs w:val="24"/>
        </w:rPr>
        <w:t>р</w:t>
      </w:r>
      <w:r w:rsidRPr="009A70A0">
        <w:rPr>
          <w:rFonts w:ascii="Times New Roman" w:hAnsi="Times New Roman" w:cs="Times New Roman"/>
          <w:kern w:val="0"/>
          <w:sz w:val="24"/>
          <w:szCs w:val="24"/>
        </w:rPr>
        <w:t>риториях, не разделенных на земельные участки, по инициативе собственников пом</w:t>
      </w:r>
      <w:r w:rsidRPr="009A70A0">
        <w:rPr>
          <w:rFonts w:ascii="Times New Roman" w:hAnsi="Times New Roman" w:cs="Times New Roman"/>
          <w:kern w:val="0"/>
          <w:sz w:val="24"/>
          <w:szCs w:val="24"/>
        </w:rPr>
        <w:t>е</w:t>
      </w:r>
      <w:r w:rsidRPr="009A70A0">
        <w:rPr>
          <w:rFonts w:ascii="Times New Roman" w:hAnsi="Times New Roman" w:cs="Times New Roman"/>
          <w:kern w:val="0"/>
          <w:sz w:val="24"/>
          <w:szCs w:val="24"/>
        </w:rPr>
        <w:t>щений, иных объектов недвижимости, а также администрации сельского поселения</w:t>
      </w:r>
      <w:bookmarkEnd w:id="21"/>
    </w:p>
    <w:p w:rsidR="008913E2" w:rsidRDefault="008913E2" w:rsidP="00702D5B">
      <w:pPr>
        <w:numPr>
          <w:ilvl w:val="2"/>
          <w:numId w:val="16"/>
        </w:numPr>
        <w:tabs>
          <w:tab w:val="clear" w:pos="1555"/>
          <w:tab w:val="left" w:pos="1080"/>
        </w:tabs>
        <w:ind w:left="0" w:firstLine="720"/>
        <w:jc w:val="both"/>
      </w:pPr>
      <w:proofErr w:type="gramStart"/>
      <w: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w:t>
      </w:r>
      <w:r>
        <w:t>т</w:t>
      </w:r>
      <w:r>
        <w:t>ветствии с ним – настоящими Правилами, иными нормативными правовыми актами органов местного самоуправления муниципального района.</w:t>
      </w:r>
      <w:proofErr w:type="gramEnd"/>
    </w:p>
    <w:p w:rsidR="008913E2" w:rsidRDefault="008913E2" w:rsidP="00702D5B">
      <w:pPr>
        <w:numPr>
          <w:ilvl w:val="2"/>
          <w:numId w:val="16"/>
        </w:numPr>
        <w:tabs>
          <w:tab w:val="clear" w:pos="1555"/>
          <w:tab w:val="left" w:pos="1080"/>
        </w:tabs>
        <w:ind w:left="0" w:firstLine="720"/>
        <w:jc w:val="both"/>
      </w:pPr>
      <w:r>
        <w:t>Формирование выделенных посредством градостроительной подготовки из сост</w:t>
      </w:r>
      <w:r>
        <w:t>а</w:t>
      </w:r>
      <w:r>
        <w:t>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w:t>
      </w:r>
      <w:r>
        <w:t>т</w:t>
      </w:r>
      <w:r>
        <w:t>вом, а также статьей 16 федерального закона «О введении в действие Жилищного кодекса Российской Федерации».</w:t>
      </w:r>
    </w:p>
    <w:p w:rsidR="008913E2" w:rsidRDefault="008913E2" w:rsidP="0016216A">
      <w:pPr>
        <w:numPr>
          <w:ilvl w:val="2"/>
          <w:numId w:val="16"/>
        </w:numPr>
        <w:tabs>
          <w:tab w:val="clear" w:pos="1555"/>
          <w:tab w:val="left" w:pos="1080"/>
        </w:tabs>
        <w:ind w:left="0" w:firstLine="720"/>
        <w:jc w:val="both"/>
      </w:pPr>
      <w:proofErr w:type="gramStart"/>
      <w: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8913E2" w:rsidRDefault="008913E2" w:rsidP="005A53B0">
      <w:pPr>
        <w:tabs>
          <w:tab w:val="left" w:pos="1080"/>
        </w:tabs>
        <w:jc w:val="both"/>
      </w:pPr>
      <w:r w:rsidRPr="005A53B0">
        <w:t xml:space="preserve">            - заявителей, которые не являются собственниками помещений в зданиях, распол</w:t>
      </w:r>
      <w:r w:rsidRPr="005A53B0">
        <w:t>о</w:t>
      </w:r>
      <w:r w:rsidRPr="005A53B0">
        <w:t>женных на соответствующей территории, но заинтересованы в градостроительной подг</w:t>
      </w:r>
      <w:r w:rsidRPr="005A53B0">
        <w:t>о</w:t>
      </w:r>
      <w:r w:rsidRPr="005A53B0">
        <w:t>товке земельных участков, свободных от прав третьих лиц, для осуществления строительс</w:t>
      </w:r>
      <w:r w:rsidRPr="005A53B0">
        <w:t>т</w:t>
      </w:r>
      <w:r w:rsidRPr="005A53B0">
        <w:t>ва – в порядке, определенном в соответствии с законодательством статьей 12 настоящих Правил;</w:t>
      </w:r>
    </w:p>
    <w:p w:rsidR="008913E2" w:rsidRDefault="008913E2" w:rsidP="005A53B0">
      <w:pPr>
        <w:tabs>
          <w:tab w:val="left" w:pos="1080"/>
        </w:tabs>
        <w:jc w:val="both"/>
      </w:pPr>
      <w:r w:rsidRPr="005A53B0">
        <w:t xml:space="preserve">            - администрации муниципального района, которая обеспечивает выделение посре</w:t>
      </w:r>
      <w:r w:rsidRPr="005A53B0">
        <w:t>д</w:t>
      </w:r>
      <w:r w:rsidRPr="005A53B0">
        <w:t>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w:t>
      </w:r>
      <w:r w:rsidRPr="005A53B0">
        <w:t>о</w:t>
      </w:r>
      <w:r w:rsidRPr="005A53B0">
        <w:t>ответствии с законодательством статьей 13 настоящих Правил;</w:t>
      </w:r>
    </w:p>
    <w:p w:rsidR="008913E2" w:rsidRPr="005A53B0" w:rsidRDefault="008913E2" w:rsidP="005A53B0">
      <w:pPr>
        <w:tabs>
          <w:tab w:val="left" w:pos="1080"/>
        </w:tabs>
        <w:jc w:val="both"/>
      </w:pPr>
      <w:r w:rsidRPr="005A53B0">
        <w:t xml:space="preserve">             - собственников помещений жилого и нежилого назначения в зданиях, расположе</w:t>
      </w:r>
      <w:r w:rsidRPr="005A53B0">
        <w:t>н</w:t>
      </w:r>
      <w:r w:rsidRPr="005A53B0">
        <w:t>ных на соответствующей территории, заинтересованных в реализации принадлежащего им права выделить из использования расположенных на них многоквартирных домов в поря</w:t>
      </w:r>
      <w:r w:rsidRPr="005A53B0">
        <w:t>д</w:t>
      </w:r>
      <w:r w:rsidRPr="005A53B0">
        <w:t>ке, определенном в соответствии с законодательством частью 4 данной статьи настоящих Правил;</w:t>
      </w:r>
    </w:p>
    <w:p w:rsidR="008913E2" w:rsidRDefault="008913E2" w:rsidP="00702D5B">
      <w:pPr>
        <w:numPr>
          <w:ilvl w:val="2"/>
          <w:numId w:val="16"/>
        </w:numPr>
        <w:tabs>
          <w:tab w:val="clear" w:pos="1555"/>
          <w:tab w:val="left" w:pos="1080"/>
        </w:tabs>
        <w:ind w:left="0" w:firstLine="720"/>
        <w:jc w:val="both"/>
      </w:pPr>
      <w:proofErr w:type="gramStart"/>
      <w:r>
        <w:t>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w:t>
      </w:r>
      <w:r>
        <w:t>в</w:t>
      </w:r>
      <w:r>
        <w:t>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w:t>
      </w:r>
      <w:r>
        <w:t>д</w:t>
      </w:r>
      <w:r>
        <w:t>министрации муниципального района,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roofErr w:type="gramEnd"/>
    </w:p>
    <w:p w:rsidR="008913E2" w:rsidRDefault="008913E2" w:rsidP="00723977">
      <w:pPr>
        <w:jc w:val="both"/>
      </w:pPr>
    </w:p>
    <w:p w:rsidR="008913E2" w:rsidRDefault="008913E2" w:rsidP="00842B3D">
      <w:pPr>
        <w:ind w:firstLine="720"/>
        <w:jc w:val="both"/>
      </w:pPr>
      <w:r>
        <w:t>При подготовке проекта межевания должны учитываться требования градостро</w:t>
      </w:r>
      <w:r>
        <w:t>и</w:t>
      </w:r>
      <w:r>
        <w:t>тельного законодательства:</w:t>
      </w:r>
    </w:p>
    <w:p w:rsidR="008913E2" w:rsidRDefault="008913E2" w:rsidP="00842B3D">
      <w:pPr>
        <w:ind w:firstLine="720"/>
        <w:jc w:val="both"/>
      </w:pPr>
      <w:r>
        <w:t xml:space="preserve">- </w:t>
      </w:r>
      <w:r w:rsidRPr="00842B3D">
        <w:t>характер фактически сложившегося землепользования на неразделенной на земел</w:t>
      </w:r>
      <w:r w:rsidRPr="00842B3D">
        <w:t>ь</w:t>
      </w:r>
      <w:r w:rsidRPr="00842B3D">
        <w:t>ные участки застроенной территории;</w:t>
      </w:r>
    </w:p>
    <w:p w:rsidR="008913E2" w:rsidRDefault="008913E2" w:rsidP="00842B3D">
      <w:pPr>
        <w:ind w:firstLine="720"/>
        <w:jc w:val="both"/>
      </w:pPr>
      <w:r>
        <w:t xml:space="preserve">- </w:t>
      </w:r>
      <w:r w:rsidRPr="00BE2125">
        <w:t>минимальные размеры земельных участков, определяемые в соответствии с град</w:t>
      </w:r>
      <w:r w:rsidRPr="00BE2125">
        <w:t>о</w:t>
      </w:r>
      <w:r w:rsidRPr="00BE2125">
        <w:t>строительными нормативами, действовавшими на период застройки территории. Для опр</w:t>
      </w:r>
      <w:r w:rsidRPr="00BE2125">
        <w:t>е</w:t>
      </w:r>
      <w:r w:rsidRPr="00BE2125">
        <w:t xml:space="preserve">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sidRPr="00BE2125">
        <w:t>Минземстроя</w:t>
      </w:r>
      <w:proofErr w:type="spellEnd"/>
      <w:r w:rsidRPr="00BE2125">
        <w:t xml:space="preserve"> России от 26 августа 1998 г. № 59, иные документы;</w:t>
      </w:r>
    </w:p>
    <w:p w:rsidR="008913E2" w:rsidRDefault="008913E2" w:rsidP="00842B3D">
      <w:pPr>
        <w:ind w:firstLine="720"/>
        <w:jc w:val="both"/>
        <w:rPr>
          <w:b/>
          <w:bCs/>
        </w:rPr>
      </w:pPr>
      <w:r w:rsidRPr="00842B3D">
        <w:lastRenderedPageBreak/>
        <w:t>- необходимость обеспечения проходов, проездов, условий безопасности и возмо</w:t>
      </w:r>
      <w:r w:rsidRPr="00842B3D">
        <w:t>ж</w:t>
      </w:r>
      <w:r w:rsidRPr="00842B3D">
        <w:t>ности обслуживания инженерно – технических коммуникаций и объектов, достигаемая, п</w:t>
      </w:r>
      <w:r w:rsidRPr="00842B3D">
        <w:t>у</w:t>
      </w:r>
      <w:r w:rsidRPr="00842B3D">
        <w:t>тем фиксации в проекте градостроительного плана земельного участка, границ зон действия публичных сервитутов</w:t>
      </w:r>
      <w:r w:rsidRPr="00842B3D">
        <w:rPr>
          <w:b/>
          <w:bCs/>
        </w:rPr>
        <w:t>;</w:t>
      </w:r>
    </w:p>
    <w:p w:rsidR="008913E2" w:rsidRPr="00842B3D" w:rsidRDefault="008913E2" w:rsidP="00842B3D">
      <w:pPr>
        <w:ind w:firstLine="720"/>
        <w:jc w:val="both"/>
      </w:pPr>
      <w:proofErr w:type="gramStart"/>
      <w:r>
        <w:t xml:space="preserve">- </w:t>
      </w:r>
      <w:r w:rsidRPr="00842B3D">
        <w:t>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w:t>
      </w:r>
      <w:r w:rsidRPr="00842B3D">
        <w:t>о</w:t>
      </w:r>
      <w:r w:rsidRPr="00842B3D">
        <w:t>торые могут быть гарантированы, в определенных случаях, только путем признания (в п</w:t>
      </w:r>
      <w:r w:rsidRPr="00842B3D">
        <w:t>о</w:t>
      </w:r>
      <w:r w:rsidRPr="00842B3D">
        <w:t>рядке, определенном нормативным правовым актом органов местного самоуправления м</w:t>
      </w:r>
      <w:r w:rsidRPr="00842B3D">
        <w:t>у</w:t>
      </w:r>
      <w:r w:rsidRPr="00842B3D">
        <w:t>ниципального района) неделимости земельных участков (кварталов), на которых распол</w:t>
      </w:r>
      <w:r w:rsidRPr="00842B3D">
        <w:t>о</w:t>
      </w:r>
      <w:r w:rsidRPr="00842B3D">
        <w:t>жено несколько многоквартирных домов.</w:t>
      </w:r>
      <w:proofErr w:type="gramEnd"/>
    </w:p>
    <w:p w:rsidR="008913E2" w:rsidRDefault="008913E2" w:rsidP="00753EC9">
      <w:pPr>
        <w:ind w:firstLine="720"/>
        <w:jc w:val="both"/>
      </w:pPr>
      <w:proofErr w:type="gramStart"/>
      <w:r>
        <w:t>В проектах межевания, помимо определения границ земельных участков сущес</w:t>
      </w:r>
      <w:r>
        <w:t>т</w:t>
      </w:r>
      <w:r>
        <w:t>вующих зданий, строений, сооружений, могут фиксироваться границы свободных от з</w:t>
      </w:r>
      <w:r>
        <w:t>а</w:t>
      </w:r>
      <w:r>
        <w:t>стройки земельных участков, свободных от прав третьих лиц, находящихся в   государс</w:t>
      </w:r>
      <w:r>
        <w:t>т</w:t>
      </w:r>
      <w:r>
        <w:t>венной собственности (до разграничения государственной собственности на землю), кот</w:t>
      </w:r>
      <w:r>
        <w:t>о</w:t>
      </w:r>
      <w:r>
        <w:t>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8913E2" w:rsidRDefault="008913E2" w:rsidP="004115FF">
      <w:pPr>
        <w:ind w:firstLine="720"/>
        <w:jc w:val="both"/>
      </w:pPr>
      <w:r>
        <w:t>Проекты межевания территорий подлежат согласованию:</w:t>
      </w:r>
    </w:p>
    <w:p w:rsidR="008913E2" w:rsidRDefault="008913E2" w:rsidP="004115FF">
      <w:pPr>
        <w:ind w:firstLine="720"/>
        <w:jc w:val="both"/>
      </w:pPr>
      <w:r>
        <w:t xml:space="preserve"> - ОАС</w:t>
      </w:r>
      <w:r w:rsidRPr="00BE2125">
        <w:t xml:space="preserve">– </w:t>
      </w:r>
      <w:proofErr w:type="gramStart"/>
      <w:r w:rsidRPr="00BE2125">
        <w:t xml:space="preserve">в </w:t>
      </w:r>
      <w:proofErr w:type="gramEnd"/>
      <w:r w:rsidRPr="00BE2125">
        <w:t>части соответствия: а) техническим регламентам безопасности (строител</w:t>
      </w:r>
      <w:r w:rsidRPr="00BE2125">
        <w:t>ь</w:t>
      </w:r>
      <w:r w:rsidRPr="00BE2125">
        <w:t>ным нормам и правилам – на период до утверждения в установленном порядке технических регламентов); б) градостроительным регламентам, включая размеры и конфигурацию выя</w:t>
      </w:r>
      <w:r w:rsidRPr="00BE2125">
        <w:t>в</w:t>
      </w:r>
      <w:r w:rsidRPr="00BE2125">
        <w:t>ленных свободных земельных участков, предлагаемых для строительства в пределах застр</w:t>
      </w:r>
      <w:r w:rsidRPr="00BE2125">
        <w:t>о</w:t>
      </w:r>
      <w:r w:rsidRPr="00BE2125">
        <w:t>енной территории, предельные параметры строительства; в) минимальным  размерам з</w:t>
      </w:r>
      <w:r w:rsidRPr="00BE2125">
        <w:t>е</w:t>
      </w:r>
      <w:r w:rsidRPr="00BE2125">
        <w:t>мельных участков многоквартирных домов, определенных градостроительными норматив</w:t>
      </w:r>
      <w:r w:rsidRPr="00BE2125">
        <w:t>а</w:t>
      </w:r>
      <w:r w:rsidRPr="00BE2125">
        <w:t xml:space="preserve">ми, действовавшими на период застройки территории; </w:t>
      </w:r>
      <w:proofErr w:type="gramStart"/>
      <w:r w:rsidRPr="00BE2125">
        <w:t>г.) требованиям обеспечения прох</w:t>
      </w:r>
      <w:r w:rsidRPr="00BE2125">
        <w:t>о</w:t>
      </w:r>
      <w:r w:rsidRPr="00BE2125">
        <w:t>да, проезда на территории квартала, микрорайона, выполняемым путем установления гр</w:t>
      </w:r>
      <w:r w:rsidRPr="00BE2125">
        <w:t>а</w:t>
      </w:r>
      <w:r w:rsidRPr="00BE2125">
        <w:t>ниц зон действия публичных сервитутов; д.) требованиям о соблюдении прав третьих лиц, в том числе путем признания соответствующих кварталов, микрорайонов, их частей недел</w:t>
      </w:r>
      <w:r w:rsidRPr="00BE2125">
        <w:t>и</w:t>
      </w:r>
      <w:r w:rsidRPr="00BE2125">
        <w:t>мыми – в соответствующих случаях;</w:t>
      </w:r>
      <w:proofErr w:type="gramEnd"/>
    </w:p>
    <w:p w:rsidR="008913E2" w:rsidRPr="004115FF" w:rsidRDefault="008913E2" w:rsidP="004115FF">
      <w:pPr>
        <w:ind w:firstLine="720"/>
        <w:jc w:val="both"/>
      </w:pPr>
      <w:r w:rsidRPr="004115FF">
        <w:t>- правообладателями смежно-расположенных земельных участков, иных объектов недвижимости.</w:t>
      </w:r>
    </w:p>
    <w:p w:rsidR="008913E2" w:rsidRDefault="008913E2" w:rsidP="00753EC9">
      <w:pPr>
        <w:ind w:firstLine="720"/>
        <w:jc w:val="both"/>
      </w:pPr>
      <w:r>
        <w:t xml:space="preserve">Согласование границ земельных участков с правообладателями смежно-расположенных земельных участков, иных объектов недвижимости осуществляют лица, подготовившие проекты межевания земельных участков. В случае </w:t>
      </w:r>
      <w:proofErr w:type="spellStart"/>
      <w:r>
        <w:t>недостижения</w:t>
      </w:r>
      <w:proofErr w:type="spellEnd"/>
      <w:r>
        <w:t xml:space="preserve"> согласия со стороны указанных правообладателей решение вопроса о согласовании передается в К</w:t>
      </w:r>
      <w:r>
        <w:t>о</w:t>
      </w:r>
      <w:r>
        <w:t>миссию по подготовке правил землепользования и застройки, которая организует публи</w:t>
      </w:r>
      <w:r>
        <w:t>ч</w:t>
      </w:r>
      <w:r>
        <w:t>ные слушания, проводимые в порядке статьи 27 настоящих Правил.</w:t>
      </w:r>
    </w:p>
    <w:p w:rsidR="008913E2" w:rsidRDefault="008913E2" w:rsidP="00753EC9">
      <w:pPr>
        <w:ind w:firstLine="720"/>
        <w:jc w:val="both"/>
      </w:pPr>
      <w: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w:t>
      </w:r>
      <w:r>
        <w:t>е</w:t>
      </w:r>
      <w:r>
        <w:t xml:space="preserve">вания: </w:t>
      </w:r>
    </w:p>
    <w:p w:rsidR="008913E2" w:rsidRDefault="008913E2" w:rsidP="00753EC9">
      <w:pPr>
        <w:ind w:firstLine="720"/>
        <w:jc w:val="both"/>
      </w:pPr>
      <w:r>
        <w:t xml:space="preserve">а) границ земельных участков; </w:t>
      </w:r>
    </w:p>
    <w:p w:rsidR="008913E2" w:rsidRDefault="008913E2" w:rsidP="00753EC9">
      <w:pPr>
        <w:ind w:firstLine="720"/>
        <w:jc w:val="both"/>
      </w:pPr>
      <w:r>
        <w:t>б) при необходимости – границ зон действия ограничений, связанных с обеспечением проездов, проходов, для установления публичных сервитутов.</w:t>
      </w:r>
    </w:p>
    <w:p w:rsidR="008913E2" w:rsidRDefault="008913E2" w:rsidP="005A53B0">
      <w:pPr>
        <w:ind w:firstLine="720"/>
        <w:jc w:val="both"/>
      </w:pPr>
      <w:r>
        <w:t xml:space="preserve">Утвержденный проект межевания земельного участка становится основанием для </w:t>
      </w:r>
      <w:proofErr w:type="gramStart"/>
      <w:r>
        <w:t>проводимых</w:t>
      </w:r>
      <w:proofErr w:type="gramEnd"/>
      <w:r>
        <w:t xml:space="preserve"> в соответствии с законодательством:</w:t>
      </w:r>
    </w:p>
    <w:p w:rsidR="008913E2" w:rsidRDefault="008913E2" w:rsidP="005A53B0">
      <w:pPr>
        <w:ind w:firstLine="720"/>
        <w:jc w:val="both"/>
      </w:pPr>
      <w:r w:rsidRPr="005A53B0">
        <w:t>- землеустроительных работ;</w:t>
      </w:r>
    </w:p>
    <w:p w:rsidR="008913E2" w:rsidRPr="00BE2125" w:rsidRDefault="008913E2" w:rsidP="005A53B0">
      <w:pPr>
        <w:ind w:firstLine="720"/>
        <w:jc w:val="both"/>
      </w:pPr>
      <w:r>
        <w:t xml:space="preserve">- </w:t>
      </w:r>
      <w:r w:rsidRPr="00BE2125">
        <w:t>возведения ограждений земельного участка – если такие действия не запрещены решением главы администрации муниципального района об утверждении градостроител</w:t>
      </w:r>
      <w:r w:rsidRPr="00BE2125">
        <w:t>ь</w:t>
      </w:r>
      <w:r w:rsidRPr="00BE2125">
        <w:t>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муниципальн</w:t>
      </w:r>
      <w:r w:rsidRPr="00BE2125">
        <w:t>о</w:t>
      </w:r>
      <w:r w:rsidRPr="00BE2125">
        <w:t>го района.</w:t>
      </w:r>
    </w:p>
    <w:p w:rsidR="008913E2" w:rsidRDefault="008913E2" w:rsidP="00702D5B">
      <w:pPr>
        <w:numPr>
          <w:ilvl w:val="2"/>
          <w:numId w:val="16"/>
        </w:numPr>
        <w:tabs>
          <w:tab w:val="clear" w:pos="1555"/>
          <w:tab w:val="left" w:pos="1080"/>
        </w:tabs>
        <w:ind w:left="0" w:firstLine="720"/>
        <w:jc w:val="both"/>
      </w:pPr>
      <w:proofErr w:type="gramStart"/>
      <w:r>
        <w:lastRenderedPageBreak/>
        <w:t>Администрация сельского поселения может, по своей инициативе, обеспечивать действия по подготовке проектов межевания для выделения земельных участков многоква</w:t>
      </w:r>
      <w:r>
        <w:t>р</w:t>
      </w:r>
      <w:r>
        <w:t>тирных домов на застроенных и не разделенных на земельные участки территориях.</w:t>
      </w:r>
      <w:proofErr w:type="gramEnd"/>
    </w:p>
    <w:p w:rsidR="008913E2" w:rsidRDefault="008913E2" w:rsidP="005A53B0">
      <w:pPr>
        <w:ind w:firstLine="720"/>
        <w:jc w:val="both"/>
      </w:pPr>
      <w:r>
        <w:t>Указанная инициатива реализуется на основе:</w:t>
      </w:r>
    </w:p>
    <w:p w:rsidR="008913E2" w:rsidRDefault="008913E2" w:rsidP="005A53B0">
      <w:pPr>
        <w:ind w:firstLine="720"/>
        <w:jc w:val="both"/>
      </w:pPr>
      <w:r>
        <w:t xml:space="preserve">- </w:t>
      </w:r>
      <w:r w:rsidRPr="00BE2125">
        <w:t>программы (плана) межевания застроенных территорий, утвержденных главой а</w:t>
      </w:r>
      <w:r w:rsidRPr="00BE2125">
        <w:t>д</w:t>
      </w:r>
      <w:r w:rsidRPr="00BE2125">
        <w:t>министрации сельского поселения;</w:t>
      </w:r>
    </w:p>
    <w:p w:rsidR="008913E2" w:rsidRDefault="008913E2" w:rsidP="005A53B0">
      <w:pPr>
        <w:ind w:firstLine="720"/>
        <w:jc w:val="both"/>
      </w:pPr>
      <w:r>
        <w:t xml:space="preserve">- </w:t>
      </w:r>
      <w:r w:rsidRPr="00BE2125">
        <w:t>решения главы администрации муниципального района, приня</w:t>
      </w:r>
      <w:r>
        <w:t>того на основании обращения  Комиссией</w:t>
      </w:r>
      <w:r w:rsidRPr="00BE2125">
        <w:t xml:space="preserve"> применительно к соответствующей застроенной территории, подл</w:t>
      </w:r>
      <w:r w:rsidRPr="00BE2125">
        <w:t>е</w:t>
      </w:r>
      <w:r w:rsidRPr="00BE2125">
        <w:t>жащей межеванию;</w:t>
      </w:r>
    </w:p>
    <w:p w:rsidR="008913E2" w:rsidRDefault="008913E2" w:rsidP="005A53B0">
      <w:pPr>
        <w:jc w:val="both"/>
      </w:pPr>
      <w:r>
        <w:t xml:space="preserve">           Уполномоченный орган</w:t>
      </w:r>
      <w:r w:rsidRPr="005A53B0">
        <w:t xml:space="preserve"> обеспечивает реализацию инициатив администрации сел</w:t>
      </w:r>
      <w:r w:rsidRPr="005A53B0">
        <w:t>ь</w:t>
      </w:r>
      <w:r w:rsidRPr="005A53B0">
        <w:t xml:space="preserve">ского поселения в части </w:t>
      </w:r>
      <w:proofErr w:type="gramStart"/>
      <w:r w:rsidRPr="005A53B0">
        <w:t>межевания</w:t>
      </w:r>
      <w:proofErr w:type="gramEnd"/>
      <w:r w:rsidRPr="005A53B0">
        <w:t xml:space="preserve"> застроенных и не разделенных на земельные участки территорий путем:</w:t>
      </w:r>
    </w:p>
    <w:p w:rsidR="008913E2" w:rsidRDefault="008913E2" w:rsidP="005A53B0">
      <w:pPr>
        <w:jc w:val="both"/>
      </w:pPr>
      <w:r w:rsidRPr="005A53B0">
        <w:t xml:space="preserve">            - самостоятельных действий по подготовке проектов межевания – если иное не опр</w:t>
      </w:r>
      <w:r w:rsidRPr="005A53B0">
        <w:t>е</w:t>
      </w:r>
      <w:r w:rsidRPr="005A53B0">
        <w:t>делено законодательством;</w:t>
      </w:r>
    </w:p>
    <w:p w:rsidR="008913E2" w:rsidRPr="00BE2125" w:rsidRDefault="008913E2" w:rsidP="005A53B0">
      <w:pPr>
        <w:jc w:val="both"/>
      </w:pPr>
      <w:r>
        <w:t xml:space="preserve">            - </w:t>
      </w:r>
      <w:r w:rsidRPr="00BE2125">
        <w:t>заключения по результатам конкурсов на размещение муниципального заказа дог</w:t>
      </w:r>
      <w:r w:rsidRPr="00BE2125">
        <w:t>о</w:t>
      </w:r>
      <w:r w:rsidRPr="00BE2125">
        <w:t>воров с физическими, юридическими лицами по подготовке проектов межевания.</w:t>
      </w:r>
    </w:p>
    <w:p w:rsidR="008913E2" w:rsidRPr="009A70A0" w:rsidRDefault="008913E2" w:rsidP="00BE2125">
      <w:pPr>
        <w:pStyle w:val="1"/>
        <w:numPr>
          <w:ilvl w:val="0"/>
          <w:numId w:val="0"/>
        </w:numPr>
        <w:spacing w:after="240"/>
        <w:jc w:val="both"/>
        <w:rPr>
          <w:rFonts w:ascii="Times New Roman" w:hAnsi="Times New Roman" w:cs="Times New Roman"/>
          <w:kern w:val="0"/>
          <w:sz w:val="24"/>
          <w:szCs w:val="24"/>
        </w:rPr>
      </w:pPr>
      <w:bookmarkStart w:id="22" w:name="_Toc321379019"/>
      <w:r w:rsidRPr="009A70A0">
        <w:rPr>
          <w:rFonts w:ascii="Times New Roman" w:hAnsi="Times New Roman" w:cs="Times New Roman"/>
          <w:kern w:val="0"/>
          <w:sz w:val="24"/>
          <w:szCs w:val="24"/>
        </w:rPr>
        <w:t xml:space="preserve">Статья 19. Градостроительная подготовка земельных участков из состава территорий общего пользования в целях предоставления физическим, </w:t>
      </w:r>
      <w:r>
        <w:rPr>
          <w:rFonts w:ascii="Times New Roman" w:hAnsi="Times New Roman" w:cs="Times New Roman"/>
          <w:kern w:val="0"/>
          <w:sz w:val="24"/>
          <w:szCs w:val="24"/>
        </w:rPr>
        <w:t>юридическим лицам для у</w:t>
      </w:r>
      <w:r>
        <w:rPr>
          <w:rFonts w:ascii="Times New Roman" w:hAnsi="Times New Roman" w:cs="Times New Roman"/>
          <w:kern w:val="0"/>
          <w:sz w:val="24"/>
          <w:szCs w:val="24"/>
        </w:rPr>
        <w:t>с</w:t>
      </w:r>
      <w:r>
        <w:rPr>
          <w:rFonts w:ascii="Times New Roman" w:hAnsi="Times New Roman" w:cs="Times New Roman"/>
          <w:kern w:val="0"/>
          <w:sz w:val="24"/>
          <w:szCs w:val="24"/>
        </w:rPr>
        <w:t>тановки</w:t>
      </w:r>
      <w:r w:rsidRPr="009A70A0">
        <w:rPr>
          <w:rFonts w:ascii="Times New Roman" w:hAnsi="Times New Roman" w:cs="Times New Roman"/>
          <w:kern w:val="0"/>
          <w:sz w:val="24"/>
          <w:szCs w:val="24"/>
        </w:rPr>
        <w:t xml:space="preserve"> объектов, предназначенных для обслуживания населения</w:t>
      </w:r>
      <w:bookmarkEnd w:id="22"/>
    </w:p>
    <w:p w:rsidR="008913E2" w:rsidRDefault="008913E2" w:rsidP="008763D2">
      <w:pPr>
        <w:numPr>
          <w:ilvl w:val="0"/>
          <w:numId w:val="17"/>
        </w:numPr>
        <w:tabs>
          <w:tab w:val="clear" w:pos="975"/>
          <w:tab w:val="left" w:pos="1080"/>
        </w:tabs>
        <w:ind w:left="0" w:firstLine="720"/>
        <w:jc w:val="both"/>
      </w:pPr>
      <w:r>
        <w:t>Правом градостроительной подготовки земельных участков из состава террит</w:t>
      </w:r>
      <w:r>
        <w:t>о</w:t>
      </w:r>
      <w:r>
        <w:t>рий общего пользования в целях предоставления физическим, юридическим лицам для у</w:t>
      </w:r>
      <w:r>
        <w:t>с</w:t>
      </w:r>
      <w:r>
        <w:t>тановки некапитальных (временных) объектов предназначенных для обслуживания насел</w:t>
      </w:r>
      <w:r>
        <w:t>е</w:t>
      </w:r>
      <w:r>
        <w:t>ния обладает:</w:t>
      </w:r>
    </w:p>
    <w:p w:rsidR="008913E2" w:rsidRPr="008763D2" w:rsidRDefault="008913E2" w:rsidP="008763D2">
      <w:pPr>
        <w:tabs>
          <w:tab w:val="left" w:pos="1080"/>
        </w:tabs>
        <w:jc w:val="both"/>
      </w:pPr>
      <w:r w:rsidRPr="008763D2">
        <w:t xml:space="preserve">            -</w:t>
      </w:r>
      <w:r>
        <w:t xml:space="preserve"> ОАС</w:t>
      </w:r>
      <w:r w:rsidRPr="008763D2">
        <w:t xml:space="preserve"> – применительно к территориям общего пользования поселкового значения;</w:t>
      </w:r>
    </w:p>
    <w:p w:rsidR="008913E2" w:rsidRDefault="008913E2" w:rsidP="00702D5B">
      <w:pPr>
        <w:numPr>
          <w:ilvl w:val="0"/>
          <w:numId w:val="17"/>
        </w:numPr>
        <w:tabs>
          <w:tab w:val="clear" w:pos="975"/>
          <w:tab w:val="left" w:pos="1080"/>
        </w:tabs>
        <w:ind w:left="0" w:firstLine="720"/>
        <w:jc w:val="both"/>
      </w:pPr>
      <w:r>
        <w:t>В соответствии с градостроительным законодательством границы территорий общего пользования (включая дороги, улицы, проезды, площади, скверы, бульвары, наб</w:t>
      </w:r>
      <w:r>
        <w:t>е</w:t>
      </w:r>
      <w:r>
        <w:t>режные) определяются красными линиями, которые устанавливаются проектами планиро</w:t>
      </w:r>
      <w:r>
        <w:t>в</w:t>
      </w:r>
      <w:r>
        <w:t>ки территории</w:t>
      </w:r>
      <w:r w:rsidRPr="00846E6A">
        <w:t>,  утверждаемыми</w:t>
      </w:r>
      <w:r>
        <w:t xml:space="preserve">  главой администрации муниципального района.</w:t>
      </w:r>
    </w:p>
    <w:p w:rsidR="008913E2" w:rsidRDefault="008913E2" w:rsidP="00702D5B">
      <w:pPr>
        <w:numPr>
          <w:ilvl w:val="0"/>
          <w:numId w:val="17"/>
        </w:numPr>
        <w:tabs>
          <w:tab w:val="clear" w:pos="975"/>
          <w:tab w:val="left" w:pos="1080"/>
        </w:tabs>
        <w:ind w:left="0" w:firstLine="720"/>
        <w:jc w:val="both"/>
      </w:pPr>
      <w:r>
        <w:t>Подготовленные и сформированные из состава территорий общего пользования  земельные участки предоставляются физическим, юридическим лицам на конкурсах искл</w:t>
      </w:r>
      <w:r>
        <w:t>ю</w:t>
      </w:r>
      <w:r>
        <w:t>чительно в краткосрочную аренду.</w:t>
      </w:r>
    </w:p>
    <w:p w:rsidR="008913E2" w:rsidRPr="009A70A0" w:rsidRDefault="008913E2" w:rsidP="00BE2125">
      <w:pPr>
        <w:pStyle w:val="1"/>
        <w:numPr>
          <w:ilvl w:val="0"/>
          <w:numId w:val="0"/>
        </w:numPr>
        <w:spacing w:after="240"/>
        <w:jc w:val="both"/>
        <w:rPr>
          <w:rFonts w:ascii="Times New Roman" w:hAnsi="Times New Roman" w:cs="Times New Roman"/>
          <w:kern w:val="0"/>
          <w:sz w:val="24"/>
          <w:szCs w:val="24"/>
        </w:rPr>
      </w:pPr>
      <w:bookmarkStart w:id="23" w:name="_Toc321379020"/>
      <w:r w:rsidRPr="009A70A0">
        <w:rPr>
          <w:rFonts w:ascii="Times New Roman" w:hAnsi="Times New Roman" w:cs="Times New Roman"/>
          <w:kern w:val="0"/>
          <w:sz w:val="24"/>
          <w:szCs w:val="24"/>
        </w:rPr>
        <w:t>Статья 20.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bookmarkEnd w:id="23"/>
    </w:p>
    <w:p w:rsidR="008913E2" w:rsidRDefault="008913E2" w:rsidP="00702D5B">
      <w:pPr>
        <w:numPr>
          <w:ilvl w:val="0"/>
          <w:numId w:val="18"/>
        </w:numPr>
        <w:tabs>
          <w:tab w:val="clear" w:pos="360"/>
          <w:tab w:val="left" w:pos="1080"/>
        </w:tabs>
        <w:ind w:left="0" w:firstLine="720"/>
        <w:jc w:val="both"/>
      </w:pPr>
      <w:r>
        <w:t>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w:t>
      </w:r>
      <w:r>
        <w:t>е</w:t>
      </w:r>
      <w:r>
        <w:t>нерно – технического обеспечения (далее – технические условия) определяется законод</w:t>
      </w:r>
      <w:r>
        <w:t>а</w:t>
      </w:r>
      <w:r>
        <w:t>тельством и в соответствии с ним – настоящими Правилами, иными нормативными прав</w:t>
      </w:r>
      <w:r>
        <w:t>о</w:t>
      </w:r>
      <w:r>
        <w:t>выми актами.</w:t>
      </w:r>
    </w:p>
    <w:p w:rsidR="008913E2" w:rsidRDefault="008913E2" w:rsidP="00702D5B">
      <w:pPr>
        <w:numPr>
          <w:ilvl w:val="0"/>
          <w:numId w:val="18"/>
        </w:numPr>
        <w:tabs>
          <w:tab w:val="clear" w:pos="360"/>
          <w:tab w:val="left" w:pos="1080"/>
        </w:tabs>
        <w:ind w:left="0" w:firstLine="720"/>
        <w:jc w:val="both"/>
      </w:pPr>
      <w:r>
        <w:t>Технические условия определяются в случаях, когда на земельных участках пл</w:t>
      </w:r>
      <w:r>
        <w:t>а</w:t>
      </w:r>
      <w:r>
        <w:t>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8913E2" w:rsidRDefault="008913E2" w:rsidP="00260D7E">
      <w:pPr>
        <w:ind w:firstLine="720"/>
        <w:jc w:val="both"/>
      </w:pPr>
      <w:r>
        <w:t>Технические условия определяются:</w:t>
      </w:r>
    </w:p>
    <w:p w:rsidR="008913E2" w:rsidRPr="00260D7E" w:rsidRDefault="008913E2" w:rsidP="00260D7E">
      <w:pPr>
        <w:ind w:firstLine="720"/>
        <w:jc w:val="both"/>
      </w:pPr>
      <w:r>
        <w:t xml:space="preserve">- </w:t>
      </w:r>
      <w:r w:rsidRPr="00BE2125">
        <w:t>на стадии градостроительной подготовки земельных участков из состава государс</w:t>
      </w:r>
      <w:r w:rsidRPr="00BE2125">
        <w:t>т</w:t>
      </w:r>
      <w:r w:rsidRPr="00BE2125">
        <w:t>венных, муниципальных земель для предоставления физическим, юридическим лицам. Ук</w:t>
      </w:r>
      <w:r w:rsidRPr="00BE2125">
        <w:t>а</w:t>
      </w:r>
      <w:r w:rsidRPr="00BE2125">
        <w:t>занные действия выполняются путем планировки террито</w:t>
      </w:r>
      <w:r>
        <w:t>рии, которая обеспечивается ОАС</w:t>
      </w:r>
      <w:r w:rsidRPr="00BE2125">
        <w:t xml:space="preserve">, в том числе путем привлечения организаций, которые в соответствии с </w:t>
      </w:r>
      <w:r w:rsidRPr="00260D7E">
        <w:t>законодательством обладают правами на выполнение работ по планировке территории;</w:t>
      </w:r>
    </w:p>
    <w:p w:rsidR="008913E2" w:rsidRPr="00260D7E" w:rsidRDefault="008913E2" w:rsidP="00260D7E">
      <w:pPr>
        <w:ind w:firstLine="720"/>
        <w:jc w:val="both"/>
      </w:pPr>
      <w:r w:rsidRPr="00260D7E">
        <w:lastRenderedPageBreak/>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8913E2" w:rsidRDefault="008913E2" w:rsidP="00260D7E">
      <w:pPr>
        <w:numPr>
          <w:ilvl w:val="0"/>
          <w:numId w:val="18"/>
        </w:numPr>
        <w:tabs>
          <w:tab w:val="clear" w:pos="360"/>
          <w:tab w:val="left" w:pos="1080"/>
        </w:tabs>
        <w:ind w:left="0" w:firstLine="720"/>
        <w:jc w:val="both"/>
      </w:pPr>
      <w:r>
        <w:t>Технические условия подготавливаются и предоставляются организациями, о</w:t>
      </w:r>
      <w:r>
        <w:t>т</w:t>
      </w:r>
      <w:r>
        <w:t>ветственными за эксплуатацию указанных сетей, по заявкам:</w:t>
      </w:r>
    </w:p>
    <w:p w:rsidR="008913E2" w:rsidRDefault="008913E2" w:rsidP="00260D7E">
      <w:pPr>
        <w:tabs>
          <w:tab w:val="left" w:pos="1080"/>
        </w:tabs>
        <w:jc w:val="both"/>
      </w:pPr>
      <w:r>
        <w:t xml:space="preserve">             - администраци</w:t>
      </w:r>
      <w:proofErr w:type="gramStart"/>
      <w:r>
        <w:t>и-</w:t>
      </w:r>
      <w:proofErr w:type="gramEnd"/>
      <w:r w:rsidRPr="00260D7E">
        <w:t xml:space="preserve"> в случаях подготовки по инициативе администрации муниципал</w:t>
      </w:r>
      <w:r w:rsidRPr="00260D7E">
        <w:t>ь</w:t>
      </w:r>
      <w:r w:rsidRPr="00260D7E">
        <w:t>ного района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w:t>
      </w:r>
      <w:r w:rsidRPr="00260D7E">
        <w:t>е</w:t>
      </w:r>
      <w:r w:rsidRPr="00260D7E">
        <w:t>ским, юридическим лицам;</w:t>
      </w:r>
    </w:p>
    <w:p w:rsidR="008913E2" w:rsidRPr="00260D7E" w:rsidRDefault="008913E2" w:rsidP="00260D7E">
      <w:pPr>
        <w:tabs>
          <w:tab w:val="left" w:pos="1080"/>
        </w:tabs>
        <w:jc w:val="both"/>
      </w:pPr>
      <w:r w:rsidRPr="00260D7E">
        <w:t xml:space="preserve">             -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8913E2" w:rsidRDefault="008913E2" w:rsidP="00702D5B">
      <w:pPr>
        <w:numPr>
          <w:ilvl w:val="0"/>
          <w:numId w:val="18"/>
        </w:numPr>
        <w:tabs>
          <w:tab w:val="clear" w:pos="360"/>
          <w:tab w:val="left" w:pos="1080"/>
        </w:tabs>
        <w:ind w:left="0" w:firstLine="720"/>
        <w:jc w:val="both"/>
      </w:pPr>
      <w:r>
        <w:t>Органы местного самоуправления муниципального района обладают правами контролировать действия организаций, ответственных за эксплуатацию внеплощадочных сетей и объектов инженерно – технического обеспечения, в части содержания предоста</w:t>
      </w:r>
      <w:r>
        <w:t>в</w:t>
      </w:r>
      <w:r>
        <w:t>ленных ими заключений о подключении планируемых к строительству, реконструкции об</w:t>
      </w:r>
      <w:r>
        <w:t>ъ</w:t>
      </w:r>
      <w:r>
        <w:t>ектов к внеплощадочным сетям инженерно – технического обеспечения.</w:t>
      </w:r>
    </w:p>
    <w:p w:rsidR="008913E2" w:rsidRDefault="008913E2" w:rsidP="00702D5B">
      <w:pPr>
        <w:numPr>
          <w:ilvl w:val="0"/>
          <w:numId w:val="18"/>
        </w:numPr>
        <w:tabs>
          <w:tab w:val="clear" w:pos="360"/>
          <w:tab w:val="left" w:pos="1080"/>
        </w:tabs>
        <w:ind w:left="0" w:firstLine="720"/>
        <w:jc w:val="both"/>
      </w:pPr>
      <w:r>
        <w:t>Случаи, когда возможность эксплуатации объектов может быть обеспечена без подключения к внеплощадочным сетям инженерно – технического обеспечения (за счет  а</w:t>
      </w:r>
      <w:r>
        <w:t>в</w:t>
      </w:r>
      <w:r>
        <w:t>тономных систем внутриплощадочного инженерно – технического обеспечения), определ</w:t>
      </w:r>
      <w:r>
        <w:t>я</w:t>
      </w:r>
      <w:r>
        <w:t>ются в соответствии с законодательством и  нормативными правовыми актами органов м</w:t>
      </w:r>
      <w:r>
        <w:t>е</w:t>
      </w:r>
      <w:r>
        <w:t>стного самоуправления муниципального района.</w:t>
      </w:r>
    </w:p>
    <w:p w:rsidR="008913E2" w:rsidRDefault="008913E2" w:rsidP="002D7372">
      <w:pPr>
        <w:ind w:firstLine="720"/>
        <w:jc w:val="both"/>
      </w:pPr>
      <w:r>
        <w:t>Правом определения случаев, когда возможность эксплуатации объектов может быть обеспечена без подключения к внеплощадочным сетям инженерно – технического обесп</w:t>
      </w:r>
      <w:r>
        <w:t>е</w:t>
      </w:r>
      <w:r>
        <w:t>чения  (за счет автономных систем внутриплощадочного инженерно – технического обесп</w:t>
      </w:r>
      <w:r>
        <w:t>е</w:t>
      </w:r>
      <w:r>
        <w:t>чения), обладает ОАС, если иное не определено законодательством.</w:t>
      </w:r>
    </w:p>
    <w:p w:rsidR="008913E2" w:rsidRDefault="008913E2" w:rsidP="002D7372">
      <w:pPr>
        <w:ind w:firstLine="720"/>
        <w:jc w:val="both"/>
      </w:pPr>
      <w:r>
        <w:t>Инициатива подачи предложений, направляемых в администрацию, о создании авт</w:t>
      </w:r>
      <w:r>
        <w:t>о</w:t>
      </w:r>
      <w:r>
        <w:t>номных систем инженерно – технического обеспечения применительно к конкретным сл</w:t>
      </w:r>
      <w:r>
        <w:t>у</w:t>
      </w:r>
      <w:r>
        <w:t>чаям может принадлежать:</w:t>
      </w:r>
    </w:p>
    <w:p w:rsidR="008913E2" w:rsidRDefault="008913E2" w:rsidP="002D7372">
      <w:pPr>
        <w:ind w:firstLine="720"/>
        <w:jc w:val="both"/>
      </w:pPr>
      <w:r>
        <w:t>1) собственникам земельных участков, иных объектов недвижимости, а также аре</w:t>
      </w:r>
      <w:r>
        <w:t>н</w:t>
      </w:r>
      <w:r>
        <w:t>даторам земельных участков, которые имеют намерение произвести реконструкцию пр</w:t>
      </w:r>
      <w:r>
        <w:t>и</w:t>
      </w:r>
      <w:r>
        <w:t>надлежащих им на праве собственности зданий, строений, сооружений;</w:t>
      </w:r>
    </w:p>
    <w:p w:rsidR="008913E2" w:rsidRDefault="008913E2" w:rsidP="002D7372">
      <w:pPr>
        <w:ind w:firstLine="720"/>
        <w:jc w:val="both"/>
      </w:pPr>
      <w: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w:t>
      </w:r>
      <w:r>
        <w:t>у</w:t>
      </w:r>
      <w:r>
        <w:t>ниципальных земель для предоставления сформированных земельных участков в целях строительства, реконструкции.</w:t>
      </w:r>
    </w:p>
    <w:p w:rsidR="008913E2" w:rsidRDefault="008913E2" w:rsidP="0038700A">
      <w:pPr>
        <w:ind w:firstLine="720"/>
        <w:jc w:val="both"/>
      </w:pPr>
      <w:r>
        <w:t>Администрация в течение 30 дней со дня поступления указанного обоснования (или в иной срок, согласованный с заявителем) подготавливает и направляет заявителю заключ</w:t>
      </w:r>
      <w:r>
        <w:t>е</w:t>
      </w:r>
      <w:r>
        <w:t>ние, в котором:</w:t>
      </w:r>
    </w:p>
    <w:p w:rsidR="008913E2" w:rsidRDefault="008913E2" w:rsidP="00702D5B">
      <w:pPr>
        <w:numPr>
          <w:ilvl w:val="0"/>
          <w:numId w:val="19"/>
        </w:numPr>
        <w:tabs>
          <w:tab w:val="clear" w:pos="0"/>
          <w:tab w:val="left" w:pos="1080"/>
        </w:tabs>
        <w:ind w:firstLine="720"/>
        <w:jc w:val="both"/>
      </w:pPr>
      <w:r>
        <w:t>оценивается техническая возможность создания автономной системы внутрипл</w:t>
      </w:r>
      <w:r>
        <w:t>о</w:t>
      </w:r>
      <w:r>
        <w:t>щадочного инженерно – технического обеспечения в части соблюдения обязательных те</w:t>
      </w:r>
      <w:r>
        <w:t>х</w:t>
      </w:r>
      <w:r>
        <w:t>нических регламентов безопасности;</w:t>
      </w:r>
    </w:p>
    <w:p w:rsidR="008913E2" w:rsidRDefault="008913E2" w:rsidP="00702D5B">
      <w:pPr>
        <w:numPr>
          <w:ilvl w:val="0"/>
          <w:numId w:val="19"/>
        </w:numPr>
        <w:tabs>
          <w:tab w:val="clear" w:pos="0"/>
          <w:tab w:val="left" w:pos="1080"/>
        </w:tabs>
        <w:ind w:firstLine="720"/>
        <w:jc w:val="both"/>
      </w:pPr>
      <w:r>
        <w:t>оцениваются последствия предлагаемых технических решений в части соблюд</w:t>
      </w:r>
      <w:r>
        <w:t>е</w:t>
      </w:r>
      <w:r>
        <w:t>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8913E2" w:rsidRDefault="008913E2" w:rsidP="0038700A">
      <w:pPr>
        <w:ind w:firstLine="720"/>
        <w:jc w:val="both"/>
      </w:pPr>
      <w:r>
        <w:t>В случае направления положительного заключения:</w:t>
      </w:r>
    </w:p>
    <w:p w:rsidR="008913E2" w:rsidRDefault="008913E2" w:rsidP="00702D5B">
      <w:pPr>
        <w:numPr>
          <w:ilvl w:val="0"/>
          <w:numId w:val="19"/>
        </w:numPr>
        <w:tabs>
          <w:tab w:val="clear" w:pos="0"/>
          <w:tab w:val="left" w:pos="1080"/>
        </w:tabs>
        <w:ind w:firstLine="720"/>
        <w:jc w:val="both"/>
      </w:pPr>
      <w:r>
        <w:t>лица, указанные в пункте 1 данной части настоящей статьи, учитывают содерж</w:t>
      </w:r>
      <w:r>
        <w:t>а</w:t>
      </w:r>
      <w:r>
        <w:t>щиеся в заключени</w:t>
      </w:r>
      <w:proofErr w:type="gramStart"/>
      <w:r>
        <w:t>и</w:t>
      </w:r>
      <w:proofErr w:type="gramEnd"/>
      <w:r>
        <w:t xml:space="preserve"> администрации рекомендации при подготовке пакета документов, н</w:t>
      </w:r>
      <w:r>
        <w:t>е</w:t>
      </w:r>
      <w:r>
        <w:t>обходимых для проведения торгов по предоставлению физическим, юридическим лицам з</w:t>
      </w:r>
      <w:r>
        <w:t>е</w:t>
      </w:r>
      <w:r>
        <w:t>мельных участков, сформированных из состава государственных или муниципальных з</w:t>
      </w:r>
      <w:r>
        <w:t>е</w:t>
      </w:r>
      <w:r>
        <w:t>мель.</w:t>
      </w:r>
    </w:p>
    <w:p w:rsidR="008913E2" w:rsidRDefault="008913E2" w:rsidP="0038700A">
      <w:pPr>
        <w:ind w:firstLine="720"/>
        <w:jc w:val="both"/>
      </w:pPr>
      <w:proofErr w:type="gramStart"/>
      <w:r>
        <w:lastRenderedPageBreak/>
        <w:t>В случае направления отрицательного заключения лица, указанные в пункте 1 да</w:t>
      </w:r>
      <w:r>
        <w:t>н</w:t>
      </w:r>
      <w:r>
        <w:t>ной части настоящей статьи и проявившие инициативу по созданию применительно к ко</w:t>
      </w:r>
      <w:r>
        <w:t>н</w:t>
      </w:r>
      <w:r>
        <w:t>кретной ситуации автономной системы внутриплощадочного инженерно – технического обеспечения, имеют право оспорить заключение администрации в судебном порядке.</w:t>
      </w:r>
      <w:proofErr w:type="gramEnd"/>
    </w:p>
    <w:p w:rsidR="008913E2" w:rsidRDefault="008913E2" w:rsidP="00702D5B">
      <w:pPr>
        <w:numPr>
          <w:ilvl w:val="0"/>
          <w:numId w:val="18"/>
        </w:numPr>
        <w:tabs>
          <w:tab w:val="clear" w:pos="360"/>
          <w:tab w:val="left" w:pos="1080"/>
        </w:tabs>
        <w:ind w:left="0" w:firstLine="720"/>
        <w:jc w:val="both"/>
      </w:pPr>
      <w:r>
        <w:t>Порядок действий, связанных с определением технических условий по подкл</w:t>
      </w:r>
      <w:r>
        <w:t>ю</w:t>
      </w:r>
      <w:r>
        <w:t>чению к внеплощадочным сетям инженерно – технического обеспечения, определяется применительно к случаям, когда рассматриваются вопросы:</w:t>
      </w:r>
    </w:p>
    <w:p w:rsidR="008913E2" w:rsidRDefault="008913E2" w:rsidP="0038700A">
      <w:pPr>
        <w:ind w:firstLine="720"/>
        <w:jc w:val="both"/>
      </w:pPr>
      <w:r>
        <w:t>1) о подключении к существующим внеплощадочным сетям инженерно – технич</w:t>
      </w:r>
      <w:r>
        <w:t>е</w:t>
      </w:r>
      <w:r>
        <w:t>ского обеспечения планируемых к созданию, реконструкции объектов недвижимости – в порядке, определенном частями 7, 8 настоящей статьи;</w:t>
      </w:r>
    </w:p>
    <w:p w:rsidR="008913E2" w:rsidRDefault="008913E2" w:rsidP="0038700A">
      <w:pPr>
        <w:ind w:firstLine="720"/>
        <w:jc w:val="both"/>
      </w:pPr>
      <w:r>
        <w:t>2) о создании новых, или реконструкции (модернизации) существующих внеплощ</w:t>
      </w:r>
      <w:r>
        <w:t>а</w:t>
      </w:r>
      <w:r>
        <w:t>дочных сетей инженерно – технического обеспечения, необходимых для  подключения пл</w:t>
      </w:r>
      <w:r>
        <w:t>а</w:t>
      </w:r>
      <w:r>
        <w:t>нируемых к созданию, реконструкции объектов недвижимости – в порядке, определенном частью 9 настоящей статьи.</w:t>
      </w:r>
    </w:p>
    <w:p w:rsidR="008913E2" w:rsidRDefault="008913E2" w:rsidP="00702D5B">
      <w:pPr>
        <w:numPr>
          <w:ilvl w:val="0"/>
          <w:numId w:val="18"/>
        </w:numPr>
        <w:tabs>
          <w:tab w:val="clear" w:pos="360"/>
          <w:tab w:val="left" w:pos="1080"/>
        </w:tabs>
        <w:ind w:left="0" w:firstLine="720"/>
        <w:jc w:val="both"/>
      </w:pPr>
      <w:proofErr w:type="gramStart"/>
      <w: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w:t>
      </w:r>
      <w:r>
        <w:t>к</w:t>
      </w:r>
      <w:r>
        <w:t>тов недвижимости, до начала или в процессе работ по подготовке проектной документации могут обратиться с запросом о предоставлении технических условий на подключение к вн</w:t>
      </w:r>
      <w:r>
        <w:t>е</w:t>
      </w:r>
      <w:r>
        <w:t>площадочным сетям инженерно – технического обеспечения в организации, ответственные за эксплуатацию соответствующих внеплощадочных</w:t>
      </w:r>
      <w:proofErr w:type="gramEnd"/>
      <w:r>
        <w:t xml:space="preserve"> сетей инженерно – технического обе</w:t>
      </w:r>
      <w:r>
        <w:t>с</w:t>
      </w:r>
      <w:r>
        <w:t>печения.</w:t>
      </w:r>
    </w:p>
    <w:p w:rsidR="008913E2" w:rsidRDefault="008913E2" w:rsidP="0038700A">
      <w:pPr>
        <w:ind w:firstLine="720"/>
        <w:jc w:val="both"/>
      </w:pPr>
      <w:r>
        <w:t>В соответствии с настоящими Правилами нормативным правовым актом органов м</w:t>
      </w:r>
      <w:r>
        <w:t>е</w:t>
      </w:r>
      <w:r>
        <w:t>стного самоуправления муниципального района регулируется порядок предоставления те</w:t>
      </w:r>
      <w:r>
        <w:t>х</w:t>
      </w:r>
      <w:r>
        <w:t>нических условий на подключение к внеплощадочным сетям инженерно – технического обеспечения, в котором определяется:</w:t>
      </w:r>
    </w:p>
    <w:p w:rsidR="008913E2" w:rsidRDefault="008913E2" w:rsidP="0038700A">
      <w:pPr>
        <w:ind w:firstLine="720"/>
        <w:jc w:val="both"/>
      </w:pPr>
      <w:r>
        <w:t>1) порядок передачи в муниципальную собственность внеплощадочных сетей и об</w:t>
      </w:r>
      <w:r>
        <w:t>ъ</w:t>
      </w:r>
      <w:r>
        <w:t>ектов инженерно – технического обеспечения общего пользования, а также порядок по</w:t>
      </w:r>
      <w:r>
        <w:t>д</w:t>
      </w:r>
      <w:r>
        <w:t>ключения проектируемых объектов к внеплощадочным сетям инженерно – технического обеспечения после завершения указанного процесса;</w:t>
      </w:r>
    </w:p>
    <w:p w:rsidR="008913E2" w:rsidRDefault="008913E2" w:rsidP="0038700A">
      <w:pPr>
        <w:ind w:firstLine="720"/>
        <w:jc w:val="both"/>
      </w:pPr>
      <w:r>
        <w:t>2) порядок действий по определению технических условий подключения проект</w:t>
      </w:r>
      <w:r>
        <w:t>и</w:t>
      </w:r>
      <w:r>
        <w:t>руемых объектов к внеплощадочным сетям инженерно – технического обеспечения на п</w:t>
      </w:r>
      <w:r>
        <w:t>е</w:t>
      </w:r>
      <w:r>
        <w:t>риод до завершения в сроки, установленные законодательством, процесса передачи в мун</w:t>
      </w:r>
      <w:r>
        <w:t>и</w:t>
      </w:r>
      <w:r>
        <w:t>ципальную собственность внеплощадочных сетей и объектов инженерно – технического обеспечения общего пользования, включая:</w:t>
      </w:r>
    </w:p>
    <w:p w:rsidR="008913E2" w:rsidRDefault="008913E2" w:rsidP="00702D5B">
      <w:pPr>
        <w:numPr>
          <w:ilvl w:val="0"/>
          <w:numId w:val="19"/>
        </w:numPr>
        <w:tabs>
          <w:tab w:val="clear" w:pos="0"/>
          <w:tab w:val="left" w:pos="1080"/>
        </w:tabs>
        <w:ind w:firstLine="720"/>
        <w:jc w:val="both"/>
      </w:pPr>
      <w:r>
        <w:t>состав материалов, предоставляемых заявителями, для подготовки технических условий подключения к внеплощадочным сетям инженерно – технического обеспечения;</w:t>
      </w:r>
    </w:p>
    <w:p w:rsidR="008913E2" w:rsidRDefault="008913E2" w:rsidP="00702D5B">
      <w:pPr>
        <w:numPr>
          <w:ilvl w:val="0"/>
          <w:numId w:val="19"/>
        </w:numPr>
        <w:tabs>
          <w:tab w:val="clear" w:pos="0"/>
          <w:tab w:val="left" w:pos="1080"/>
        </w:tabs>
        <w:ind w:firstLine="720"/>
        <w:jc w:val="both"/>
      </w:pPr>
      <w:r>
        <w:t>предельные сроки подготовки технических условий применительно к различным случаям;</w:t>
      </w:r>
    </w:p>
    <w:p w:rsidR="008913E2" w:rsidRDefault="008913E2" w:rsidP="00702D5B">
      <w:pPr>
        <w:numPr>
          <w:ilvl w:val="0"/>
          <w:numId w:val="19"/>
        </w:numPr>
        <w:tabs>
          <w:tab w:val="clear" w:pos="0"/>
          <w:tab w:val="left" w:pos="1080"/>
        </w:tabs>
        <w:ind w:firstLine="720"/>
        <w:jc w:val="both"/>
      </w:pPr>
      <w:r>
        <w:t>порядок рассмотрения и согласования подготовленных технических условий;</w:t>
      </w:r>
    </w:p>
    <w:p w:rsidR="008913E2" w:rsidRDefault="008913E2" w:rsidP="00702D5B">
      <w:pPr>
        <w:numPr>
          <w:ilvl w:val="0"/>
          <w:numId w:val="19"/>
        </w:numPr>
        <w:tabs>
          <w:tab w:val="clear" w:pos="0"/>
          <w:tab w:val="left" w:pos="1080"/>
        </w:tabs>
        <w:ind w:firstLine="720"/>
        <w:jc w:val="both"/>
      </w:pPr>
      <w:r>
        <w:t>ответственность организаций за достоверность предоставленных технических у</w:t>
      </w:r>
      <w:r>
        <w:t>с</w:t>
      </w:r>
      <w:r>
        <w:t>ловий, а также лиц, выполняющих технические условия.</w:t>
      </w:r>
    </w:p>
    <w:p w:rsidR="008913E2" w:rsidRDefault="008913E2" w:rsidP="00702D5B">
      <w:pPr>
        <w:numPr>
          <w:ilvl w:val="0"/>
          <w:numId w:val="18"/>
        </w:numPr>
        <w:tabs>
          <w:tab w:val="clear" w:pos="360"/>
          <w:tab w:val="left" w:pos="1080"/>
        </w:tabs>
        <w:ind w:left="0" w:firstLine="720"/>
        <w:jc w:val="both"/>
      </w:pPr>
      <w:proofErr w:type="gramStart"/>
      <w: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w:t>
      </w:r>
      <w:r>
        <w:t>р</w:t>
      </w:r>
      <w:r>
        <w:t>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w:t>
      </w:r>
      <w:proofErr w:type="gramEnd"/>
      <w:r>
        <w:t xml:space="preserve"> з</w:t>
      </w:r>
      <w:r>
        <w:t>а</w:t>
      </w:r>
      <w:r>
        <w:t>просом в администрацию об обеспечении предоставления соответствующими организаци</w:t>
      </w:r>
      <w:r>
        <w:t>я</w:t>
      </w:r>
      <w:r>
        <w:t>ми технических условий на подключение к внеплощадочным сетям инженерно – технич</w:t>
      </w:r>
      <w:r>
        <w:t>е</w:t>
      </w:r>
      <w:r>
        <w:t>ского обеспечения.</w:t>
      </w:r>
    </w:p>
    <w:p w:rsidR="008913E2" w:rsidRDefault="008913E2" w:rsidP="0038700A">
      <w:pPr>
        <w:ind w:firstLine="720"/>
        <w:jc w:val="both"/>
      </w:pPr>
      <w:r>
        <w:lastRenderedPageBreak/>
        <w:t xml:space="preserve">В порядке и сроки, </w:t>
      </w:r>
      <w:proofErr w:type="gramStart"/>
      <w:r>
        <w:t>определенными</w:t>
      </w:r>
      <w:proofErr w:type="gramEnd"/>
      <w:r>
        <w:t xml:space="preserve"> нормативным правовым актом, указанным в ча</w:t>
      </w:r>
      <w:r>
        <w:t>с</w:t>
      </w:r>
      <w:r>
        <w:t>ти 7 настоящей статьи (о порядке предоставления технических условий на подключение к  внеплощадочным сетям инженерно – технического обеспечения), обеспечивается подгото</w:t>
      </w:r>
      <w:r>
        <w:t>в</w:t>
      </w:r>
      <w:r>
        <w:t>ка, согласование и предоставление заявителю технических условий.</w:t>
      </w:r>
    </w:p>
    <w:p w:rsidR="008913E2" w:rsidRDefault="008913E2" w:rsidP="0038700A">
      <w:pPr>
        <w:ind w:firstLine="720"/>
        <w:jc w:val="both"/>
      </w:pPr>
      <w: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w:t>
      </w:r>
      <w:r>
        <w:t>о</w:t>
      </w:r>
      <w:r>
        <w:t>сударственных, муниципальных земель.</w:t>
      </w:r>
    </w:p>
    <w:p w:rsidR="008913E2" w:rsidRDefault="008913E2" w:rsidP="0038700A">
      <w:pPr>
        <w:ind w:firstLine="720"/>
        <w:jc w:val="both"/>
      </w:pPr>
      <w:r>
        <w:t>Торги проводятся в порядке, определенном земельным законодательством и  иными нормативными правовыми актами.</w:t>
      </w:r>
    </w:p>
    <w:p w:rsidR="008913E2" w:rsidRPr="009A70A0" w:rsidRDefault="008913E2" w:rsidP="00BE2125">
      <w:pPr>
        <w:pStyle w:val="1"/>
        <w:numPr>
          <w:ilvl w:val="0"/>
          <w:numId w:val="0"/>
        </w:numPr>
        <w:spacing w:after="240"/>
        <w:jc w:val="both"/>
        <w:rPr>
          <w:rFonts w:ascii="Times New Roman" w:hAnsi="Times New Roman" w:cs="Times New Roman"/>
          <w:kern w:val="0"/>
          <w:sz w:val="24"/>
          <w:szCs w:val="24"/>
        </w:rPr>
      </w:pPr>
      <w:bookmarkStart w:id="24" w:name="_Toc321379021"/>
      <w:r w:rsidRPr="009A70A0">
        <w:rPr>
          <w:rFonts w:ascii="Times New Roman" w:hAnsi="Times New Roman" w:cs="Times New Roman"/>
          <w:kern w:val="0"/>
          <w:sz w:val="24"/>
          <w:szCs w:val="24"/>
        </w:rPr>
        <w:t>Глава 5. Положения о градостроительной подготовке земельных участков посредством планировки территории.</w:t>
      </w:r>
      <w:bookmarkEnd w:id="24"/>
    </w:p>
    <w:p w:rsidR="008913E2" w:rsidRPr="009A70A0" w:rsidRDefault="008913E2" w:rsidP="00BE2125">
      <w:pPr>
        <w:pStyle w:val="1"/>
        <w:numPr>
          <w:ilvl w:val="0"/>
          <w:numId w:val="0"/>
        </w:numPr>
        <w:spacing w:after="240"/>
        <w:jc w:val="both"/>
        <w:rPr>
          <w:rFonts w:ascii="Times New Roman" w:hAnsi="Times New Roman" w:cs="Times New Roman"/>
          <w:kern w:val="0"/>
          <w:sz w:val="24"/>
          <w:szCs w:val="24"/>
        </w:rPr>
      </w:pPr>
      <w:bookmarkStart w:id="25" w:name="_Toc321379022"/>
      <w:r w:rsidRPr="009A70A0">
        <w:rPr>
          <w:rFonts w:ascii="Times New Roman" w:hAnsi="Times New Roman" w:cs="Times New Roman"/>
          <w:kern w:val="0"/>
          <w:sz w:val="24"/>
          <w:szCs w:val="24"/>
        </w:rPr>
        <w:t>Статья 21. Общие положения о планировке территории</w:t>
      </w:r>
      <w:bookmarkEnd w:id="25"/>
    </w:p>
    <w:p w:rsidR="008913E2" w:rsidRDefault="008913E2" w:rsidP="00702D5B">
      <w:pPr>
        <w:numPr>
          <w:ilvl w:val="0"/>
          <w:numId w:val="20"/>
        </w:numPr>
        <w:tabs>
          <w:tab w:val="clear" w:pos="360"/>
          <w:tab w:val="left" w:pos="1080"/>
        </w:tabs>
        <w:ind w:left="0" w:firstLine="720"/>
        <w:jc w:val="both"/>
      </w:pPr>
      <w:r>
        <w:t>Содержание и порядок действий по планировке территории определяется Град</w:t>
      </w:r>
      <w:r>
        <w:t>о</w:t>
      </w:r>
      <w:r>
        <w:t>строительным кодексом Российской Федерации, законодательством о градострои</w:t>
      </w:r>
      <w:r w:rsidR="00976912">
        <w:t>тельной деятельности Ивановской</w:t>
      </w:r>
      <w:r>
        <w:t xml:space="preserve"> области, настоящими Правилами.</w:t>
      </w:r>
    </w:p>
    <w:p w:rsidR="008913E2" w:rsidRDefault="008913E2" w:rsidP="00702D5B">
      <w:pPr>
        <w:numPr>
          <w:ilvl w:val="0"/>
          <w:numId w:val="20"/>
        </w:numPr>
        <w:tabs>
          <w:tab w:val="clear" w:pos="360"/>
          <w:tab w:val="left" w:pos="1080"/>
        </w:tabs>
        <w:ind w:left="0" w:firstLine="720"/>
        <w:jc w:val="both"/>
      </w:pPr>
      <w:r>
        <w:t>Планировка территории в части подготовки, выделения земельных участков ос</w:t>
      </w:r>
      <w:r>
        <w:t>у</w:t>
      </w:r>
      <w:r>
        <w:t>ществляется посредством разработки документации по планировке территории:</w:t>
      </w:r>
    </w:p>
    <w:p w:rsidR="008913E2" w:rsidRDefault="008913E2" w:rsidP="00702D5B">
      <w:pPr>
        <w:numPr>
          <w:ilvl w:val="0"/>
          <w:numId w:val="19"/>
        </w:numPr>
        <w:tabs>
          <w:tab w:val="clear" w:pos="0"/>
          <w:tab w:val="left" w:pos="1080"/>
        </w:tabs>
        <w:ind w:firstLine="720"/>
        <w:jc w:val="both"/>
      </w:pPr>
      <w:r>
        <w:t>проектов планировки без проектов межевания в их составе;</w:t>
      </w:r>
    </w:p>
    <w:p w:rsidR="008913E2" w:rsidRDefault="008913E2" w:rsidP="00702D5B">
      <w:pPr>
        <w:numPr>
          <w:ilvl w:val="0"/>
          <w:numId w:val="19"/>
        </w:numPr>
        <w:tabs>
          <w:tab w:val="clear" w:pos="0"/>
          <w:tab w:val="left" w:pos="1080"/>
        </w:tabs>
        <w:ind w:firstLine="720"/>
        <w:jc w:val="both"/>
      </w:pPr>
      <w:r>
        <w:t>проектов планировки с проектом межевания в их составе;</w:t>
      </w:r>
    </w:p>
    <w:p w:rsidR="008913E2" w:rsidRDefault="008913E2" w:rsidP="00702D5B">
      <w:pPr>
        <w:numPr>
          <w:ilvl w:val="0"/>
          <w:numId w:val="19"/>
        </w:numPr>
        <w:tabs>
          <w:tab w:val="clear" w:pos="0"/>
          <w:tab w:val="left" w:pos="1080"/>
        </w:tabs>
        <w:ind w:firstLine="720"/>
        <w:jc w:val="both"/>
      </w:pPr>
      <w:r>
        <w:t>проектов межевания как самостоятельных документов (вне состава проектов пл</w:t>
      </w:r>
      <w:r>
        <w:t>а</w:t>
      </w:r>
      <w:r>
        <w:t>нировки) с обязательным включением в состав проектов межевания градостроительных планов земельных участков;</w:t>
      </w:r>
    </w:p>
    <w:p w:rsidR="008913E2" w:rsidRDefault="008913E2" w:rsidP="00702D5B">
      <w:pPr>
        <w:numPr>
          <w:ilvl w:val="0"/>
          <w:numId w:val="19"/>
        </w:numPr>
        <w:tabs>
          <w:tab w:val="clear" w:pos="0"/>
          <w:tab w:val="left" w:pos="1080"/>
        </w:tabs>
        <w:ind w:firstLine="720"/>
        <w:jc w:val="both"/>
      </w:pPr>
      <w:r>
        <w:t>градостроительных планов земельных участков как самостоятельных документов (вне состава проектов межевания).</w:t>
      </w:r>
    </w:p>
    <w:p w:rsidR="008913E2" w:rsidRDefault="008913E2" w:rsidP="00702D5B">
      <w:pPr>
        <w:numPr>
          <w:ilvl w:val="0"/>
          <w:numId w:val="20"/>
        </w:numPr>
        <w:tabs>
          <w:tab w:val="clear" w:pos="360"/>
          <w:tab w:val="left" w:pos="1080"/>
        </w:tabs>
        <w:ind w:left="0" w:firstLine="720"/>
        <w:jc w:val="both"/>
      </w:pPr>
      <w:r w:rsidRPr="005B433F">
        <w:t>Решения о разработке того или иного вида документации по планировке террит</w:t>
      </w:r>
      <w:r w:rsidRPr="005B433F">
        <w:t>о</w:t>
      </w:r>
      <w:r w:rsidRPr="005B433F">
        <w:t xml:space="preserve">рии применительно к различным случаям принимаются администрацией </w:t>
      </w:r>
      <w:proofErr w:type="spellStart"/>
      <w:r w:rsidR="002605EA">
        <w:t>Фурмановского</w:t>
      </w:r>
      <w:proofErr w:type="spellEnd"/>
      <w:r w:rsidRPr="005B433F">
        <w:t xml:space="preserve"> </w:t>
      </w:r>
      <w:r>
        <w:t xml:space="preserve">муниципального </w:t>
      </w:r>
      <w:r w:rsidRPr="005B433F">
        <w:t>района</w:t>
      </w:r>
      <w:r w:rsidR="00E37B51">
        <w:t xml:space="preserve"> </w:t>
      </w:r>
      <w:r w:rsidRPr="005B433F">
        <w:t xml:space="preserve"> </w:t>
      </w:r>
      <w:r>
        <w:t>с учетом характеристик планируемого развития конкретной терр</w:t>
      </w:r>
      <w:r>
        <w:t>и</w:t>
      </w:r>
      <w:r>
        <w:t>тории, а также следующих особенностей;</w:t>
      </w:r>
    </w:p>
    <w:p w:rsidR="008913E2" w:rsidRDefault="008913E2" w:rsidP="009A70A0">
      <w:pPr>
        <w:ind w:firstLine="720"/>
        <w:jc w:val="both"/>
      </w:pPr>
      <w: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8913E2" w:rsidRDefault="008913E2" w:rsidP="009A70A0">
      <w:pPr>
        <w:ind w:left="900" w:hanging="180"/>
        <w:jc w:val="both"/>
      </w:pPr>
      <w:r>
        <w:t>а) границы планировочных элементов территории (кварталов, микрорайонов);</w:t>
      </w:r>
    </w:p>
    <w:p w:rsidR="008913E2" w:rsidRDefault="008913E2" w:rsidP="00373D62">
      <w:pPr>
        <w:ind w:left="180" w:firstLine="540"/>
        <w:jc w:val="both"/>
      </w:pPr>
      <w:r>
        <w:t>б) границы земельных участков общего пользования и линейных объектов без опр</w:t>
      </w:r>
      <w:r>
        <w:t>е</w:t>
      </w:r>
      <w:r>
        <w:t>деления границ иных земельных участков;</w:t>
      </w:r>
    </w:p>
    <w:p w:rsidR="008913E2" w:rsidRDefault="008913E2" w:rsidP="00373D62">
      <w:pPr>
        <w:ind w:firstLine="720"/>
        <w:jc w:val="both"/>
      </w:pPr>
      <w:r>
        <w:t>в) границы зон действия публичных сервитутов для обеспечения  проездов проходов по соответствующей территории.</w:t>
      </w:r>
    </w:p>
    <w:p w:rsidR="008913E2" w:rsidRDefault="008913E2" w:rsidP="009A70A0">
      <w:pPr>
        <w:ind w:firstLine="720"/>
        <w:jc w:val="both"/>
      </w:pPr>
      <w:r>
        <w:t>2) проекты планировки с проектами межевания в их составе разрабатываются в сл</w:t>
      </w:r>
      <w:r>
        <w:t>у</w:t>
      </w:r>
      <w:r>
        <w:t>чаях, когда помимо границ, указанных в пункте 1) данной части настоящей статьи, необх</w:t>
      </w:r>
      <w:r>
        <w:t>о</w:t>
      </w:r>
      <w:r>
        <w:t>димо определить изменить:</w:t>
      </w:r>
    </w:p>
    <w:p w:rsidR="008913E2" w:rsidRDefault="008913E2" w:rsidP="00373D62">
      <w:pPr>
        <w:ind w:left="180" w:firstLine="540"/>
        <w:jc w:val="both"/>
      </w:pPr>
      <w:r>
        <w:t>а) границы земельных участков, которые не являются земельными участками общего пользования,</w:t>
      </w:r>
    </w:p>
    <w:p w:rsidR="008913E2" w:rsidRDefault="008913E2" w:rsidP="009A70A0">
      <w:pPr>
        <w:ind w:left="900" w:hanging="180"/>
        <w:jc w:val="both"/>
      </w:pPr>
      <w:r>
        <w:t>б) границы зон действия публичных сервитутов,</w:t>
      </w:r>
    </w:p>
    <w:p w:rsidR="008913E2" w:rsidRDefault="008913E2" w:rsidP="00373D62">
      <w:pPr>
        <w:ind w:firstLine="720"/>
        <w:jc w:val="both"/>
      </w:pPr>
      <w:r>
        <w:t>в) границы зон планируемого размещения объектов капитального строительства для реализации государственных или муниципальных нужд,</w:t>
      </w:r>
    </w:p>
    <w:p w:rsidR="008913E2" w:rsidRDefault="008913E2" w:rsidP="00373D62">
      <w:pPr>
        <w:ind w:firstLine="720"/>
        <w:jc w:val="both"/>
      </w:pPr>
      <w:r>
        <w:t>г) подготовить градостроительные планы вновь образуемых, изменяемых земельных участков.</w:t>
      </w:r>
    </w:p>
    <w:p w:rsidR="008913E2" w:rsidRDefault="008913E2" w:rsidP="009A70A0">
      <w:pPr>
        <w:ind w:firstLine="720"/>
        <w:jc w:val="both"/>
      </w:pPr>
      <w:proofErr w:type="gramStart"/>
      <w:r>
        <w:t>3) проекты межевания как самостоятельные документы (вне состава проектов план</w:t>
      </w:r>
      <w:r>
        <w:t>и</w:t>
      </w:r>
      <w:r>
        <w:t>ровки) с обязательным включением в состав проектов межевания градостроительных пл</w:t>
      </w:r>
      <w:r>
        <w:t>а</w:t>
      </w:r>
      <w:r>
        <w:t>нов земельных участков разрабатываются в пределах красных линий планировочных эл</w:t>
      </w:r>
      <w:r>
        <w:t>е</w:t>
      </w:r>
      <w:r>
        <w:t>ментов территории (ранее установленных проектом планировки),  не разделенной на з</w:t>
      </w:r>
      <w:r>
        <w:t>е</w:t>
      </w:r>
      <w:r>
        <w:lastRenderedPageBreak/>
        <w:t>мельные участки, или разделение которой на земельные участки не завершено, или требуе</w:t>
      </w:r>
      <w:r>
        <w:t>т</w:t>
      </w:r>
      <w:r>
        <w:t>ся изменение ранее установленных границ земельных участков;</w:t>
      </w:r>
      <w:proofErr w:type="gramEnd"/>
    </w:p>
    <w:p w:rsidR="008913E2" w:rsidRDefault="008913E2" w:rsidP="009A70A0">
      <w:pPr>
        <w:ind w:firstLine="720"/>
        <w:jc w:val="both"/>
      </w:pPr>
      <w: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w:t>
      </w:r>
      <w:r>
        <w:t>а</w:t>
      </w:r>
      <w:r>
        <w:t>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w:t>
      </w:r>
      <w:r>
        <w:t>о</w:t>
      </w:r>
      <w:r>
        <w:t>вить проектную документацию в соответствии с предоставленными им градостроительными планами земельных участков.</w:t>
      </w:r>
    </w:p>
    <w:p w:rsidR="008913E2" w:rsidRDefault="008913E2" w:rsidP="00702D5B">
      <w:pPr>
        <w:numPr>
          <w:ilvl w:val="0"/>
          <w:numId w:val="20"/>
        </w:numPr>
        <w:tabs>
          <w:tab w:val="clear" w:pos="360"/>
          <w:tab w:val="left" w:pos="1080"/>
        </w:tabs>
        <w:ind w:left="0" w:firstLine="720"/>
        <w:jc w:val="both"/>
      </w:pPr>
      <w:r>
        <w:t>Состав, порядок подготовки, обсуждения и утверждения документации по план</w:t>
      </w:r>
      <w:r>
        <w:t>и</w:t>
      </w:r>
      <w:r>
        <w:t>ровке территории определяется градостроительным законодательством.</w:t>
      </w:r>
    </w:p>
    <w:p w:rsidR="008913E2" w:rsidRDefault="008913E2" w:rsidP="009A70A0">
      <w:pPr>
        <w:ind w:firstLine="720"/>
        <w:jc w:val="both"/>
      </w:pPr>
      <w:r>
        <w:t>Посредством документации по планировке территории определяются:</w:t>
      </w:r>
    </w:p>
    <w:p w:rsidR="008913E2" w:rsidRDefault="008913E2" w:rsidP="009A70A0">
      <w:pPr>
        <w:ind w:firstLine="720"/>
        <w:jc w:val="both"/>
      </w:pPr>
      <w: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w:t>
      </w:r>
      <w:r>
        <w:t>ь</w:t>
      </w:r>
      <w:r>
        <w:t>ного обслуживания, инженерного оборудования, необходимых для обеспечения застройки;</w:t>
      </w:r>
    </w:p>
    <w:p w:rsidR="008913E2" w:rsidRDefault="008913E2" w:rsidP="009A70A0">
      <w:pPr>
        <w:ind w:firstLine="720"/>
        <w:jc w:val="both"/>
      </w:pPr>
      <w:r>
        <w:t>2) линии градостроительного регулирования, в том числе:</w:t>
      </w:r>
    </w:p>
    <w:p w:rsidR="008913E2" w:rsidRDefault="008913E2" w:rsidP="00476C43">
      <w:pPr>
        <w:ind w:firstLine="720"/>
        <w:jc w:val="both"/>
      </w:pPr>
      <w:proofErr w:type="gramStart"/>
      <w:r>
        <w:t>а) красные линии, ограничивающие территории общего пользования (включая авт</w:t>
      </w:r>
      <w:r>
        <w:t>о</w:t>
      </w:r>
      <w:r>
        <w:t>магистрали, дороги, улицы, проезды, проходы, площади, набережные) от территорий иного назначения и обозначающие планировочные элементы – кварталы, микрорайоны, иные пл</w:t>
      </w:r>
      <w:r>
        <w:t>а</w:t>
      </w:r>
      <w:r>
        <w:t>нировочные элементы территории;</w:t>
      </w:r>
      <w:proofErr w:type="gramEnd"/>
    </w:p>
    <w:p w:rsidR="008913E2" w:rsidRDefault="008913E2" w:rsidP="00F9671F">
      <w:pPr>
        <w:ind w:firstLine="720"/>
        <w:jc w:val="both"/>
      </w:pPr>
      <w:r>
        <w:t>б) линии регулирования застройки, если они не определены градостроительными регламентами в составе настоящих Правил;</w:t>
      </w:r>
    </w:p>
    <w:p w:rsidR="008913E2" w:rsidRDefault="008913E2" w:rsidP="00F9671F">
      <w:pPr>
        <w:ind w:firstLine="720"/>
        <w:jc w:val="both"/>
      </w:pPr>
      <w:r>
        <w:t>в) границы земельных участков линейных объектов – магистральных трубопроводов, инженерно – технических коммуникаций, а также границы зон действия ограничений вдоль линейных объектов;</w:t>
      </w:r>
    </w:p>
    <w:p w:rsidR="008913E2" w:rsidRDefault="008913E2" w:rsidP="00F9671F">
      <w:pPr>
        <w:ind w:firstLine="720"/>
        <w:jc w:val="both"/>
      </w:pPr>
      <w: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w:t>
      </w:r>
      <w:r>
        <w:t>ю</w:t>
      </w:r>
      <w:r>
        <w:t>щей среды;</w:t>
      </w:r>
    </w:p>
    <w:p w:rsidR="008913E2" w:rsidRDefault="008913E2" w:rsidP="00F9671F">
      <w:pPr>
        <w:ind w:left="180" w:firstLine="540"/>
        <w:jc w:val="both"/>
      </w:pPr>
      <w:proofErr w:type="spellStart"/>
      <w:proofErr w:type="gramStart"/>
      <w:r>
        <w:t>д</w:t>
      </w:r>
      <w:proofErr w:type="spellEnd"/>
      <w:r>
        <w:t>) границы земельных участков, которые планируется изъять, в том числе путем в</w:t>
      </w:r>
      <w:r>
        <w:t>ы</w:t>
      </w:r>
      <w:r>
        <w:t>купа, для государственных или муниципальных нужд, либо зарезервировать с последу</w:t>
      </w:r>
      <w:r>
        <w:t>ю</w:t>
      </w:r>
      <w:r>
        <w:t>щим изъятием, в том числе путем выкупа, а также границы земельных участков, опред</w:t>
      </w:r>
      <w:r>
        <w:t>е</w:t>
      </w:r>
      <w:r>
        <w:t>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w:t>
      </w:r>
      <w:r>
        <w:t>н</w:t>
      </w:r>
      <w:r>
        <w:t>ной или муниципальной собственности;</w:t>
      </w:r>
      <w:proofErr w:type="gramEnd"/>
    </w:p>
    <w:p w:rsidR="008913E2" w:rsidRDefault="008913E2" w:rsidP="00F9671F">
      <w:pPr>
        <w:ind w:left="180" w:firstLine="540"/>
        <w:jc w:val="both"/>
      </w:pPr>
      <w: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8913E2" w:rsidRDefault="008913E2" w:rsidP="00F9671F">
      <w:pPr>
        <w:ind w:left="180" w:firstLine="540"/>
        <w:jc w:val="both"/>
      </w:pPr>
      <w:r>
        <w:t>ж) границы земельных участков на территориях существующей застройки, не разд</w:t>
      </w:r>
      <w:r>
        <w:t>е</w:t>
      </w:r>
      <w:r>
        <w:t>ленных на земельные участки;</w:t>
      </w:r>
    </w:p>
    <w:p w:rsidR="008913E2" w:rsidRDefault="008913E2" w:rsidP="00F9671F">
      <w:pPr>
        <w:ind w:left="180" w:firstLine="540"/>
        <w:jc w:val="both"/>
      </w:pPr>
      <w:proofErr w:type="spellStart"/>
      <w:r>
        <w:t>з</w:t>
      </w:r>
      <w:proofErr w:type="spellEnd"/>
      <w:r>
        <w:t>) границы земельных участков в существующей застройке, которые планируется и</w:t>
      </w:r>
      <w:r>
        <w:t>з</w:t>
      </w:r>
      <w:r>
        <w:t>менить путем объединения земельных участков и установления границ новых земельных участков – в случаях реконструкции.</w:t>
      </w:r>
    </w:p>
    <w:p w:rsidR="008913E2" w:rsidRPr="00773FAC" w:rsidRDefault="008913E2" w:rsidP="00F9671F">
      <w:pPr>
        <w:ind w:firstLine="720"/>
        <w:jc w:val="both"/>
      </w:pPr>
      <w:r w:rsidRPr="00773FAC">
        <w:t>5.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8913E2" w:rsidRPr="00773FAC" w:rsidRDefault="008913E2" w:rsidP="00F9671F">
      <w:pPr>
        <w:ind w:firstLine="720"/>
        <w:jc w:val="both"/>
      </w:pPr>
      <w:r w:rsidRPr="00773FAC">
        <w:t>6. В случае</w:t>
      </w:r>
      <w:proofErr w:type="gramStart"/>
      <w:r w:rsidRPr="00773FAC">
        <w:t>,</w:t>
      </w:r>
      <w:proofErr w:type="gramEnd"/>
      <w:r w:rsidRPr="00773FAC">
        <w:t xml:space="preserve"> если по инициативе правообладателей земельных участков осуществл</w:t>
      </w:r>
      <w:r w:rsidRPr="00773FAC">
        <w:t>я</w:t>
      </w:r>
      <w:r w:rsidRPr="00773FAC">
        <w:t>ются разделение земельного участка на несколько земельных участков, объединение з</w:t>
      </w:r>
      <w:r w:rsidRPr="00773FAC">
        <w:t>е</w:t>
      </w:r>
      <w:r w:rsidRPr="00773FAC">
        <w:t>мельных участков в один земельный участок, подготовка документации по планировке те</w:t>
      </w:r>
      <w:r w:rsidRPr="00773FAC">
        <w:t>р</w:t>
      </w:r>
      <w:r w:rsidRPr="00773FAC">
        <w:t>ритории не требуется.</w:t>
      </w:r>
    </w:p>
    <w:p w:rsidR="008913E2" w:rsidRPr="00773FAC" w:rsidRDefault="008913E2" w:rsidP="00FA43AB">
      <w:pPr>
        <w:ind w:firstLine="720"/>
        <w:jc w:val="both"/>
      </w:pPr>
      <w:r w:rsidRPr="00773FAC">
        <w:t xml:space="preserve">7. </w:t>
      </w:r>
      <w:proofErr w:type="gramStart"/>
      <w:r w:rsidRPr="00773FAC">
        <w:t>Подготовка документации по планировке территории осуществляется уполном</w:t>
      </w:r>
      <w:r w:rsidRPr="00773FAC">
        <w:t>о</w:t>
      </w:r>
      <w:r w:rsidRPr="00773FAC">
        <w:t>ченными органами   местного самоуправления самостоятельно либо на основании  муниц</w:t>
      </w:r>
      <w:r w:rsidRPr="00773FAC">
        <w:t>и</w:t>
      </w:r>
      <w:r w:rsidRPr="00773FAC">
        <w:t>пального контракта, заключенного по итогам размещения заказа в соответствии с законод</w:t>
      </w:r>
      <w:r w:rsidRPr="00773FAC">
        <w:t>а</w:t>
      </w:r>
      <w:r w:rsidRPr="00773FAC">
        <w:t xml:space="preserve">тельством Российской Федерации о размещении заказов на поставки товаров, выполнение </w:t>
      </w:r>
      <w:r w:rsidRPr="00773FAC">
        <w:lastRenderedPageBreak/>
        <w:t>работ, оказание услуг для государственных и муниципальных нужд, а также осуществляться физическими или юридическими лицами за счет их средств.</w:t>
      </w:r>
      <w:proofErr w:type="gramEnd"/>
    </w:p>
    <w:p w:rsidR="008913E2" w:rsidRPr="00773FAC" w:rsidRDefault="008913E2" w:rsidP="00FA43AB">
      <w:pPr>
        <w:ind w:firstLine="720"/>
        <w:jc w:val="both"/>
      </w:pPr>
      <w:r w:rsidRPr="00773FAC">
        <w:t>8. В случае</w:t>
      </w:r>
      <w:proofErr w:type="gramStart"/>
      <w:r w:rsidRPr="00773FAC">
        <w:t>,</w:t>
      </w:r>
      <w:proofErr w:type="gramEnd"/>
      <w:r w:rsidRPr="00773FAC">
        <w:t xml:space="preserve"> если в отношении земельного участка заключен договор аренды земел</w:t>
      </w:r>
      <w:r w:rsidRPr="00773FAC">
        <w:t>ь</w:t>
      </w:r>
      <w:r w:rsidRPr="00773FAC">
        <w:t>ного участка для его комплексного освоения в целях жилищного строительства либо дог</w:t>
      </w:r>
      <w:r w:rsidRPr="00773FAC">
        <w:t>о</w:t>
      </w:r>
      <w:r w:rsidRPr="00773FAC">
        <w:t>вор о развитии застроенной территории, подготовка документации по планировке террит</w:t>
      </w:r>
      <w:r w:rsidRPr="00773FAC">
        <w:t>о</w:t>
      </w:r>
      <w:r w:rsidRPr="00773FAC">
        <w:t>рии в границах таких земельного участка или территории осуществляется лицами, с кот</w:t>
      </w:r>
      <w:r w:rsidRPr="00773FAC">
        <w:t>о</w:t>
      </w:r>
      <w:r w:rsidRPr="00773FAC">
        <w:t>рыми заключены соответствующие договоры.</w:t>
      </w:r>
    </w:p>
    <w:p w:rsidR="008913E2" w:rsidRPr="009A70A0" w:rsidRDefault="002605EA" w:rsidP="00BE2125">
      <w:pPr>
        <w:pStyle w:val="1"/>
        <w:numPr>
          <w:ilvl w:val="0"/>
          <w:numId w:val="0"/>
        </w:numPr>
        <w:spacing w:after="240"/>
        <w:jc w:val="both"/>
        <w:rPr>
          <w:rFonts w:ascii="Times New Roman" w:hAnsi="Times New Roman" w:cs="Times New Roman"/>
          <w:kern w:val="0"/>
          <w:sz w:val="24"/>
          <w:szCs w:val="24"/>
        </w:rPr>
      </w:pPr>
      <w:bookmarkStart w:id="26" w:name="_Toc321379023"/>
      <w:r>
        <w:rPr>
          <w:rFonts w:ascii="Times New Roman" w:hAnsi="Times New Roman" w:cs="Times New Roman"/>
          <w:b w:val="0"/>
          <w:bCs w:val="0"/>
          <w:kern w:val="0"/>
          <w:sz w:val="24"/>
          <w:szCs w:val="24"/>
        </w:rPr>
        <w:t xml:space="preserve">           </w:t>
      </w:r>
      <w:r w:rsidR="008913E2" w:rsidRPr="009A70A0">
        <w:rPr>
          <w:rFonts w:ascii="Times New Roman" w:hAnsi="Times New Roman" w:cs="Times New Roman"/>
          <w:kern w:val="0"/>
          <w:sz w:val="24"/>
          <w:szCs w:val="24"/>
        </w:rPr>
        <w:t>Статья 22. Градостроительные планы земельных участков</w:t>
      </w:r>
      <w:bookmarkEnd w:id="26"/>
    </w:p>
    <w:p w:rsidR="008913E2" w:rsidRDefault="008913E2" w:rsidP="009A70A0">
      <w:pPr>
        <w:numPr>
          <w:ilvl w:val="0"/>
          <w:numId w:val="21"/>
        </w:numPr>
        <w:tabs>
          <w:tab w:val="left" w:pos="1080"/>
        </w:tabs>
      </w:pPr>
      <w:r>
        <w:t>Назначение и содержание градостроительных планов определяется Градостро</w:t>
      </w:r>
      <w:r>
        <w:t>и</w:t>
      </w:r>
      <w:r>
        <w:t>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8913E2" w:rsidRDefault="008913E2" w:rsidP="009A70A0">
      <w:pPr>
        <w:numPr>
          <w:ilvl w:val="0"/>
          <w:numId w:val="21"/>
        </w:numPr>
        <w:tabs>
          <w:tab w:val="left" w:pos="1080"/>
        </w:tabs>
      </w:pPr>
      <w:r>
        <w:t>Градостроительные планы земельных участков утверждаются в установленном порядке:</w:t>
      </w:r>
    </w:p>
    <w:p w:rsidR="008913E2" w:rsidRDefault="008913E2" w:rsidP="009A70A0">
      <w:pPr>
        <w:ind w:firstLine="720"/>
        <w:jc w:val="both"/>
      </w:pPr>
      <w: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w:t>
      </w:r>
      <w:r>
        <w:t>а</w:t>
      </w:r>
      <w:r>
        <w:t>ях планирования реконструкции в границах нескольких земельных участков;</w:t>
      </w:r>
    </w:p>
    <w:p w:rsidR="008913E2" w:rsidRDefault="008913E2" w:rsidP="009A70A0">
      <w:pPr>
        <w:ind w:firstLine="720"/>
        <w:jc w:val="both"/>
      </w:pPr>
      <w: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w:t>
      </w:r>
      <w:r>
        <w:t>а</w:t>
      </w:r>
      <w:r>
        <w:t>стков, либо ранее утвержденные градостроительные планы земельных участков не соотве</w:t>
      </w:r>
      <w:r>
        <w:t>т</w:t>
      </w:r>
      <w:r>
        <w:t>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w:t>
      </w:r>
      <w:r>
        <w:t>а</w:t>
      </w:r>
      <w:r>
        <w:t>тельством.</w:t>
      </w:r>
    </w:p>
    <w:p w:rsidR="008913E2" w:rsidRDefault="008913E2" w:rsidP="009A70A0">
      <w:pPr>
        <w:numPr>
          <w:ilvl w:val="0"/>
          <w:numId w:val="21"/>
        </w:numPr>
        <w:tabs>
          <w:tab w:val="left" w:pos="1080"/>
        </w:tabs>
      </w:pPr>
      <w:r>
        <w:t>В градостроительных планах земельных участков:</w:t>
      </w:r>
    </w:p>
    <w:p w:rsidR="008913E2" w:rsidRDefault="008913E2" w:rsidP="00702D5B">
      <w:pPr>
        <w:numPr>
          <w:ilvl w:val="0"/>
          <w:numId w:val="19"/>
        </w:numPr>
        <w:tabs>
          <w:tab w:val="clear" w:pos="0"/>
          <w:tab w:val="left" w:pos="1080"/>
        </w:tabs>
        <w:ind w:firstLine="720"/>
        <w:jc w:val="both"/>
      </w:pPr>
      <w:r>
        <w:t>фиксируются границы земельных участков с обозначением координат поворо</w:t>
      </w:r>
      <w:r>
        <w:t>т</w:t>
      </w:r>
      <w:r>
        <w:t>ных точек;</w:t>
      </w:r>
    </w:p>
    <w:p w:rsidR="008913E2" w:rsidRDefault="008913E2" w:rsidP="00702D5B">
      <w:pPr>
        <w:numPr>
          <w:ilvl w:val="0"/>
          <w:numId w:val="19"/>
        </w:numPr>
        <w:tabs>
          <w:tab w:val="clear" w:pos="0"/>
          <w:tab w:val="left" w:pos="1080"/>
        </w:tabs>
        <w:ind w:firstLine="720"/>
        <w:jc w:val="both"/>
      </w:pPr>
      <w:r>
        <w:t>фиксируются границы зон действия публичных сервитутов, установление кот</w:t>
      </w:r>
      <w:r>
        <w:t>о</w:t>
      </w:r>
      <w:r>
        <w:t>рых обусловлено наличием инженерно – технических коммуникаций, необходимостью обеспечения проезда, прохода, установления иных ограничений использования недвижим</w:t>
      </w:r>
      <w:r>
        <w:t>о</w:t>
      </w:r>
      <w:r>
        <w:t>сти в пользу неограниченного круга лиц;</w:t>
      </w:r>
    </w:p>
    <w:p w:rsidR="008913E2" w:rsidRDefault="008913E2" w:rsidP="00702D5B">
      <w:pPr>
        <w:numPr>
          <w:ilvl w:val="0"/>
          <w:numId w:val="19"/>
        </w:numPr>
        <w:tabs>
          <w:tab w:val="clear" w:pos="0"/>
          <w:tab w:val="left" w:pos="1080"/>
        </w:tabs>
        <w:ind w:firstLine="720"/>
        <w:jc w:val="both"/>
      </w:pPr>
      <w:r>
        <w:t>фиксируются минимальные отступы от границ земельных участков, обознача</w:t>
      </w:r>
      <w:r>
        <w:t>ю</w:t>
      </w:r>
      <w:r>
        <w:t>щие места, за пределами которых запрещается возводить здания, строения/ сооружения;</w:t>
      </w:r>
    </w:p>
    <w:p w:rsidR="008913E2" w:rsidRDefault="008913E2" w:rsidP="00702D5B">
      <w:pPr>
        <w:numPr>
          <w:ilvl w:val="0"/>
          <w:numId w:val="19"/>
        </w:numPr>
        <w:tabs>
          <w:tab w:val="clear" w:pos="0"/>
          <w:tab w:val="left" w:pos="1080"/>
        </w:tabs>
        <w:ind w:firstLine="720"/>
        <w:jc w:val="both"/>
      </w:pPr>
      <w:r>
        <w:t>содержится информация о градостроительных регламентах, представляемая в в</w:t>
      </w:r>
      <w:r>
        <w:t>и</w:t>
      </w:r>
      <w:r>
        <w:t>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8913E2" w:rsidRDefault="008913E2" w:rsidP="00702D5B">
      <w:pPr>
        <w:numPr>
          <w:ilvl w:val="0"/>
          <w:numId w:val="19"/>
        </w:numPr>
        <w:tabs>
          <w:tab w:val="clear" w:pos="0"/>
          <w:tab w:val="left" w:pos="1080"/>
        </w:tabs>
        <w:ind w:firstLine="720"/>
        <w:jc w:val="both"/>
      </w:pPr>
      <w:r>
        <w:t>содержится информация о наличии расположенных в границах земельного учас</w:t>
      </w:r>
      <w:r>
        <w:t>т</w:t>
      </w:r>
      <w:r>
        <w:t>ка зданий, строений, сооружений, которые не соответствуют градостроительному регламе</w:t>
      </w:r>
      <w:r>
        <w:t>н</w:t>
      </w:r>
      <w:r>
        <w:t>ту;</w:t>
      </w:r>
    </w:p>
    <w:p w:rsidR="008913E2" w:rsidRDefault="008913E2" w:rsidP="00702D5B">
      <w:pPr>
        <w:numPr>
          <w:ilvl w:val="0"/>
          <w:numId w:val="19"/>
        </w:numPr>
        <w:tabs>
          <w:tab w:val="clear" w:pos="0"/>
          <w:tab w:val="left" w:pos="1080"/>
        </w:tabs>
        <w:ind w:firstLine="720"/>
        <w:jc w:val="both"/>
      </w:pPr>
      <w:r>
        <w:t>содержится определение допустимости, или недопустимости деления земельного участка на несколько земельных участков меньшего размера;</w:t>
      </w:r>
    </w:p>
    <w:p w:rsidR="008913E2" w:rsidRDefault="008913E2" w:rsidP="00702D5B">
      <w:pPr>
        <w:numPr>
          <w:ilvl w:val="0"/>
          <w:numId w:val="19"/>
        </w:numPr>
        <w:tabs>
          <w:tab w:val="clear" w:pos="0"/>
          <w:tab w:val="left" w:pos="1080"/>
        </w:tabs>
        <w:ind w:firstLine="720"/>
        <w:jc w:val="both"/>
      </w:pPr>
      <w: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w:t>
      </w:r>
      <w:r>
        <w:t>а</w:t>
      </w:r>
      <w:r>
        <w:t>лизации государственных, муниципальных нужд.</w:t>
      </w:r>
    </w:p>
    <w:p w:rsidR="008913E2" w:rsidRPr="00435944" w:rsidRDefault="008913E2" w:rsidP="00435944">
      <w:pPr>
        <w:numPr>
          <w:ilvl w:val="0"/>
          <w:numId w:val="21"/>
        </w:numPr>
        <w:tabs>
          <w:tab w:val="left" w:pos="1080"/>
        </w:tabs>
      </w:pPr>
      <w:r>
        <w:t>Градостроительные планы земельных участков являются обязательным основ</w:t>
      </w:r>
      <w:r>
        <w:t>а</w:t>
      </w:r>
      <w:r>
        <w:t xml:space="preserve">нием </w:t>
      </w:r>
      <w:proofErr w:type="gramStart"/>
      <w:r>
        <w:t>для</w:t>
      </w:r>
      <w:proofErr w:type="gramEnd"/>
      <w:r>
        <w:t>:</w:t>
      </w:r>
    </w:p>
    <w:p w:rsidR="008913E2" w:rsidRDefault="008913E2" w:rsidP="00702D5B">
      <w:pPr>
        <w:numPr>
          <w:ilvl w:val="0"/>
          <w:numId w:val="19"/>
        </w:numPr>
        <w:tabs>
          <w:tab w:val="clear" w:pos="0"/>
          <w:tab w:val="left" w:pos="1080"/>
        </w:tabs>
        <w:ind w:firstLine="720"/>
        <w:jc w:val="both"/>
      </w:pPr>
      <w:r>
        <w:t>подготовки проектной документации для строительства, реконструкции;</w:t>
      </w:r>
    </w:p>
    <w:p w:rsidR="008913E2" w:rsidRDefault="008913E2" w:rsidP="00702D5B">
      <w:pPr>
        <w:numPr>
          <w:ilvl w:val="0"/>
          <w:numId w:val="19"/>
        </w:numPr>
        <w:tabs>
          <w:tab w:val="clear" w:pos="0"/>
          <w:tab w:val="left" w:pos="1080"/>
        </w:tabs>
        <w:ind w:firstLine="720"/>
        <w:jc w:val="both"/>
      </w:pPr>
      <w:r>
        <w:t>выдачи разрешений на строительство;</w:t>
      </w:r>
    </w:p>
    <w:p w:rsidR="008913E2" w:rsidRDefault="008913E2" w:rsidP="00702D5B">
      <w:pPr>
        <w:numPr>
          <w:ilvl w:val="0"/>
          <w:numId w:val="19"/>
        </w:numPr>
        <w:tabs>
          <w:tab w:val="clear" w:pos="0"/>
          <w:tab w:val="left" w:pos="1080"/>
        </w:tabs>
        <w:ind w:firstLine="720"/>
        <w:jc w:val="both"/>
      </w:pPr>
      <w:r>
        <w:t>выдачи разрешений на ввод объектов в эксплуатацию.</w:t>
      </w:r>
    </w:p>
    <w:p w:rsidR="002605EA" w:rsidRDefault="002605EA" w:rsidP="00BE2125">
      <w:pPr>
        <w:pStyle w:val="1"/>
        <w:numPr>
          <w:ilvl w:val="0"/>
          <w:numId w:val="0"/>
        </w:numPr>
        <w:spacing w:after="240"/>
        <w:jc w:val="both"/>
        <w:rPr>
          <w:rFonts w:ascii="Times New Roman" w:hAnsi="Times New Roman" w:cs="Times New Roman"/>
          <w:kern w:val="0"/>
          <w:sz w:val="24"/>
          <w:szCs w:val="24"/>
        </w:rPr>
      </w:pPr>
      <w:bookmarkStart w:id="27" w:name="_Toc321379024"/>
      <w:r>
        <w:rPr>
          <w:rFonts w:ascii="Times New Roman" w:hAnsi="Times New Roman" w:cs="Times New Roman"/>
          <w:kern w:val="0"/>
          <w:sz w:val="24"/>
          <w:szCs w:val="24"/>
        </w:rPr>
        <w:lastRenderedPageBreak/>
        <w:t xml:space="preserve"> </w:t>
      </w:r>
    </w:p>
    <w:p w:rsidR="008913E2" w:rsidRPr="009A70A0" w:rsidRDefault="002605EA" w:rsidP="00BE2125">
      <w:pPr>
        <w:pStyle w:val="1"/>
        <w:numPr>
          <w:ilvl w:val="0"/>
          <w:numId w:val="0"/>
        </w:numPr>
        <w:spacing w:after="240"/>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8913E2" w:rsidRPr="009A70A0">
        <w:rPr>
          <w:rFonts w:ascii="Times New Roman" w:hAnsi="Times New Roman" w:cs="Times New Roman"/>
          <w:kern w:val="0"/>
          <w:sz w:val="24"/>
          <w:szCs w:val="24"/>
        </w:rPr>
        <w:t>Глава 6. Положения о порядке предоставления физическим и юридическим л</w:t>
      </w:r>
      <w:r w:rsidR="008913E2" w:rsidRPr="009A70A0">
        <w:rPr>
          <w:rFonts w:ascii="Times New Roman" w:hAnsi="Times New Roman" w:cs="Times New Roman"/>
          <w:kern w:val="0"/>
          <w:sz w:val="24"/>
          <w:szCs w:val="24"/>
        </w:rPr>
        <w:t>и</w:t>
      </w:r>
      <w:r w:rsidR="008913E2" w:rsidRPr="009A70A0">
        <w:rPr>
          <w:rFonts w:ascii="Times New Roman" w:hAnsi="Times New Roman" w:cs="Times New Roman"/>
          <w:kern w:val="0"/>
          <w:sz w:val="24"/>
          <w:szCs w:val="24"/>
        </w:rPr>
        <w:t xml:space="preserve">цам земельных участков, сформированных из состава государственных и </w:t>
      </w:r>
      <w:r w:rsidR="008913E2">
        <w:rPr>
          <w:rFonts w:ascii="Times New Roman" w:hAnsi="Times New Roman" w:cs="Times New Roman"/>
          <w:kern w:val="0"/>
          <w:sz w:val="24"/>
          <w:szCs w:val="24"/>
        </w:rPr>
        <w:br/>
      </w:r>
      <w:r w:rsidR="008913E2" w:rsidRPr="009A70A0">
        <w:rPr>
          <w:rFonts w:ascii="Times New Roman" w:hAnsi="Times New Roman" w:cs="Times New Roman"/>
          <w:kern w:val="0"/>
          <w:sz w:val="24"/>
          <w:szCs w:val="24"/>
        </w:rPr>
        <w:t>муниципальных земель</w:t>
      </w:r>
      <w:bookmarkEnd w:id="27"/>
    </w:p>
    <w:p w:rsidR="008913E2" w:rsidRPr="009A70A0" w:rsidRDefault="00067C69" w:rsidP="00BE2125">
      <w:pPr>
        <w:pStyle w:val="1"/>
        <w:numPr>
          <w:ilvl w:val="0"/>
          <w:numId w:val="0"/>
        </w:numPr>
        <w:spacing w:after="240"/>
        <w:jc w:val="both"/>
        <w:rPr>
          <w:rFonts w:ascii="Times New Roman" w:hAnsi="Times New Roman" w:cs="Times New Roman"/>
          <w:kern w:val="0"/>
          <w:sz w:val="24"/>
          <w:szCs w:val="24"/>
        </w:rPr>
      </w:pPr>
      <w:bookmarkStart w:id="28" w:name="_Toc321379025"/>
      <w:r>
        <w:rPr>
          <w:rFonts w:ascii="Times New Roman" w:hAnsi="Times New Roman" w:cs="Times New Roman"/>
          <w:kern w:val="0"/>
          <w:sz w:val="24"/>
          <w:szCs w:val="24"/>
        </w:rPr>
        <w:t xml:space="preserve">          </w:t>
      </w:r>
      <w:r w:rsidR="008913E2" w:rsidRPr="009A70A0">
        <w:rPr>
          <w:rFonts w:ascii="Times New Roman" w:hAnsi="Times New Roman" w:cs="Times New Roman"/>
          <w:kern w:val="0"/>
          <w:sz w:val="24"/>
          <w:szCs w:val="24"/>
        </w:rPr>
        <w:t>Статья 23. Принципы организации процесса предоставления сформированных земельных участков</w:t>
      </w:r>
      <w:bookmarkEnd w:id="28"/>
    </w:p>
    <w:p w:rsidR="008913E2" w:rsidRPr="00500FFA" w:rsidRDefault="008913E2" w:rsidP="00702D5B">
      <w:pPr>
        <w:numPr>
          <w:ilvl w:val="2"/>
          <w:numId w:val="22"/>
        </w:numPr>
        <w:tabs>
          <w:tab w:val="num" w:pos="1080"/>
        </w:tabs>
        <w:ind w:firstLine="720"/>
        <w:jc w:val="both"/>
        <w:rPr>
          <w:color w:val="FF0000"/>
        </w:rPr>
      </w:pPr>
      <w: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w:t>
      </w:r>
      <w:r>
        <w:t>е</w:t>
      </w:r>
      <w:r>
        <w:t>ляется земельным законодательством и в соответствии с ним – нормативными правовыми актами органов местного самоуправления муниципального района</w:t>
      </w:r>
      <w:r>
        <w:rPr>
          <w:color w:val="FF0000"/>
        </w:rPr>
        <w:t>.</w:t>
      </w:r>
    </w:p>
    <w:p w:rsidR="008913E2" w:rsidRDefault="008913E2" w:rsidP="00702D5B">
      <w:pPr>
        <w:numPr>
          <w:ilvl w:val="2"/>
          <w:numId w:val="22"/>
        </w:numPr>
        <w:tabs>
          <w:tab w:val="num" w:pos="1080"/>
        </w:tabs>
        <w:ind w:firstLine="720"/>
        <w:jc w:val="both"/>
      </w:pPr>
      <w: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w:t>
      </w:r>
      <w:r>
        <w:t>в</w:t>
      </w:r>
      <w:r>
        <w:t>ливается применительно к случаям предоставления:</w:t>
      </w:r>
    </w:p>
    <w:p w:rsidR="008913E2" w:rsidRDefault="008913E2" w:rsidP="00967FA6">
      <w:pPr>
        <w:ind w:firstLine="720"/>
        <w:jc w:val="both"/>
      </w:pPr>
      <w:r>
        <w:t>1) прав общей долевой собственности на сформированные земельные участки собс</w:t>
      </w:r>
      <w:r>
        <w:t>т</w:t>
      </w:r>
      <w:r>
        <w:t>венникам помещений жилого и нежилого назначения в составе многоквартирных домов – часть 1 статьи 24 настоящих Правил;</w:t>
      </w:r>
    </w:p>
    <w:p w:rsidR="008913E2" w:rsidRDefault="008913E2" w:rsidP="00967FA6">
      <w:pPr>
        <w:ind w:firstLine="720"/>
        <w:jc w:val="both"/>
      </w:pPr>
      <w:r>
        <w:t>2) прав собственности на сформированные земельные участки, аренды сформирова</w:t>
      </w:r>
      <w:r>
        <w:t>н</w:t>
      </w:r>
      <w:r>
        <w:t>ных участков собственникам зданий, строений, сооружений, расположенных на этих учас</w:t>
      </w:r>
      <w:r>
        <w:t>т</w:t>
      </w:r>
      <w:r>
        <w:t>ках (включая приватизацию земельных участков под приватизированными предприятиями) – часть 2 статьи 24 настоящих Правил;</w:t>
      </w:r>
    </w:p>
    <w:p w:rsidR="008913E2" w:rsidRDefault="008913E2" w:rsidP="00967FA6">
      <w:pPr>
        <w:ind w:firstLine="720"/>
        <w:jc w:val="both"/>
      </w:pPr>
      <w:r>
        <w:t>3) прав собственности на сформированные земельные участки, прав аренды сформ</w:t>
      </w:r>
      <w:r>
        <w:t>и</w:t>
      </w:r>
      <w:r>
        <w:t>рованных земельных участков победителям торгов, или заявителям в случаях, когда торги признаны несостоявшимися – часть 3 статьи 24 настоящих Правил;</w:t>
      </w:r>
    </w:p>
    <w:p w:rsidR="008913E2" w:rsidRDefault="008913E2" w:rsidP="00967FA6">
      <w:pPr>
        <w:ind w:firstLine="720"/>
        <w:jc w:val="both"/>
      </w:pPr>
      <w:r>
        <w:t>4) земельных участков, прав аренды земельных участков после завершения подгот</w:t>
      </w:r>
      <w:r>
        <w:t>о</w:t>
      </w:r>
      <w:r>
        <w:t>вительного этапа их формирования, выполненного победителями конкурсов на право реко</w:t>
      </w:r>
      <w:r>
        <w:t>н</w:t>
      </w:r>
      <w:r>
        <w:t>струкции застроенных территорий и строительства на свободных от застройки территориях – часть 4 статьи 24 настоящих Правил;</w:t>
      </w:r>
    </w:p>
    <w:p w:rsidR="008913E2" w:rsidRDefault="008913E2" w:rsidP="00967FA6">
      <w:pPr>
        <w:ind w:firstLine="720"/>
        <w:jc w:val="both"/>
      </w:pPr>
      <w:r>
        <w:t>5) прав аренды земельных участков, выделенных из состава земель общего пользов</w:t>
      </w:r>
      <w:r>
        <w:t>а</w:t>
      </w:r>
      <w:r>
        <w:t>ния для возведения некапитальных объектов обслуживания населения, победителям торгов, или заявителям в случаях, когда торги признаны несостоявшимися – часть 5 статьи 24 н</w:t>
      </w:r>
      <w:r>
        <w:t>а</w:t>
      </w:r>
      <w:r>
        <w:t>стоящих Правил.</w:t>
      </w:r>
    </w:p>
    <w:p w:rsidR="008913E2" w:rsidRPr="00967FA6" w:rsidRDefault="008913E2" w:rsidP="00BE2125">
      <w:pPr>
        <w:pStyle w:val="1"/>
        <w:numPr>
          <w:ilvl w:val="0"/>
          <w:numId w:val="0"/>
        </w:numPr>
        <w:spacing w:after="240"/>
        <w:jc w:val="both"/>
        <w:rPr>
          <w:rFonts w:ascii="Times New Roman" w:hAnsi="Times New Roman" w:cs="Times New Roman"/>
          <w:kern w:val="0"/>
          <w:sz w:val="24"/>
          <w:szCs w:val="24"/>
        </w:rPr>
      </w:pPr>
      <w:bookmarkStart w:id="29" w:name="_Toc321379026"/>
      <w:r w:rsidRPr="00967FA6">
        <w:rPr>
          <w:rFonts w:ascii="Times New Roman" w:hAnsi="Times New Roman" w:cs="Times New Roman"/>
          <w:kern w:val="0"/>
          <w:sz w:val="24"/>
          <w:szCs w:val="24"/>
        </w:rPr>
        <w:t>Статья 24. Особенности предоставления сформированных земельных участков прим</w:t>
      </w:r>
      <w:r w:rsidRPr="00967FA6">
        <w:rPr>
          <w:rFonts w:ascii="Times New Roman" w:hAnsi="Times New Roman" w:cs="Times New Roman"/>
          <w:kern w:val="0"/>
          <w:sz w:val="24"/>
          <w:szCs w:val="24"/>
        </w:rPr>
        <w:t>е</w:t>
      </w:r>
      <w:r w:rsidRPr="00967FA6">
        <w:rPr>
          <w:rFonts w:ascii="Times New Roman" w:hAnsi="Times New Roman" w:cs="Times New Roman"/>
          <w:kern w:val="0"/>
          <w:sz w:val="24"/>
          <w:szCs w:val="24"/>
        </w:rPr>
        <w:t>нительно к различным случаям</w:t>
      </w:r>
      <w:bookmarkEnd w:id="29"/>
    </w:p>
    <w:p w:rsidR="008913E2" w:rsidRDefault="008913E2" w:rsidP="00702D5B">
      <w:pPr>
        <w:numPr>
          <w:ilvl w:val="0"/>
          <w:numId w:val="23"/>
        </w:numPr>
        <w:tabs>
          <w:tab w:val="clear" w:pos="284"/>
          <w:tab w:val="left" w:pos="1080"/>
        </w:tabs>
        <w:jc w:val="both"/>
      </w:pPr>
      <w:r>
        <w:t>Порядок предоставления собственникам помещений жилого и нежилого назнач</w:t>
      </w:r>
      <w:r>
        <w:t>е</w:t>
      </w:r>
      <w:r>
        <w:t>ния многоквартирных домов прав общей долевой собственности на сформированные в п</w:t>
      </w:r>
      <w:r>
        <w:t>о</w:t>
      </w:r>
      <w:r>
        <w:t>рядке статьи 18 настоящих Правил, земельные участки для использования многоквартирных домов определяется жилищным и земельным законодательствами. Указанные права:</w:t>
      </w:r>
    </w:p>
    <w:p w:rsidR="008913E2" w:rsidRPr="003C0CF4" w:rsidRDefault="008913E2" w:rsidP="00702D5B">
      <w:pPr>
        <w:numPr>
          <w:ilvl w:val="0"/>
          <w:numId w:val="19"/>
        </w:numPr>
        <w:tabs>
          <w:tab w:val="clear" w:pos="0"/>
          <w:tab w:val="left" w:pos="1080"/>
        </w:tabs>
        <w:ind w:firstLine="720"/>
        <w:jc w:val="both"/>
      </w:pPr>
      <w:r>
        <w:t>предоставляются бесплатно – в случаях, когда площадь сформированных земел</w:t>
      </w:r>
      <w:r>
        <w:t>ь</w:t>
      </w:r>
      <w:r>
        <w:t>ных участков не превышает минимальную площадь, определенную в соответствии с град</w:t>
      </w:r>
      <w:r>
        <w:t>о</w:t>
      </w:r>
      <w:r>
        <w:t>строительными нормативами, действовавшими в период строительства соответствующих многоквартирных домов;</w:t>
      </w:r>
    </w:p>
    <w:p w:rsidR="008913E2" w:rsidRPr="00B461D9" w:rsidRDefault="008913E2" w:rsidP="00702D5B">
      <w:pPr>
        <w:numPr>
          <w:ilvl w:val="0"/>
          <w:numId w:val="19"/>
        </w:numPr>
        <w:tabs>
          <w:tab w:val="clear" w:pos="0"/>
          <w:tab w:val="left" w:pos="1080"/>
        </w:tabs>
        <w:ind w:firstLine="720"/>
        <w:jc w:val="both"/>
      </w:pPr>
      <w:proofErr w:type="gramStart"/>
      <w:r w:rsidRPr="00B461D9">
        <w:t>мог</w:t>
      </w:r>
      <w:r>
        <w:t>ут предоставляться бесплатно реш</w:t>
      </w:r>
      <w:r w:rsidRPr="00B461D9">
        <w:t>ениями глав</w:t>
      </w:r>
      <w:r>
        <w:t>ы админ</w:t>
      </w:r>
      <w:r w:rsidRPr="00B461D9">
        <w:t>истраци</w:t>
      </w:r>
      <w:r>
        <w:t>и муниципал</w:t>
      </w:r>
      <w:r>
        <w:t>ь</w:t>
      </w:r>
      <w:r>
        <w:t>ного района, принимаемыми по рекомендации комиссии по земельным вопросам при у</w:t>
      </w:r>
      <w:r>
        <w:t>т</w:t>
      </w:r>
      <w:r>
        <w:t xml:space="preserve">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w:t>
      </w:r>
      <w:r>
        <w:lastRenderedPageBreak/>
        <w:t>земельные участки для самостоятельного использования и в силу необходимости обесп</w:t>
      </w:r>
      <w:r>
        <w:t>е</w:t>
      </w:r>
      <w:r>
        <w:t>чить рациональную</w:t>
      </w:r>
      <w:proofErr w:type="gramEnd"/>
      <w:r>
        <w:t xml:space="preserve"> планировочную организацию территории.</w:t>
      </w:r>
    </w:p>
    <w:p w:rsidR="008913E2" w:rsidRDefault="008913E2" w:rsidP="00702D5B">
      <w:pPr>
        <w:numPr>
          <w:ilvl w:val="0"/>
          <w:numId w:val="23"/>
        </w:numPr>
        <w:tabs>
          <w:tab w:val="clear" w:pos="284"/>
          <w:tab w:val="left" w:pos="1080"/>
        </w:tabs>
        <w:jc w:val="both"/>
      </w:pPr>
      <w:r>
        <w:t>Порядок предоставления собственникам зданий, строений, сооружений прав со</w:t>
      </w:r>
      <w:r>
        <w:t>б</w:t>
      </w:r>
      <w:r>
        <w:t>ственности на сформированные земельные участки, прав аренды сформированных  земел</w:t>
      </w:r>
      <w:r>
        <w:t>ь</w:t>
      </w:r>
      <w:r>
        <w:t>ных участков для использования зданий, строений, сооружений определяется земельным законодательством.</w:t>
      </w:r>
    </w:p>
    <w:p w:rsidR="008913E2" w:rsidRDefault="008913E2" w:rsidP="00702D5B">
      <w:pPr>
        <w:numPr>
          <w:ilvl w:val="0"/>
          <w:numId w:val="23"/>
        </w:numPr>
        <w:tabs>
          <w:tab w:val="clear" w:pos="284"/>
          <w:tab w:val="left" w:pos="1080"/>
        </w:tabs>
        <w:jc w:val="both"/>
      </w:pPr>
      <w:r>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 Права на сформированные (в порядке статей 12, 13 настоящих Правил) из состава государственных, муниципальных земель земельные уч</w:t>
      </w:r>
      <w:r>
        <w:t>а</w:t>
      </w:r>
      <w:r>
        <w:t>стки предоставляются физическим, юридическим лицам на торгах -  аукционах, конкурсах.</w:t>
      </w:r>
    </w:p>
    <w:p w:rsidR="008913E2" w:rsidRDefault="008913E2" w:rsidP="00967FA6">
      <w:pPr>
        <w:ind w:firstLine="720"/>
        <w:jc w:val="both"/>
      </w:pPr>
      <w:r>
        <w:t>В случае, когда торги признаны несостоявшимися по причине поступления только одной заявки, глава администрации муниципального района может принять решение о пр</w:t>
      </w:r>
      <w:r>
        <w:t>е</w:t>
      </w:r>
      <w:r>
        <w:t>доставлении прав аренды на земельный участок заявителю, направившему единственную заявку, при условии:</w:t>
      </w:r>
    </w:p>
    <w:p w:rsidR="008913E2" w:rsidRDefault="008913E2" w:rsidP="00702D5B">
      <w:pPr>
        <w:numPr>
          <w:ilvl w:val="0"/>
          <w:numId w:val="19"/>
        </w:numPr>
        <w:tabs>
          <w:tab w:val="clear" w:pos="0"/>
          <w:tab w:val="left" w:pos="1080"/>
        </w:tabs>
        <w:ind w:firstLine="720"/>
        <w:jc w:val="both"/>
      </w:pPr>
      <w:r>
        <w:t>объявления повторного проведения торгов;</w:t>
      </w:r>
    </w:p>
    <w:p w:rsidR="008913E2" w:rsidRDefault="008913E2" w:rsidP="00702D5B">
      <w:pPr>
        <w:numPr>
          <w:ilvl w:val="0"/>
          <w:numId w:val="19"/>
        </w:numPr>
        <w:tabs>
          <w:tab w:val="clear" w:pos="0"/>
          <w:tab w:val="left" w:pos="1080"/>
        </w:tabs>
        <w:ind w:firstLine="720"/>
        <w:jc w:val="both"/>
      </w:pPr>
      <w:r>
        <w:t>соответствия единственной заявки условиям повторного проведения торгов;</w:t>
      </w:r>
    </w:p>
    <w:p w:rsidR="008913E2" w:rsidRDefault="008913E2" w:rsidP="00702D5B">
      <w:pPr>
        <w:numPr>
          <w:ilvl w:val="0"/>
          <w:numId w:val="19"/>
        </w:numPr>
        <w:tabs>
          <w:tab w:val="clear" w:pos="0"/>
          <w:tab w:val="left" w:pos="1080"/>
        </w:tabs>
        <w:ind w:firstLine="720"/>
        <w:jc w:val="both"/>
      </w:pPr>
      <w:r>
        <w:t>опубликования в печати указанного решения не позднее 5 дней со дня его прин</w:t>
      </w:r>
      <w:r>
        <w:t>я</w:t>
      </w:r>
      <w:r>
        <w:t>тия.</w:t>
      </w:r>
    </w:p>
    <w:p w:rsidR="008913E2" w:rsidRPr="002B2A17" w:rsidRDefault="008913E2" w:rsidP="00967FA6">
      <w:pPr>
        <w:ind w:firstLine="720"/>
        <w:jc w:val="both"/>
      </w:pPr>
      <w:r>
        <w:t>Если иное не определено законодательством и не определено в постановлении главы администрации муниципального района о проведении торгов, победитель торгов вправе с</w:t>
      </w:r>
      <w:r>
        <w:t>а</w:t>
      </w:r>
      <w:r>
        <w:t xml:space="preserve">мостоятельно принять решение о форме прав (собственности или аренды) на земельный участок, который ему предоставляется. </w:t>
      </w:r>
    </w:p>
    <w:p w:rsidR="008913E2" w:rsidRDefault="008913E2" w:rsidP="00702D5B">
      <w:pPr>
        <w:numPr>
          <w:ilvl w:val="0"/>
          <w:numId w:val="23"/>
        </w:numPr>
        <w:tabs>
          <w:tab w:val="clear" w:pos="284"/>
          <w:tab w:val="left" w:pos="1080"/>
        </w:tabs>
        <w:jc w:val="both"/>
      </w:pPr>
      <w:r>
        <w:t>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8913E2" w:rsidRDefault="008913E2" w:rsidP="008133C2">
      <w:pPr>
        <w:ind w:firstLine="720"/>
        <w:jc w:val="both"/>
      </w:pPr>
      <w:r>
        <w:t>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w:t>
      </w:r>
      <w:r>
        <w:t>н</w:t>
      </w:r>
      <w:r>
        <w:t>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муниц</w:t>
      </w:r>
      <w:r>
        <w:t>и</w:t>
      </w:r>
      <w:r>
        <w:t>пального района.</w:t>
      </w:r>
    </w:p>
    <w:p w:rsidR="008913E2" w:rsidRPr="008133C2" w:rsidRDefault="008913E2" w:rsidP="00BE2125">
      <w:pPr>
        <w:pStyle w:val="1"/>
        <w:numPr>
          <w:ilvl w:val="0"/>
          <w:numId w:val="0"/>
        </w:numPr>
        <w:spacing w:after="240"/>
        <w:jc w:val="both"/>
        <w:rPr>
          <w:rFonts w:ascii="Times New Roman" w:hAnsi="Times New Roman" w:cs="Times New Roman"/>
          <w:kern w:val="0"/>
          <w:sz w:val="24"/>
          <w:szCs w:val="24"/>
        </w:rPr>
      </w:pPr>
      <w:bookmarkStart w:id="30" w:name="_Toc321379027"/>
      <w:r w:rsidRPr="008133C2">
        <w:rPr>
          <w:rFonts w:ascii="Times New Roman" w:hAnsi="Times New Roman" w:cs="Times New Roman"/>
          <w:kern w:val="0"/>
          <w:sz w:val="24"/>
          <w:szCs w:val="24"/>
        </w:rPr>
        <w:t>Глава 7. Публичные слушания</w:t>
      </w:r>
      <w:bookmarkEnd w:id="30"/>
    </w:p>
    <w:p w:rsidR="008913E2" w:rsidRPr="008133C2" w:rsidRDefault="008913E2" w:rsidP="00BE2125">
      <w:pPr>
        <w:pStyle w:val="1"/>
        <w:numPr>
          <w:ilvl w:val="0"/>
          <w:numId w:val="0"/>
        </w:numPr>
        <w:spacing w:after="240"/>
        <w:jc w:val="both"/>
        <w:rPr>
          <w:rFonts w:ascii="Times New Roman" w:hAnsi="Times New Roman" w:cs="Times New Roman"/>
          <w:kern w:val="0"/>
          <w:sz w:val="24"/>
          <w:szCs w:val="24"/>
        </w:rPr>
      </w:pPr>
      <w:bookmarkStart w:id="31" w:name="_Toc321379028"/>
      <w:r w:rsidRPr="008133C2">
        <w:rPr>
          <w:rFonts w:ascii="Times New Roman" w:hAnsi="Times New Roman" w:cs="Times New Roman"/>
          <w:kern w:val="0"/>
          <w:sz w:val="24"/>
          <w:szCs w:val="24"/>
        </w:rPr>
        <w:t xml:space="preserve">Статья 25. Общие </w:t>
      </w:r>
      <w:r>
        <w:rPr>
          <w:rFonts w:ascii="Times New Roman" w:hAnsi="Times New Roman" w:cs="Times New Roman"/>
          <w:kern w:val="0"/>
          <w:sz w:val="24"/>
          <w:szCs w:val="24"/>
        </w:rPr>
        <w:t xml:space="preserve"> </w:t>
      </w:r>
      <w:r w:rsidRPr="008133C2">
        <w:rPr>
          <w:rFonts w:ascii="Times New Roman" w:hAnsi="Times New Roman" w:cs="Times New Roman"/>
          <w:kern w:val="0"/>
          <w:sz w:val="24"/>
          <w:szCs w:val="24"/>
        </w:rPr>
        <w:t>положения о публичных слушаниях</w:t>
      </w:r>
      <w:bookmarkEnd w:id="31"/>
    </w:p>
    <w:p w:rsidR="008913E2" w:rsidRDefault="008913E2" w:rsidP="00702D5B">
      <w:pPr>
        <w:numPr>
          <w:ilvl w:val="0"/>
          <w:numId w:val="24"/>
        </w:numPr>
        <w:tabs>
          <w:tab w:val="clear" w:pos="360"/>
          <w:tab w:val="left" w:pos="1080"/>
        </w:tabs>
        <w:ind w:left="0" w:firstLine="720"/>
      </w:pPr>
      <w:r>
        <w:t>Публичные слушания проводятся в соответствии с Градостроительным кодексом Российской Федерации, законодательством Костромской области о градостроительной де</w:t>
      </w:r>
      <w:r>
        <w:t>я</w:t>
      </w:r>
      <w:r>
        <w:t xml:space="preserve">тельности, Уставом </w:t>
      </w:r>
      <w:proofErr w:type="spellStart"/>
      <w:r w:rsidR="00067C69">
        <w:t>Дуляпинского</w:t>
      </w:r>
      <w:proofErr w:type="spellEnd"/>
      <w:r>
        <w:t xml:space="preserve"> сельского поселения, Положением о публичных слуш</w:t>
      </w:r>
      <w:r>
        <w:t>а</w:t>
      </w:r>
      <w:r>
        <w:t>ни</w:t>
      </w:r>
      <w:r w:rsidR="00067C69">
        <w:t xml:space="preserve">ях </w:t>
      </w:r>
      <w:proofErr w:type="spellStart"/>
      <w:r w:rsidR="00067C69">
        <w:t>Дуляпинского</w:t>
      </w:r>
      <w:proofErr w:type="spellEnd"/>
      <w:r>
        <w:t xml:space="preserve"> сельского поселения,  настоящими Правилами, иными нормативными правовыми актами.</w:t>
      </w:r>
    </w:p>
    <w:p w:rsidR="008913E2" w:rsidRDefault="008913E2" w:rsidP="00702D5B">
      <w:pPr>
        <w:numPr>
          <w:ilvl w:val="0"/>
          <w:numId w:val="24"/>
        </w:numPr>
        <w:tabs>
          <w:tab w:val="clear" w:pos="360"/>
          <w:tab w:val="left" w:pos="1080"/>
        </w:tabs>
        <w:ind w:left="0" w:firstLine="720"/>
      </w:pPr>
      <w:r>
        <w:t>Публичные слушания проводятся с целью:</w:t>
      </w:r>
    </w:p>
    <w:p w:rsidR="008913E2" w:rsidRDefault="008913E2" w:rsidP="00702D5B">
      <w:pPr>
        <w:numPr>
          <w:ilvl w:val="0"/>
          <w:numId w:val="19"/>
        </w:numPr>
        <w:tabs>
          <w:tab w:val="clear" w:pos="0"/>
          <w:tab w:val="left" w:pos="1080"/>
        </w:tabs>
        <w:ind w:firstLine="720"/>
        <w:jc w:val="both"/>
      </w:pPr>
      <w:proofErr w:type="gramStart"/>
      <w:r>
        <w:t>предотвращения ущерба, который может быть нанесен жильцам домов, правоо</w:t>
      </w:r>
      <w:r>
        <w:t>б</w:t>
      </w:r>
      <w:r>
        <w:t>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w:t>
      </w:r>
      <w:r>
        <w:t>и</w:t>
      </w:r>
      <w:r>
        <w:t>вается специальное согласование;</w:t>
      </w:r>
      <w:proofErr w:type="gramEnd"/>
    </w:p>
    <w:p w:rsidR="008913E2" w:rsidRPr="00496BC8" w:rsidRDefault="008913E2" w:rsidP="00702D5B">
      <w:pPr>
        <w:numPr>
          <w:ilvl w:val="0"/>
          <w:numId w:val="19"/>
        </w:numPr>
        <w:tabs>
          <w:tab w:val="clear" w:pos="0"/>
          <w:tab w:val="left" w:pos="1080"/>
        </w:tabs>
        <w:ind w:firstLine="720"/>
        <w:jc w:val="both"/>
      </w:pPr>
      <w:r>
        <w:t>информирования общественности и обеспечения прав участия граждан в прин</w:t>
      </w:r>
      <w:r>
        <w:t>я</w:t>
      </w:r>
      <w:r>
        <w:t xml:space="preserve">тии решений администрацией  </w:t>
      </w:r>
      <w:proofErr w:type="spellStart"/>
      <w:r w:rsidR="00067C69">
        <w:t>Фурмановского</w:t>
      </w:r>
      <w:proofErr w:type="spellEnd"/>
      <w:r>
        <w:t xml:space="preserve"> муниципального района</w:t>
      </w:r>
      <w:r w:rsidRPr="00496BC8">
        <w:t xml:space="preserve">  по вопросам  зе</w:t>
      </w:r>
      <w:r w:rsidRPr="00496BC8">
        <w:t>м</w:t>
      </w:r>
      <w:r w:rsidRPr="00496BC8">
        <w:t>лепользования и застройки.</w:t>
      </w:r>
    </w:p>
    <w:p w:rsidR="008913E2" w:rsidRPr="001B22D9" w:rsidRDefault="008913E2" w:rsidP="0049714C">
      <w:pPr>
        <w:tabs>
          <w:tab w:val="left" w:pos="1080"/>
        </w:tabs>
        <w:jc w:val="both"/>
      </w:pPr>
      <w:r>
        <w:lastRenderedPageBreak/>
        <w:tab/>
      </w:r>
      <w:r w:rsidRPr="00CC052F">
        <w:t>Публичные слушания проводятся</w:t>
      </w:r>
      <w:r>
        <w:t xml:space="preserve"> комиссией по подготовке Правил землепольз</w:t>
      </w:r>
      <w:r>
        <w:t>о</w:t>
      </w:r>
      <w:r>
        <w:t>вания и застройки</w:t>
      </w:r>
      <w:r w:rsidRPr="00CC052F">
        <w:t xml:space="preserve"> </w:t>
      </w:r>
      <w:r>
        <w:t>в порядке, определяемом Положением о Комиссии</w:t>
      </w:r>
      <w:r w:rsidRPr="00CC052F">
        <w:t xml:space="preserve">  </w:t>
      </w:r>
      <w:r w:rsidRPr="001B22D9">
        <w:t>в следующих случ</w:t>
      </w:r>
      <w:r w:rsidRPr="001B22D9">
        <w:t>а</w:t>
      </w:r>
      <w:r w:rsidRPr="001B22D9">
        <w:t xml:space="preserve">ях: </w:t>
      </w:r>
    </w:p>
    <w:p w:rsidR="008913E2" w:rsidRPr="001B22D9" w:rsidRDefault="008913E2" w:rsidP="001914C2">
      <w:pPr>
        <w:pStyle w:val="Standard"/>
        <w:ind w:firstLine="709"/>
        <w:jc w:val="both"/>
        <w:rPr>
          <w:sz w:val="24"/>
          <w:szCs w:val="24"/>
        </w:rPr>
      </w:pPr>
      <w:r w:rsidRPr="001B22D9">
        <w:rPr>
          <w:sz w:val="24"/>
          <w:szCs w:val="24"/>
        </w:rPr>
        <w:t>1) при подготовке проекта  правил землепользования и застройки;</w:t>
      </w:r>
    </w:p>
    <w:p w:rsidR="008913E2" w:rsidRPr="001B22D9" w:rsidRDefault="008913E2" w:rsidP="001914C2">
      <w:pPr>
        <w:pStyle w:val="Standard"/>
        <w:ind w:firstLine="709"/>
        <w:jc w:val="both"/>
        <w:rPr>
          <w:sz w:val="24"/>
          <w:szCs w:val="24"/>
        </w:rPr>
      </w:pPr>
      <w:r w:rsidRPr="001B22D9">
        <w:rPr>
          <w:sz w:val="24"/>
          <w:szCs w:val="24"/>
        </w:rPr>
        <w:t>2) при внесении изменений в правила землепользования и застройки;</w:t>
      </w:r>
    </w:p>
    <w:p w:rsidR="008913E2" w:rsidRPr="001B22D9" w:rsidRDefault="008913E2" w:rsidP="001914C2">
      <w:pPr>
        <w:pStyle w:val="Standard"/>
        <w:ind w:firstLine="709"/>
        <w:jc w:val="both"/>
        <w:rPr>
          <w:sz w:val="24"/>
          <w:szCs w:val="24"/>
        </w:rPr>
      </w:pPr>
      <w:r w:rsidRPr="001B22D9">
        <w:rPr>
          <w:sz w:val="24"/>
          <w:szCs w:val="24"/>
        </w:rPr>
        <w:t>3) при подготовке документации по планировке территорий;</w:t>
      </w:r>
    </w:p>
    <w:p w:rsidR="008913E2" w:rsidRPr="001B22D9" w:rsidRDefault="008913E2" w:rsidP="001914C2">
      <w:pPr>
        <w:pStyle w:val="Standard"/>
        <w:ind w:firstLine="709"/>
        <w:jc w:val="both"/>
        <w:rPr>
          <w:sz w:val="24"/>
          <w:szCs w:val="24"/>
        </w:rPr>
      </w:pPr>
      <w:r w:rsidRPr="001B22D9">
        <w:rPr>
          <w:sz w:val="24"/>
          <w:szCs w:val="24"/>
        </w:rPr>
        <w:t>4) при предоставлении разрешения на условно разрешенный вид использования земельного участка;</w:t>
      </w:r>
    </w:p>
    <w:p w:rsidR="008913E2" w:rsidRPr="001B22D9" w:rsidRDefault="008913E2" w:rsidP="001914C2">
      <w:pPr>
        <w:pStyle w:val="Standard"/>
        <w:ind w:firstLine="709"/>
        <w:jc w:val="both"/>
        <w:rPr>
          <w:sz w:val="24"/>
          <w:szCs w:val="24"/>
        </w:rPr>
      </w:pPr>
      <w:r w:rsidRPr="001B22D9">
        <w:rPr>
          <w:sz w:val="24"/>
          <w:szCs w:val="24"/>
        </w:rPr>
        <w:t>5)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13E2" w:rsidRPr="009E6FC8" w:rsidRDefault="008913E2" w:rsidP="001914C2">
      <w:pPr>
        <w:pStyle w:val="Standard"/>
        <w:ind w:firstLine="709"/>
        <w:jc w:val="both"/>
        <w:rPr>
          <w:sz w:val="24"/>
          <w:szCs w:val="24"/>
        </w:rPr>
      </w:pPr>
      <w:r w:rsidRPr="009E6FC8">
        <w:rPr>
          <w:sz w:val="24"/>
          <w:szCs w:val="24"/>
        </w:rPr>
        <w:t xml:space="preserve">3. </w:t>
      </w:r>
      <w:proofErr w:type="gramStart"/>
      <w:r w:rsidRPr="009E6FC8">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9E6FC8">
        <w:rPr>
          <w:sz w:val="24"/>
          <w:szCs w:val="24"/>
        </w:rPr>
        <w:t>, лиц, законные интересы которых могут быть нарушены в связи с реализацией таких проектов.</w:t>
      </w:r>
    </w:p>
    <w:p w:rsidR="008913E2" w:rsidRPr="001B22D9" w:rsidRDefault="008913E2" w:rsidP="001914C2">
      <w:pPr>
        <w:pStyle w:val="Standard"/>
        <w:ind w:firstLine="709"/>
        <w:jc w:val="both"/>
        <w:rPr>
          <w:sz w:val="24"/>
          <w:szCs w:val="24"/>
        </w:rPr>
      </w:pPr>
      <w:r w:rsidRPr="001B22D9">
        <w:rPr>
          <w:sz w:val="24"/>
          <w:szCs w:val="24"/>
        </w:rPr>
        <w:t xml:space="preserve">4. Сроки проведения публичных слушаний по вопросам землепользования и застройки, исчисляемые со дня оповещения жителей </w:t>
      </w:r>
      <w:proofErr w:type="spellStart"/>
      <w:r w:rsidR="00067C69">
        <w:rPr>
          <w:sz w:val="24"/>
          <w:szCs w:val="24"/>
        </w:rPr>
        <w:t>Дуляпинского</w:t>
      </w:r>
      <w:proofErr w:type="spellEnd"/>
      <w:r w:rsidRPr="006D5E40">
        <w:rPr>
          <w:sz w:val="24"/>
          <w:szCs w:val="24"/>
        </w:rPr>
        <w:t xml:space="preserve"> </w:t>
      </w:r>
      <w:r w:rsidRPr="001B22D9">
        <w:rPr>
          <w:sz w:val="24"/>
          <w:szCs w:val="24"/>
        </w:rPr>
        <w:t>сельского поселения о времени и месте их проведения до дня опубликования (обнародования) заключения о результатах публичных слушаний, составляют:</w:t>
      </w:r>
    </w:p>
    <w:p w:rsidR="008913E2" w:rsidRPr="001B22D9" w:rsidRDefault="008913E2" w:rsidP="005C41BB">
      <w:pPr>
        <w:pStyle w:val="Standard"/>
        <w:ind w:firstLine="709"/>
        <w:jc w:val="both"/>
        <w:rPr>
          <w:sz w:val="24"/>
          <w:szCs w:val="24"/>
        </w:rPr>
      </w:pPr>
      <w:proofErr w:type="gramStart"/>
      <w:r w:rsidRPr="001B22D9">
        <w:rPr>
          <w:sz w:val="24"/>
          <w:szCs w:val="24"/>
        </w:rPr>
        <w:t>по проекту правил землепо</w:t>
      </w:r>
      <w:r>
        <w:rPr>
          <w:sz w:val="24"/>
          <w:szCs w:val="24"/>
        </w:rPr>
        <w:t>льзования и застройки – не менее двух и не более четырёх месяцев</w:t>
      </w:r>
      <w:r w:rsidRPr="001B22D9">
        <w:rPr>
          <w:sz w:val="24"/>
          <w:szCs w:val="24"/>
        </w:rPr>
        <w:t>;</w:t>
      </w:r>
      <w:r w:rsidR="005C41BB">
        <w:rPr>
          <w:sz w:val="24"/>
          <w:szCs w:val="24"/>
        </w:rPr>
        <w:t xml:space="preserve"> </w:t>
      </w:r>
      <w:r w:rsidRPr="001B22D9">
        <w:rPr>
          <w:sz w:val="24"/>
          <w:szCs w:val="24"/>
        </w:rPr>
        <w:t>в случае подготовки изменений в Правила в части внесения изменений в градостроительный регламент, установленный для конк</w:t>
      </w:r>
      <w:r>
        <w:rPr>
          <w:sz w:val="24"/>
          <w:szCs w:val="24"/>
        </w:rPr>
        <w:t xml:space="preserve">ретной территориальной зоны – не более одного </w:t>
      </w:r>
      <w:r w:rsidRPr="001B22D9">
        <w:rPr>
          <w:sz w:val="24"/>
          <w:szCs w:val="24"/>
        </w:rPr>
        <w:t>месяц</w:t>
      </w:r>
      <w:r>
        <w:rPr>
          <w:sz w:val="24"/>
          <w:szCs w:val="24"/>
        </w:rPr>
        <w:t>а</w:t>
      </w:r>
      <w:r w:rsidRPr="001B22D9">
        <w:rPr>
          <w:sz w:val="24"/>
          <w:szCs w:val="24"/>
        </w:rPr>
        <w:t>;</w:t>
      </w:r>
      <w:r w:rsidR="005C41BB">
        <w:rPr>
          <w:sz w:val="24"/>
          <w:szCs w:val="24"/>
        </w:rPr>
        <w:t xml:space="preserve"> </w:t>
      </w:r>
      <w:r w:rsidRPr="001B22D9">
        <w:rPr>
          <w:sz w:val="24"/>
          <w:szCs w:val="24"/>
        </w:rPr>
        <w:t>по вопросам предоставления разрешений на условно разрешенный вид использования земельных участков или объектов капитального строительства –</w:t>
      </w:r>
      <w:r w:rsidRPr="001B22D9">
        <w:rPr>
          <w:sz w:val="24"/>
          <w:szCs w:val="24"/>
        </w:rPr>
        <w:br/>
        <w:t>1 месяц;</w:t>
      </w:r>
      <w:proofErr w:type="gramEnd"/>
      <w:r w:rsidR="005C41BB">
        <w:rPr>
          <w:sz w:val="24"/>
          <w:szCs w:val="24"/>
        </w:rPr>
        <w:t xml:space="preserve"> </w:t>
      </w:r>
      <w:r w:rsidRPr="001B22D9">
        <w:rPr>
          <w:sz w:val="24"/>
          <w:szCs w:val="24"/>
        </w:rPr>
        <w:t>по вопросам предоставления разрешений на отклонение от предельных параметров разрешенного строительства, реконструкции объекто</w:t>
      </w:r>
      <w:r>
        <w:rPr>
          <w:sz w:val="24"/>
          <w:szCs w:val="24"/>
        </w:rPr>
        <w:t>в капитального строительства – 1 месяц</w:t>
      </w:r>
      <w:r w:rsidRPr="001B22D9">
        <w:rPr>
          <w:sz w:val="24"/>
          <w:szCs w:val="24"/>
        </w:rPr>
        <w:t>;</w:t>
      </w:r>
      <w:r w:rsidR="005C41BB">
        <w:rPr>
          <w:sz w:val="24"/>
          <w:szCs w:val="24"/>
        </w:rPr>
        <w:t xml:space="preserve"> </w:t>
      </w:r>
      <w:r w:rsidRPr="001B22D9">
        <w:rPr>
          <w:sz w:val="24"/>
          <w:szCs w:val="24"/>
        </w:rPr>
        <w:t>по проектам планировки территорий и проектам межевания территорий, подготавливаемых в составе документации по планировке территории</w:t>
      </w:r>
      <w:r>
        <w:rPr>
          <w:sz w:val="24"/>
          <w:szCs w:val="24"/>
        </w:rPr>
        <w:t xml:space="preserve"> – не менее одного месяца и не более трёх месяцев</w:t>
      </w:r>
      <w:r w:rsidRPr="001B22D9">
        <w:rPr>
          <w:sz w:val="24"/>
          <w:szCs w:val="24"/>
        </w:rPr>
        <w:t>.</w:t>
      </w:r>
    </w:p>
    <w:p w:rsidR="008913E2" w:rsidRPr="001B22D9" w:rsidRDefault="008913E2" w:rsidP="00221426">
      <w:pPr>
        <w:pStyle w:val="ConsPlusNormal"/>
        <w:numPr>
          <w:ilvl w:val="0"/>
          <w:numId w:val="23"/>
        </w:numPr>
        <w:snapToGrid w:val="0"/>
        <w:jc w:val="both"/>
        <w:rPr>
          <w:rFonts w:ascii="Times New Roman" w:hAnsi="Times New Roman" w:cs="Times New Roman"/>
          <w:sz w:val="24"/>
          <w:szCs w:val="24"/>
        </w:rPr>
      </w:pPr>
      <w:r w:rsidRPr="001B22D9">
        <w:rPr>
          <w:rFonts w:ascii="Times New Roman" w:hAnsi="Times New Roman" w:cs="Times New Roman"/>
          <w:sz w:val="24"/>
          <w:szCs w:val="24"/>
        </w:rPr>
        <w:t xml:space="preserve">Акт о назначении публичных слушаний, а также оповещение о предстоящих публичных слушаниях подлежат официальному опубликованию. </w:t>
      </w:r>
      <w:proofErr w:type="gramStart"/>
      <w:r w:rsidRPr="001B22D9">
        <w:rPr>
          <w:rFonts w:ascii="Times New Roman" w:hAnsi="Times New Roman" w:cs="Times New Roman"/>
          <w:sz w:val="24"/>
          <w:szCs w:val="24"/>
        </w:rPr>
        <w:t>В акте о назначении публичных слушаний по вопросам градостроительной деятельности устанавливаются границы территории, в пределах которой проводятся публичные слушания (по вопросу внесения в правила землепользования застройки изменений, связанных с размещением или реконструкцией отдельного объекта капитального строительства), либо указывается территориальная зона, в пределах которой проводятся публичные слушания (в случае проведения публичных слушаний по вопросам предоставления разрешений на условно разрешенный вид использования</w:t>
      </w:r>
      <w:proofErr w:type="gramEnd"/>
      <w:r w:rsidRPr="001B22D9">
        <w:rPr>
          <w:rFonts w:ascii="Times New Roman" w:hAnsi="Times New Roman" w:cs="Times New Roman"/>
          <w:sz w:val="24"/>
          <w:szCs w:val="24"/>
        </w:rPr>
        <w:t xml:space="preserve"> земельных участков или объектов капитального строительства,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8913E2" w:rsidRPr="00221426" w:rsidRDefault="008913E2" w:rsidP="001B22D9">
      <w:pPr>
        <w:pStyle w:val="ConsPlusNormal"/>
        <w:snapToGrid w:val="0"/>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6. Комиссия </w:t>
      </w:r>
      <w:r w:rsidRPr="00221426">
        <w:rPr>
          <w:rFonts w:ascii="Times New Roman" w:hAnsi="Times New Roman" w:cs="Times New Roman"/>
          <w:sz w:val="24"/>
          <w:szCs w:val="24"/>
        </w:rPr>
        <w:t xml:space="preserve"> п</w:t>
      </w:r>
      <w:r>
        <w:rPr>
          <w:rFonts w:ascii="Times New Roman" w:hAnsi="Times New Roman" w:cs="Times New Roman"/>
          <w:sz w:val="24"/>
          <w:szCs w:val="24"/>
        </w:rPr>
        <w:t>убликует оповещение о предстоящих</w:t>
      </w:r>
      <w:r w:rsidRPr="00221426">
        <w:rPr>
          <w:rFonts w:ascii="Times New Roman" w:hAnsi="Times New Roman" w:cs="Times New Roman"/>
          <w:sz w:val="24"/>
          <w:szCs w:val="24"/>
        </w:rPr>
        <w:t xml:space="preserve"> публичн</w:t>
      </w:r>
      <w:r>
        <w:rPr>
          <w:rFonts w:ascii="Times New Roman" w:hAnsi="Times New Roman" w:cs="Times New Roman"/>
          <w:sz w:val="24"/>
          <w:szCs w:val="24"/>
        </w:rPr>
        <w:t>ых</w:t>
      </w:r>
      <w:r w:rsidRPr="00221426">
        <w:rPr>
          <w:rFonts w:ascii="Times New Roman" w:hAnsi="Times New Roman" w:cs="Times New Roman"/>
          <w:sz w:val="24"/>
          <w:szCs w:val="24"/>
        </w:rPr>
        <w:t xml:space="preserve"> слу</w:t>
      </w:r>
      <w:r>
        <w:rPr>
          <w:rFonts w:ascii="Times New Roman" w:hAnsi="Times New Roman" w:cs="Times New Roman"/>
          <w:sz w:val="24"/>
          <w:szCs w:val="24"/>
        </w:rPr>
        <w:t>шаниях</w:t>
      </w:r>
      <w:r w:rsidRPr="00221426">
        <w:rPr>
          <w:rFonts w:ascii="Times New Roman" w:hAnsi="Times New Roman" w:cs="Times New Roman"/>
          <w:sz w:val="24"/>
          <w:szCs w:val="24"/>
        </w:rPr>
        <w:t xml:space="preserve"> не позднее двух недель до его проведения. Оповещение дается в следующих формах:</w:t>
      </w:r>
    </w:p>
    <w:p w:rsidR="008913E2" w:rsidRPr="00221426" w:rsidRDefault="008913E2" w:rsidP="00702D5B">
      <w:pPr>
        <w:numPr>
          <w:ilvl w:val="0"/>
          <w:numId w:val="19"/>
        </w:numPr>
        <w:tabs>
          <w:tab w:val="clear" w:pos="0"/>
          <w:tab w:val="left" w:pos="1080"/>
        </w:tabs>
        <w:ind w:firstLine="720"/>
        <w:jc w:val="both"/>
      </w:pPr>
      <w:r w:rsidRPr="00221426">
        <w:t>публикации в местных газетах;</w:t>
      </w:r>
    </w:p>
    <w:p w:rsidR="008913E2" w:rsidRDefault="008913E2" w:rsidP="00702D5B">
      <w:pPr>
        <w:numPr>
          <w:ilvl w:val="0"/>
          <w:numId w:val="19"/>
        </w:numPr>
        <w:tabs>
          <w:tab w:val="clear" w:pos="0"/>
          <w:tab w:val="left" w:pos="1080"/>
        </w:tabs>
        <w:ind w:firstLine="720"/>
        <w:jc w:val="both"/>
      </w:pPr>
      <w:r>
        <w:t>объявления по радио и /или телевидению;</w:t>
      </w:r>
    </w:p>
    <w:p w:rsidR="008913E2" w:rsidRDefault="008913E2" w:rsidP="00702D5B">
      <w:pPr>
        <w:numPr>
          <w:ilvl w:val="0"/>
          <w:numId w:val="19"/>
        </w:numPr>
        <w:tabs>
          <w:tab w:val="clear" w:pos="0"/>
          <w:tab w:val="left" w:pos="1080"/>
        </w:tabs>
        <w:ind w:firstLine="720"/>
        <w:jc w:val="both"/>
      </w:pPr>
      <w:r>
        <w:t>объявления на официальном сайте администрации поселения;</w:t>
      </w:r>
    </w:p>
    <w:p w:rsidR="008913E2" w:rsidRDefault="008913E2" w:rsidP="00702D5B">
      <w:pPr>
        <w:numPr>
          <w:ilvl w:val="0"/>
          <w:numId w:val="19"/>
        </w:numPr>
        <w:tabs>
          <w:tab w:val="clear" w:pos="0"/>
          <w:tab w:val="left" w:pos="1080"/>
        </w:tabs>
        <w:ind w:firstLine="720"/>
        <w:jc w:val="both"/>
      </w:pPr>
      <w:r>
        <w:t>вывешивание объявлений в зданиях администрации и на месте расположения з</w:t>
      </w:r>
      <w:r>
        <w:t>е</w:t>
      </w:r>
      <w:r>
        <w:t>мельного участка, в отношении которого будет рассматриваться соответствующий вопрос.</w:t>
      </w:r>
    </w:p>
    <w:p w:rsidR="008913E2" w:rsidRDefault="008913E2" w:rsidP="008133C2">
      <w:pPr>
        <w:ind w:firstLine="720"/>
        <w:jc w:val="both"/>
      </w:pPr>
      <w:r>
        <w:t>Оповещение должно содержать:</w:t>
      </w:r>
    </w:p>
    <w:p w:rsidR="008913E2" w:rsidRDefault="008913E2" w:rsidP="00702D5B">
      <w:pPr>
        <w:numPr>
          <w:ilvl w:val="0"/>
          <w:numId w:val="19"/>
        </w:numPr>
        <w:tabs>
          <w:tab w:val="clear" w:pos="0"/>
          <w:tab w:val="left" w:pos="1080"/>
        </w:tabs>
        <w:ind w:firstLine="720"/>
        <w:jc w:val="both"/>
      </w:pPr>
      <w:r>
        <w:lastRenderedPageBreak/>
        <w:t>характер обсуждаемого вопроса;</w:t>
      </w:r>
    </w:p>
    <w:p w:rsidR="008913E2" w:rsidRDefault="008913E2" w:rsidP="00702D5B">
      <w:pPr>
        <w:numPr>
          <w:ilvl w:val="0"/>
          <w:numId w:val="19"/>
        </w:numPr>
        <w:tabs>
          <w:tab w:val="clear" w:pos="0"/>
          <w:tab w:val="left" w:pos="1080"/>
        </w:tabs>
        <w:ind w:firstLine="720"/>
        <w:jc w:val="both"/>
      </w:pPr>
      <w:r>
        <w:t>дата, время и место предварительного ознакомления с соответствующей инфо</w:t>
      </w:r>
      <w:r>
        <w:t>р</w:t>
      </w:r>
      <w:r>
        <w:t>мацией (тип планируемого строительства, место расположения земельного участка, вид з</w:t>
      </w:r>
      <w:r>
        <w:t>а</w:t>
      </w:r>
      <w:r>
        <w:t>прашиваемого использования и т.д.);</w:t>
      </w:r>
    </w:p>
    <w:p w:rsidR="008913E2" w:rsidRPr="006559A2" w:rsidRDefault="008913E2" w:rsidP="00702D5B">
      <w:pPr>
        <w:numPr>
          <w:ilvl w:val="0"/>
          <w:numId w:val="19"/>
        </w:numPr>
        <w:tabs>
          <w:tab w:val="clear" w:pos="0"/>
          <w:tab w:val="left" w:pos="1080"/>
        </w:tabs>
        <w:ind w:firstLine="720"/>
        <w:jc w:val="both"/>
      </w:pPr>
      <w:r w:rsidRPr="006559A2">
        <w:t>дата, время, и  место  проведения публичных слушаний.</w:t>
      </w:r>
    </w:p>
    <w:p w:rsidR="008913E2" w:rsidRDefault="008913E2" w:rsidP="0099671A">
      <w:pPr>
        <w:ind w:firstLine="708"/>
        <w:jc w:val="both"/>
      </w:pPr>
      <w:r>
        <w:t xml:space="preserve">Комиссия </w:t>
      </w:r>
      <w:r w:rsidRPr="005241EC">
        <w:t xml:space="preserve"> не позднее пяти дней со дня публикации указанного оповещения обесп</w:t>
      </w:r>
      <w:r w:rsidRPr="005241EC">
        <w:t>е</w:t>
      </w:r>
      <w:r w:rsidRPr="005241EC">
        <w:t>чивает персональное уведомление лица, направивш</w:t>
      </w:r>
      <w:r w:rsidR="005C41BB">
        <w:t>его заявку о проведении публичных</w:t>
      </w:r>
      <w:r w:rsidRPr="005241EC">
        <w:t xml:space="preserve"> слушани</w:t>
      </w:r>
      <w:r w:rsidR="005C41BB">
        <w:t>й</w:t>
      </w:r>
      <w:r w:rsidRPr="005241EC">
        <w:t xml:space="preserve"> посредством направления такому лицу заказного письма с информацией о дате и месте проведения пуб</w:t>
      </w:r>
      <w:r>
        <w:t>личных слушаний.</w:t>
      </w:r>
    </w:p>
    <w:p w:rsidR="008913E2" w:rsidRPr="006559A2" w:rsidRDefault="008913E2" w:rsidP="00FA43AB">
      <w:pPr>
        <w:tabs>
          <w:tab w:val="left" w:pos="1080"/>
        </w:tabs>
        <w:ind w:firstLine="720"/>
        <w:jc w:val="both"/>
      </w:pPr>
      <w:r w:rsidRPr="006559A2">
        <w:t>7.  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w:t>
      </w:r>
      <w:r w:rsidRPr="006559A2">
        <w:t>я</w:t>
      </w:r>
      <w:r w:rsidRPr="006559A2">
        <w:t>занные с темой заседания.</w:t>
      </w:r>
    </w:p>
    <w:p w:rsidR="008913E2" w:rsidRPr="006559A2" w:rsidRDefault="008913E2" w:rsidP="0014238C">
      <w:pPr>
        <w:ind w:firstLine="720"/>
        <w:jc w:val="both"/>
      </w:pPr>
      <w:r w:rsidRPr="006559A2">
        <w:t xml:space="preserve">Протоколы заседаний Комиссии являются открытыми для всех заинтересованных лиц. </w:t>
      </w:r>
    </w:p>
    <w:p w:rsidR="008913E2" w:rsidRPr="006559A2" w:rsidRDefault="008913E2" w:rsidP="0014238C">
      <w:pPr>
        <w:numPr>
          <w:ilvl w:val="0"/>
          <w:numId w:val="7"/>
        </w:numPr>
        <w:tabs>
          <w:tab w:val="clear" w:pos="2055"/>
          <w:tab w:val="left" w:pos="1080"/>
        </w:tabs>
        <w:ind w:left="0" w:firstLine="720"/>
        <w:jc w:val="both"/>
      </w:pPr>
      <w:proofErr w:type="gramStart"/>
      <w:r w:rsidRPr="006559A2">
        <w:t>Публичные слушания, проводимые Комиссией могут</w:t>
      </w:r>
      <w:proofErr w:type="gramEnd"/>
      <w:r w:rsidRPr="006559A2">
        <w:t xml:space="preserve"> назначаться на рабочие и выходные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8913E2" w:rsidRPr="006559A2" w:rsidRDefault="008913E2" w:rsidP="00FA43AB">
      <w:pPr>
        <w:ind w:firstLine="720"/>
        <w:jc w:val="both"/>
      </w:pPr>
      <w:r w:rsidRPr="006559A2">
        <w:t>9. По результатам публичных слушаний Комиссия готовит заключение и направляет</w:t>
      </w:r>
      <w:r>
        <w:t xml:space="preserve"> его главе администрации поселения</w:t>
      </w:r>
      <w:r w:rsidR="005C41BB">
        <w:t>, муниципального района</w:t>
      </w:r>
      <w:r w:rsidRPr="006559A2">
        <w:t>. Заключение  подлежит опу</w:t>
      </w:r>
      <w:r w:rsidRPr="006559A2">
        <w:t>б</w:t>
      </w:r>
      <w:r w:rsidRPr="006559A2">
        <w:t>ликованию в средствах массовой информации.</w:t>
      </w:r>
    </w:p>
    <w:p w:rsidR="008913E2" w:rsidRPr="00FA43AB" w:rsidRDefault="00067C69" w:rsidP="00BE2125">
      <w:pPr>
        <w:pStyle w:val="1"/>
        <w:numPr>
          <w:ilvl w:val="0"/>
          <w:numId w:val="0"/>
        </w:numPr>
        <w:spacing w:after="240"/>
        <w:jc w:val="both"/>
        <w:rPr>
          <w:rFonts w:ascii="Times New Roman" w:hAnsi="Times New Roman" w:cs="Times New Roman"/>
          <w:kern w:val="0"/>
          <w:sz w:val="24"/>
          <w:szCs w:val="24"/>
        </w:rPr>
      </w:pPr>
      <w:bookmarkStart w:id="32" w:name="_Toc321379029"/>
      <w:r>
        <w:rPr>
          <w:rFonts w:ascii="Times New Roman" w:hAnsi="Times New Roman" w:cs="Times New Roman"/>
          <w:b w:val="0"/>
          <w:bCs w:val="0"/>
          <w:kern w:val="0"/>
          <w:sz w:val="24"/>
          <w:szCs w:val="24"/>
        </w:rPr>
        <w:t xml:space="preserve">            </w:t>
      </w:r>
      <w:r w:rsidR="008913E2" w:rsidRPr="00FA43AB">
        <w:rPr>
          <w:rFonts w:ascii="Times New Roman" w:hAnsi="Times New Roman" w:cs="Times New Roman"/>
          <w:kern w:val="0"/>
          <w:sz w:val="24"/>
          <w:szCs w:val="24"/>
        </w:rP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bookmarkEnd w:id="32"/>
    </w:p>
    <w:p w:rsidR="008913E2" w:rsidRPr="00496BC8" w:rsidRDefault="008913E2" w:rsidP="00EF0540">
      <w:pPr>
        <w:pStyle w:val="Standard"/>
      </w:pPr>
    </w:p>
    <w:p w:rsidR="008913E2" w:rsidRPr="00FA43AB" w:rsidRDefault="008913E2" w:rsidP="00FA43AB">
      <w:pPr>
        <w:ind w:firstLine="720"/>
        <w:jc w:val="both"/>
      </w:pPr>
      <w:r w:rsidRPr="00496BC8">
        <w:t>1. Разрешения на условно разрешенный вид использования земельного участка, об</w:t>
      </w:r>
      <w:r w:rsidRPr="00496BC8">
        <w:t>ъ</w:t>
      </w:r>
      <w:r w:rsidRPr="00496BC8">
        <w:t xml:space="preserve">екта капитального строительства и </w:t>
      </w:r>
      <w:r w:rsidRPr="00FA43AB">
        <w:t>на отклонение от предельных параметров разрешенного строительства, реконструкции объектов капитального строительства</w:t>
      </w:r>
    </w:p>
    <w:p w:rsidR="008913E2" w:rsidRPr="00496BC8" w:rsidRDefault="008913E2" w:rsidP="00FA43AB">
      <w:pPr>
        <w:ind w:firstLine="720"/>
        <w:jc w:val="both"/>
      </w:pPr>
      <w:r w:rsidRPr="00496BC8">
        <w:t xml:space="preserve"> предоставляются по итогам публичных слушаний в случаях:</w:t>
      </w:r>
    </w:p>
    <w:p w:rsidR="008913E2" w:rsidRPr="00496BC8" w:rsidRDefault="008913E2" w:rsidP="009D5D8D">
      <w:pPr>
        <w:numPr>
          <w:ilvl w:val="0"/>
          <w:numId w:val="19"/>
        </w:numPr>
        <w:tabs>
          <w:tab w:val="clear" w:pos="0"/>
          <w:tab w:val="left" w:pos="1080"/>
        </w:tabs>
        <w:ind w:firstLine="720"/>
        <w:jc w:val="both"/>
      </w:pPr>
      <w:r w:rsidRPr="00496BC8">
        <w:t xml:space="preserve">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8913E2" w:rsidRPr="00496BC8" w:rsidRDefault="008913E2" w:rsidP="009D5D8D">
      <w:pPr>
        <w:numPr>
          <w:ilvl w:val="0"/>
          <w:numId w:val="19"/>
        </w:numPr>
        <w:tabs>
          <w:tab w:val="clear" w:pos="0"/>
          <w:tab w:val="left" w:pos="1080"/>
        </w:tabs>
        <w:ind w:firstLine="720"/>
        <w:jc w:val="both"/>
      </w:pPr>
      <w:r w:rsidRPr="00496BC8">
        <w:t xml:space="preserve"> подготовки проектной документации, до получения разрешения на строительс</w:t>
      </w:r>
      <w:r w:rsidRPr="00496BC8">
        <w:t>т</w:t>
      </w:r>
      <w:r w:rsidRPr="00496BC8">
        <w:t>во;</w:t>
      </w:r>
    </w:p>
    <w:p w:rsidR="008913E2" w:rsidRPr="00496BC8" w:rsidRDefault="008913E2" w:rsidP="009D5D8D">
      <w:pPr>
        <w:numPr>
          <w:ilvl w:val="0"/>
          <w:numId w:val="19"/>
        </w:numPr>
        <w:tabs>
          <w:tab w:val="clear" w:pos="0"/>
          <w:tab w:val="left" w:pos="1080"/>
        </w:tabs>
        <w:ind w:firstLine="720"/>
        <w:jc w:val="both"/>
      </w:pPr>
      <w:r w:rsidRPr="00496BC8">
        <w:t xml:space="preserve"> использования земельных участков, иных объектов недвижимости, когда прав</w:t>
      </w:r>
      <w:r w:rsidRPr="00496BC8">
        <w:t>о</w:t>
      </w:r>
      <w:r w:rsidRPr="00496BC8">
        <w:t>обладатели планируют изменить их назначение.</w:t>
      </w:r>
    </w:p>
    <w:p w:rsidR="008913E2" w:rsidRPr="009E6FC8" w:rsidRDefault="008913E2" w:rsidP="005E6D8E">
      <w:pPr>
        <w:pStyle w:val="Standard"/>
        <w:ind w:firstLine="708"/>
        <w:jc w:val="both"/>
        <w:rPr>
          <w:sz w:val="24"/>
          <w:szCs w:val="24"/>
        </w:rPr>
      </w:pPr>
      <w:r w:rsidRPr="009E6FC8">
        <w:rPr>
          <w:sz w:val="24"/>
          <w:szCs w:val="24"/>
        </w:rPr>
        <w:t>2. Для получения разрешения на условно разрешенный вид использования земельного участка, объекта капитального строительства правообладатели указанных земельных участков, объектов капитального строительства направляют заявление в администрацию муниципального района.  К заявлению прилагаются:</w:t>
      </w:r>
    </w:p>
    <w:p w:rsidR="008913E2" w:rsidRPr="009E6FC8" w:rsidRDefault="008913E2" w:rsidP="001B16E0">
      <w:pPr>
        <w:pStyle w:val="Standard"/>
        <w:ind w:firstLine="709"/>
        <w:jc w:val="both"/>
        <w:rPr>
          <w:sz w:val="24"/>
          <w:szCs w:val="24"/>
        </w:rPr>
      </w:pPr>
      <w:r w:rsidRPr="009E6FC8">
        <w:rPr>
          <w:sz w:val="24"/>
          <w:szCs w:val="24"/>
        </w:rPr>
        <w:t>1) копия документа, удостоверяющего личность заявителя (для физических</w:t>
      </w:r>
      <w:r w:rsidRPr="009E6FC8">
        <w:rPr>
          <w:color w:val="FF0000"/>
          <w:sz w:val="24"/>
          <w:szCs w:val="24"/>
        </w:rPr>
        <w:t xml:space="preserve"> </w:t>
      </w:r>
      <w:r w:rsidRPr="009E6FC8">
        <w:rPr>
          <w:sz w:val="24"/>
          <w:szCs w:val="24"/>
        </w:rPr>
        <w:t>лиц);</w:t>
      </w:r>
    </w:p>
    <w:p w:rsidR="008913E2" w:rsidRPr="009E6FC8" w:rsidRDefault="008913E2" w:rsidP="001B16E0">
      <w:pPr>
        <w:pStyle w:val="Standard"/>
        <w:ind w:firstLine="709"/>
        <w:jc w:val="both"/>
        <w:rPr>
          <w:sz w:val="24"/>
          <w:szCs w:val="24"/>
        </w:rPr>
      </w:pPr>
      <w:r w:rsidRPr="009E6FC8">
        <w:rPr>
          <w:sz w:val="24"/>
          <w:szCs w:val="24"/>
        </w:rPr>
        <w:t>2) копия свидетельства о регистрации юридического лица (для юридических лиц);</w:t>
      </w:r>
    </w:p>
    <w:p w:rsidR="008913E2" w:rsidRPr="009E6FC8" w:rsidRDefault="008913E2" w:rsidP="001B16E0">
      <w:pPr>
        <w:pStyle w:val="Standard"/>
        <w:ind w:firstLine="709"/>
        <w:jc w:val="both"/>
        <w:rPr>
          <w:sz w:val="24"/>
          <w:szCs w:val="24"/>
        </w:rPr>
      </w:pPr>
      <w:r w:rsidRPr="009E6FC8">
        <w:rPr>
          <w:sz w:val="24"/>
          <w:szCs w:val="24"/>
        </w:rPr>
        <w:t>3) копия правоустанавливающего документа на земельный участок;</w:t>
      </w:r>
    </w:p>
    <w:p w:rsidR="008913E2" w:rsidRPr="009E6FC8" w:rsidRDefault="008913E2" w:rsidP="001B16E0">
      <w:pPr>
        <w:pStyle w:val="Standard"/>
        <w:ind w:firstLine="709"/>
        <w:jc w:val="both"/>
        <w:rPr>
          <w:sz w:val="24"/>
          <w:szCs w:val="24"/>
        </w:rPr>
      </w:pPr>
      <w:r w:rsidRPr="009E6FC8">
        <w:rPr>
          <w:sz w:val="24"/>
          <w:szCs w:val="24"/>
        </w:rPr>
        <w:t>4) копии правоустанавливающих документов на объекты капитального строительства, расположенные на земельном участке;</w:t>
      </w:r>
    </w:p>
    <w:p w:rsidR="008913E2" w:rsidRPr="009E6FC8" w:rsidRDefault="008913E2" w:rsidP="001B16E0">
      <w:pPr>
        <w:pStyle w:val="Standard"/>
        <w:ind w:firstLine="709"/>
        <w:jc w:val="both"/>
        <w:rPr>
          <w:sz w:val="24"/>
          <w:szCs w:val="24"/>
        </w:rPr>
      </w:pPr>
      <w:r w:rsidRPr="009E6FC8">
        <w:rPr>
          <w:sz w:val="24"/>
          <w:szCs w:val="24"/>
        </w:rPr>
        <w:t>5) 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8913E2" w:rsidRPr="009E6FC8" w:rsidRDefault="008913E2" w:rsidP="001B16E0">
      <w:pPr>
        <w:pStyle w:val="Standard"/>
        <w:ind w:firstLine="709"/>
        <w:jc w:val="both"/>
        <w:rPr>
          <w:sz w:val="24"/>
          <w:szCs w:val="24"/>
        </w:rPr>
      </w:pPr>
      <w:r w:rsidRPr="009E6FC8">
        <w:rPr>
          <w:sz w:val="24"/>
          <w:szCs w:val="24"/>
        </w:rPr>
        <w:t>6)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w:t>
      </w:r>
    </w:p>
    <w:p w:rsidR="008913E2" w:rsidRPr="009E6FC8" w:rsidRDefault="008913E2" w:rsidP="001B16E0">
      <w:pPr>
        <w:pStyle w:val="Standard"/>
        <w:ind w:firstLine="709"/>
        <w:jc w:val="both"/>
        <w:rPr>
          <w:sz w:val="24"/>
          <w:szCs w:val="24"/>
        </w:rPr>
      </w:pPr>
      <w:proofErr w:type="gramStart"/>
      <w:r w:rsidRPr="009E6FC8">
        <w:rPr>
          <w:sz w:val="24"/>
          <w:szCs w:val="24"/>
        </w:rPr>
        <w:t xml:space="preserve">7) общая информация о планируемых объемах ресурсов, необходимых для </w:t>
      </w:r>
      <w:r w:rsidRPr="009E6FC8">
        <w:rPr>
          <w:sz w:val="24"/>
          <w:szCs w:val="24"/>
        </w:rPr>
        <w:lastRenderedPageBreak/>
        <w:t>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8913E2" w:rsidRPr="00496BC8" w:rsidRDefault="008913E2" w:rsidP="001B16E0">
      <w:pPr>
        <w:pStyle w:val="ConsPlusNormal"/>
        <w:ind w:firstLine="709"/>
        <w:jc w:val="both"/>
        <w:rPr>
          <w:rFonts w:ascii="Times New Roman" w:hAnsi="Times New Roman" w:cs="Times New Roman"/>
          <w:sz w:val="24"/>
          <w:szCs w:val="24"/>
        </w:rPr>
      </w:pPr>
      <w:r w:rsidRPr="00496BC8">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проводимых в порядке, определенном Градостроительным кодексом Российской Федерации</w:t>
      </w:r>
      <w:r w:rsidR="00976912">
        <w:rPr>
          <w:rFonts w:ascii="Times New Roman" w:hAnsi="Times New Roman" w:cs="Times New Roman"/>
          <w:sz w:val="24"/>
          <w:szCs w:val="24"/>
        </w:rPr>
        <w:t>,  законодательством Ивановской</w:t>
      </w:r>
      <w:r w:rsidRPr="00496BC8">
        <w:rPr>
          <w:rFonts w:ascii="Times New Roman" w:hAnsi="Times New Roman" w:cs="Times New Roman"/>
          <w:sz w:val="24"/>
          <w:szCs w:val="24"/>
        </w:rPr>
        <w:t xml:space="preserve"> области о градостроительной деятельности, Уставом </w:t>
      </w:r>
      <w:proofErr w:type="spellStart"/>
      <w:r w:rsidR="00067C69">
        <w:rPr>
          <w:rFonts w:ascii="Times New Roman" w:hAnsi="Times New Roman" w:cs="Times New Roman"/>
          <w:sz w:val="24"/>
          <w:szCs w:val="24"/>
        </w:rPr>
        <w:t>Дуляпинского</w:t>
      </w:r>
      <w:proofErr w:type="spellEnd"/>
      <w:r w:rsidRPr="00496BC8">
        <w:rPr>
          <w:rFonts w:ascii="Times New Roman" w:hAnsi="Times New Roman" w:cs="Times New Roman"/>
          <w:sz w:val="24"/>
          <w:szCs w:val="24"/>
        </w:rPr>
        <w:t xml:space="preserve"> сельского поселения, настоящими Правилами.</w:t>
      </w:r>
    </w:p>
    <w:p w:rsidR="008913E2" w:rsidRPr="00496BC8" w:rsidRDefault="008913E2" w:rsidP="001B16E0">
      <w:pPr>
        <w:pStyle w:val="ConsPlusNormal"/>
        <w:ind w:firstLine="709"/>
        <w:jc w:val="both"/>
        <w:rPr>
          <w:rFonts w:ascii="Times New Roman" w:hAnsi="Times New Roman" w:cs="Times New Roman"/>
          <w:sz w:val="24"/>
          <w:szCs w:val="24"/>
        </w:rPr>
      </w:pPr>
      <w:r w:rsidRPr="00496BC8">
        <w:rPr>
          <w:rFonts w:ascii="Times New Roman" w:hAnsi="Times New Roman" w:cs="Times New Roman"/>
          <w:sz w:val="24"/>
          <w:szCs w:val="24"/>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913E2" w:rsidRPr="00496BC8" w:rsidRDefault="008913E2" w:rsidP="001B16E0">
      <w:pPr>
        <w:pStyle w:val="ConsPlusNormal"/>
        <w:ind w:firstLine="709"/>
        <w:jc w:val="both"/>
        <w:rPr>
          <w:sz w:val="24"/>
          <w:szCs w:val="24"/>
        </w:rPr>
      </w:pPr>
      <w:r w:rsidRPr="00496BC8">
        <w:rPr>
          <w:rFonts w:ascii="Times New Roman" w:hAnsi="Times New Roman" w:cs="Times New Roman"/>
          <w:sz w:val="24"/>
          <w:szCs w:val="24"/>
        </w:rPr>
        <w:t xml:space="preserve">5. </w:t>
      </w:r>
      <w:proofErr w:type="gramStart"/>
      <w:r w:rsidRPr="00496BC8">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w:t>
      </w:r>
      <w:r>
        <w:rPr>
          <w:rFonts w:ascii="Times New Roman" w:hAnsi="Times New Roman" w:cs="Times New Roman"/>
          <w:sz w:val="24"/>
          <w:szCs w:val="24"/>
        </w:rPr>
        <w:t xml:space="preserve">нный вид использования  администрация муниципального района </w:t>
      </w:r>
      <w:r w:rsidRPr="00496BC8">
        <w:rPr>
          <w:rFonts w:ascii="Times New Roman" w:hAnsi="Times New Roman" w:cs="Times New Roman"/>
          <w:sz w:val="24"/>
          <w:szCs w:val="24"/>
        </w:rPr>
        <w:t>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не позднее 14 дней после проведения публичных</w:t>
      </w:r>
      <w:r w:rsidRPr="004112F7">
        <w:rPr>
          <w:rFonts w:ascii="Times New Roman" w:hAnsi="Times New Roman" w:cs="Times New Roman"/>
          <w:color w:val="FF0000"/>
          <w:sz w:val="24"/>
          <w:szCs w:val="24"/>
        </w:rPr>
        <w:t xml:space="preserve"> </w:t>
      </w:r>
      <w:r w:rsidRPr="00496BC8">
        <w:rPr>
          <w:rFonts w:ascii="Times New Roman" w:hAnsi="Times New Roman" w:cs="Times New Roman"/>
          <w:sz w:val="24"/>
          <w:szCs w:val="24"/>
        </w:rPr>
        <w:t xml:space="preserve">слушаний  направляет их в администрацию </w:t>
      </w:r>
      <w:proofErr w:type="spellStart"/>
      <w:r w:rsidR="00067C69">
        <w:rPr>
          <w:rFonts w:ascii="Times New Roman" w:hAnsi="Times New Roman" w:cs="Times New Roman"/>
          <w:sz w:val="24"/>
          <w:szCs w:val="24"/>
        </w:rPr>
        <w:t>Дуляпинского</w:t>
      </w:r>
      <w:proofErr w:type="spellEnd"/>
      <w:r w:rsidRPr="00496BC8">
        <w:rPr>
          <w:rFonts w:ascii="Times New Roman" w:hAnsi="Times New Roman" w:cs="Times New Roman"/>
          <w:sz w:val="24"/>
          <w:szCs w:val="24"/>
        </w:rPr>
        <w:t xml:space="preserve"> сельского поселения..</w:t>
      </w:r>
      <w:proofErr w:type="gramEnd"/>
    </w:p>
    <w:p w:rsidR="008913E2" w:rsidRPr="00496BC8" w:rsidRDefault="008913E2" w:rsidP="00890009">
      <w:pPr>
        <w:tabs>
          <w:tab w:val="left" w:pos="1080"/>
        </w:tabs>
        <w:jc w:val="both"/>
      </w:pPr>
      <w:r w:rsidRPr="00496BC8">
        <w:t xml:space="preserve">       </w:t>
      </w:r>
      <w:r>
        <w:t xml:space="preserve">     </w:t>
      </w:r>
      <w:r w:rsidRPr="00496BC8">
        <w:t xml:space="preserve"> 6. На основании указанных рекомендаций глава администрации </w:t>
      </w:r>
      <w:proofErr w:type="spellStart"/>
      <w:r w:rsidR="00067C69">
        <w:t>Дуляпинского</w:t>
      </w:r>
      <w:proofErr w:type="spellEnd"/>
      <w:r w:rsidRPr="00496BC8">
        <w:t xml:space="preserve"> сел</w:t>
      </w:r>
      <w:r w:rsidRPr="00496BC8">
        <w:t>ь</w:t>
      </w:r>
      <w:r w:rsidRPr="00496BC8">
        <w:t>ского поселения в течение 7 календарных дней со дня поступления таких рекомендаций принимает решение о предоставлении разрешения на условно разрешенный вид использ</w:t>
      </w:r>
      <w:r w:rsidRPr="00496BC8">
        <w:t>о</w:t>
      </w:r>
      <w:r w:rsidRPr="00496BC8">
        <w:t>вания или об отказе в предоставлении такого разрешения. Указанное решение подлежит опубликованию в местной газете и размещается на официальном сайте администрации п</w:t>
      </w:r>
      <w:r w:rsidRPr="00496BC8">
        <w:t>о</w:t>
      </w:r>
      <w:r>
        <w:t>селения</w:t>
      </w:r>
      <w:r w:rsidRPr="00496BC8">
        <w:t>.</w:t>
      </w:r>
    </w:p>
    <w:p w:rsidR="008913E2" w:rsidRPr="00496BC8" w:rsidRDefault="008913E2" w:rsidP="00890009">
      <w:pPr>
        <w:pStyle w:val="ConsPlusNormal"/>
        <w:ind w:firstLine="709"/>
        <w:jc w:val="both"/>
        <w:rPr>
          <w:sz w:val="24"/>
          <w:szCs w:val="24"/>
        </w:rPr>
      </w:pPr>
      <w:r w:rsidRPr="00496BC8">
        <w:rPr>
          <w:rFonts w:ascii="Times New Roman" w:hAnsi="Times New Roman" w:cs="Times New Roman"/>
          <w:sz w:val="24"/>
          <w:szCs w:val="24"/>
        </w:rPr>
        <w:t xml:space="preserve"> 7. В случае</w:t>
      </w:r>
      <w:proofErr w:type="gramStart"/>
      <w:r w:rsidRPr="00496BC8">
        <w:rPr>
          <w:rFonts w:ascii="Times New Roman" w:hAnsi="Times New Roman" w:cs="Times New Roman"/>
          <w:sz w:val="24"/>
          <w:szCs w:val="24"/>
        </w:rPr>
        <w:t>,</w:t>
      </w:r>
      <w:proofErr w:type="gramEnd"/>
      <w:r w:rsidRPr="00496BC8">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913E2" w:rsidRPr="00FA43AB" w:rsidRDefault="008913E2" w:rsidP="00FA43AB">
      <w:pPr>
        <w:pStyle w:val="ConsPlusNormal"/>
        <w:ind w:firstLine="709"/>
        <w:jc w:val="both"/>
        <w:rPr>
          <w:rFonts w:ascii="Times New Roman" w:hAnsi="Times New Roman" w:cs="Times New Roman"/>
          <w:sz w:val="24"/>
          <w:szCs w:val="24"/>
        </w:rPr>
      </w:pPr>
      <w:r w:rsidRPr="00FA43AB">
        <w:rPr>
          <w:rFonts w:ascii="Times New Roman" w:hAnsi="Times New Roman" w:cs="Times New Roman"/>
          <w:sz w:val="24"/>
          <w:szCs w:val="24"/>
        </w:rPr>
        <w:t>8. Правообладатели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(или) иные неблагоприятные характеристики, которые не позволяют эффективно использовать земельные участки, могут ходатайствовать об отклонениях от  предельных параметров разрешенного строительства, реконструкции объектов капитального строительства.</w:t>
      </w:r>
    </w:p>
    <w:p w:rsidR="008913E2" w:rsidRDefault="008913E2" w:rsidP="001B16E0">
      <w:pPr>
        <w:pStyle w:val="Standard"/>
        <w:ind w:firstLine="709"/>
        <w:jc w:val="both"/>
        <w:rPr>
          <w:sz w:val="24"/>
          <w:szCs w:val="24"/>
        </w:rPr>
      </w:pPr>
      <w:r w:rsidRPr="00496BC8">
        <w:rPr>
          <w:sz w:val="24"/>
          <w:szCs w:val="24"/>
        </w:rPr>
        <w:t xml:space="preserve">9. Отклонениями от настоящих Правил является </w:t>
      </w:r>
      <w:proofErr w:type="gramStart"/>
      <w:r w:rsidRPr="00496BC8">
        <w:rPr>
          <w:sz w:val="24"/>
          <w:szCs w:val="24"/>
        </w:rPr>
        <w:t>санкционированное</w:t>
      </w:r>
      <w:proofErr w:type="gramEnd"/>
      <w:r w:rsidRPr="00496BC8">
        <w:rPr>
          <w:sz w:val="24"/>
          <w:szCs w:val="24"/>
        </w:rPr>
        <w:t xml:space="preserve"> для конкретного </w:t>
      </w:r>
    </w:p>
    <w:p w:rsidR="008913E2" w:rsidRPr="00496BC8" w:rsidRDefault="008913E2" w:rsidP="00067C69">
      <w:pPr>
        <w:pStyle w:val="Standard"/>
        <w:jc w:val="both"/>
        <w:rPr>
          <w:sz w:val="24"/>
          <w:szCs w:val="24"/>
        </w:rPr>
      </w:pPr>
      <w:r w:rsidRPr="00496BC8">
        <w:rPr>
          <w:sz w:val="24"/>
          <w:szCs w:val="24"/>
        </w:rPr>
        <w:t>земельного участка отступление от предельных размеров и предельных параметров разрешенного строительства - высоты построек, процента застройки участка, отступов построек от границ участка и т.д.</w:t>
      </w:r>
    </w:p>
    <w:p w:rsidR="008913E2" w:rsidRPr="00496BC8" w:rsidRDefault="008913E2" w:rsidP="001B16E0">
      <w:pPr>
        <w:pStyle w:val="Standard"/>
        <w:ind w:firstLine="709"/>
        <w:jc w:val="both"/>
        <w:rPr>
          <w:sz w:val="24"/>
          <w:szCs w:val="24"/>
        </w:rPr>
      </w:pPr>
      <w:r w:rsidRPr="00496BC8">
        <w:rPr>
          <w:sz w:val="24"/>
          <w:szCs w:val="24"/>
        </w:rPr>
        <w:t>10. Заявление на получение разрешения на отклонение от предельных параметров разрешенного строительства, реконструкции объектов капитального строи</w:t>
      </w:r>
      <w:r>
        <w:rPr>
          <w:sz w:val="24"/>
          <w:szCs w:val="24"/>
        </w:rPr>
        <w:t>тельства направляется в администрацию муниципального района</w:t>
      </w:r>
      <w:r w:rsidRPr="00496BC8">
        <w:rPr>
          <w:sz w:val="24"/>
          <w:szCs w:val="24"/>
        </w:rPr>
        <w:t xml:space="preserve"> и должно содержать обоснования того, что отклонения от Правил:</w:t>
      </w:r>
    </w:p>
    <w:p w:rsidR="008913E2" w:rsidRPr="00496BC8" w:rsidRDefault="008913E2" w:rsidP="001B16E0">
      <w:pPr>
        <w:pStyle w:val="Standard"/>
        <w:ind w:firstLine="709"/>
        <w:jc w:val="both"/>
        <w:rPr>
          <w:sz w:val="24"/>
          <w:szCs w:val="24"/>
        </w:rPr>
      </w:pPr>
      <w:r w:rsidRPr="00496BC8">
        <w:rPr>
          <w:sz w:val="24"/>
          <w:szCs w:val="24"/>
        </w:rPr>
        <w:t>1) соблюдают требования технических регламентов (санитарно-гигиенические, экологические, противопожарные и иные требования);</w:t>
      </w:r>
    </w:p>
    <w:p w:rsidR="008913E2" w:rsidRPr="00496BC8" w:rsidRDefault="008913E2" w:rsidP="001B16E0">
      <w:pPr>
        <w:pStyle w:val="Standard"/>
        <w:ind w:firstLine="709"/>
        <w:jc w:val="both"/>
        <w:rPr>
          <w:sz w:val="24"/>
          <w:szCs w:val="24"/>
        </w:rPr>
      </w:pPr>
      <w:r w:rsidRPr="00496BC8">
        <w:rPr>
          <w:sz w:val="24"/>
          <w:szCs w:val="24"/>
        </w:rPr>
        <w:t>2) 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496BC8">
        <w:rPr>
          <w:b/>
          <w:bCs/>
          <w:sz w:val="24"/>
          <w:szCs w:val="24"/>
        </w:rPr>
        <w:t xml:space="preserve"> </w:t>
      </w:r>
      <w:r w:rsidRPr="00496BC8">
        <w:rPr>
          <w:sz w:val="24"/>
          <w:szCs w:val="24"/>
        </w:rPr>
        <w:t xml:space="preserve">и предупреждения чрезвычайных ситуаций, иным требованиям безопасности, определяемым </w:t>
      </w:r>
      <w:r w:rsidRPr="00496BC8">
        <w:rPr>
          <w:sz w:val="24"/>
          <w:szCs w:val="24"/>
        </w:rPr>
        <w:lastRenderedPageBreak/>
        <w:t>техническими регламентами (а до их принятия - строительными нормами и правилами, иными нормативно-техническими документами).</w:t>
      </w:r>
    </w:p>
    <w:p w:rsidR="008913E2" w:rsidRPr="00496BC8" w:rsidRDefault="008913E2" w:rsidP="001B16E0">
      <w:pPr>
        <w:pStyle w:val="Standard"/>
        <w:ind w:firstLine="709"/>
        <w:jc w:val="both"/>
        <w:rPr>
          <w:sz w:val="24"/>
          <w:szCs w:val="24"/>
        </w:rPr>
      </w:pPr>
      <w:r w:rsidRPr="00496BC8">
        <w:rPr>
          <w:sz w:val="24"/>
          <w:szCs w:val="24"/>
        </w:rPr>
        <w:t>11. К заявлению прилагаются:</w:t>
      </w:r>
    </w:p>
    <w:p w:rsidR="008913E2" w:rsidRPr="00496BC8" w:rsidRDefault="008913E2" w:rsidP="001B16E0">
      <w:pPr>
        <w:pStyle w:val="Standard"/>
        <w:ind w:firstLine="709"/>
        <w:jc w:val="both"/>
        <w:rPr>
          <w:sz w:val="24"/>
          <w:szCs w:val="24"/>
        </w:rPr>
      </w:pPr>
      <w:r w:rsidRPr="00496BC8">
        <w:rPr>
          <w:sz w:val="24"/>
          <w:szCs w:val="24"/>
        </w:rPr>
        <w:t>1) копия документа, удостоверяющего личность заявителя (для физических лиц);</w:t>
      </w:r>
    </w:p>
    <w:p w:rsidR="008913E2" w:rsidRPr="00496BC8" w:rsidRDefault="008913E2" w:rsidP="001B16E0">
      <w:pPr>
        <w:pStyle w:val="Standard"/>
        <w:ind w:firstLine="709"/>
        <w:jc w:val="both"/>
        <w:rPr>
          <w:sz w:val="24"/>
          <w:szCs w:val="24"/>
        </w:rPr>
      </w:pPr>
      <w:r w:rsidRPr="00496BC8">
        <w:rPr>
          <w:sz w:val="24"/>
          <w:szCs w:val="24"/>
        </w:rPr>
        <w:t>2) копия свидетельства о регистрации юридического лица (для юридических лиц);</w:t>
      </w:r>
    </w:p>
    <w:p w:rsidR="008913E2" w:rsidRPr="00496BC8" w:rsidRDefault="008913E2" w:rsidP="001B16E0">
      <w:pPr>
        <w:pStyle w:val="Standard"/>
        <w:ind w:firstLine="709"/>
        <w:jc w:val="both"/>
        <w:rPr>
          <w:sz w:val="24"/>
          <w:szCs w:val="24"/>
        </w:rPr>
      </w:pPr>
      <w:r w:rsidRPr="00496BC8">
        <w:rPr>
          <w:sz w:val="24"/>
          <w:szCs w:val="24"/>
        </w:rPr>
        <w:t>3) копия правоустанавливающего документа на земельный участок;</w:t>
      </w:r>
    </w:p>
    <w:p w:rsidR="008913E2" w:rsidRPr="00496BC8" w:rsidRDefault="008913E2" w:rsidP="001B16E0">
      <w:pPr>
        <w:pStyle w:val="Standard"/>
        <w:ind w:firstLine="709"/>
        <w:jc w:val="both"/>
        <w:rPr>
          <w:sz w:val="24"/>
          <w:szCs w:val="24"/>
        </w:rPr>
      </w:pPr>
      <w:r w:rsidRPr="00496BC8">
        <w:rPr>
          <w:sz w:val="24"/>
          <w:szCs w:val="24"/>
        </w:rPr>
        <w:t>4) копии правоустанавливающих документов на объекты капитального строительства, расположенные на земельном участке;</w:t>
      </w:r>
    </w:p>
    <w:p w:rsidR="008913E2" w:rsidRPr="00496BC8" w:rsidRDefault="008913E2" w:rsidP="001B16E0">
      <w:pPr>
        <w:pStyle w:val="Standard"/>
        <w:ind w:firstLine="709"/>
        <w:jc w:val="both"/>
        <w:rPr>
          <w:sz w:val="24"/>
          <w:szCs w:val="24"/>
        </w:rPr>
      </w:pPr>
      <w:r w:rsidRPr="00496BC8">
        <w:rPr>
          <w:sz w:val="24"/>
          <w:szCs w:val="24"/>
        </w:rPr>
        <w:t>5) 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8913E2" w:rsidRPr="00496BC8" w:rsidRDefault="008913E2" w:rsidP="00614691">
      <w:pPr>
        <w:pStyle w:val="Standard"/>
        <w:ind w:firstLine="709"/>
        <w:jc w:val="both"/>
        <w:rPr>
          <w:sz w:val="24"/>
          <w:szCs w:val="24"/>
        </w:rPr>
      </w:pPr>
      <w:proofErr w:type="gramStart"/>
      <w:r w:rsidRPr="00496BC8">
        <w:rPr>
          <w:sz w:val="24"/>
          <w:szCs w:val="24"/>
        </w:rPr>
        <w:t>6)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w:t>
      </w:r>
      <w:r w:rsidR="00AA2CBA">
        <w:rPr>
          <w:sz w:val="24"/>
          <w:szCs w:val="24"/>
        </w:rPr>
        <w:t xml:space="preserve"> организацией, являющейся члено</w:t>
      </w:r>
      <w:r w:rsidRPr="00496BC8">
        <w:rPr>
          <w:sz w:val="24"/>
          <w:szCs w:val="24"/>
        </w:rPr>
        <w:t xml:space="preserve">м </w:t>
      </w:r>
      <w:proofErr w:type="spellStart"/>
      <w:r w:rsidRPr="00496BC8">
        <w:rPr>
          <w:sz w:val="24"/>
          <w:szCs w:val="24"/>
        </w:rPr>
        <w:t>саморегулируемой</w:t>
      </w:r>
      <w:proofErr w:type="spellEnd"/>
      <w:r w:rsidRPr="00496BC8">
        <w:rPr>
          <w:sz w:val="24"/>
          <w:szCs w:val="24"/>
        </w:rPr>
        <w:t xml:space="preserve"> организации и имеющей свидетельство о допуске к определенным видам работ, подтверждающая соответствие отклонений от предельного параметра разрешенного строительства техническим регламентам (санитарно-гигиенические</w:t>
      </w:r>
      <w:proofErr w:type="gramEnd"/>
      <w:r w:rsidRPr="00496BC8">
        <w:rPr>
          <w:sz w:val="24"/>
          <w:szCs w:val="24"/>
        </w:rPr>
        <w:t>, экологические, противопожарные и иные требования);</w:t>
      </w:r>
    </w:p>
    <w:p w:rsidR="008913E2" w:rsidRPr="00496BC8" w:rsidRDefault="008913E2" w:rsidP="00614691">
      <w:pPr>
        <w:pStyle w:val="Standard"/>
        <w:ind w:firstLine="708"/>
        <w:jc w:val="both"/>
        <w:rPr>
          <w:sz w:val="24"/>
          <w:szCs w:val="24"/>
        </w:rPr>
      </w:pPr>
      <w:r w:rsidRPr="00496BC8">
        <w:rPr>
          <w:sz w:val="24"/>
          <w:szCs w:val="24"/>
        </w:rPr>
        <w:t>7) 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w:t>
      </w:r>
    </w:p>
    <w:p w:rsidR="008913E2" w:rsidRPr="00496BC8" w:rsidRDefault="008913E2" w:rsidP="001B16E0">
      <w:pPr>
        <w:pStyle w:val="Standard"/>
        <w:ind w:firstLine="709"/>
        <w:jc w:val="both"/>
        <w:rPr>
          <w:sz w:val="24"/>
          <w:szCs w:val="24"/>
        </w:rPr>
      </w:pPr>
      <w:r>
        <w:rPr>
          <w:sz w:val="24"/>
          <w:szCs w:val="24"/>
        </w:rPr>
        <w:t>12. Администрация муниципального района</w:t>
      </w:r>
      <w:r w:rsidRPr="00496BC8">
        <w:rPr>
          <w:sz w:val="24"/>
          <w:szCs w:val="24"/>
        </w:rPr>
        <w:t xml:space="preserve">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за 7 календарных дней до дня проведения публичных слушаний и доступных для ознакомления всем заинтересованным лицам.</w:t>
      </w:r>
    </w:p>
    <w:p w:rsidR="008913E2" w:rsidRPr="00496BC8" w:rsidRDefault="008913E2" w:rsidP="001B16E0">
      <w:pPr>
        <w:pStyle w:val="Standard"/>
        <w:ind w:firstLine="709"/>
        <w:jc w:val="both"/>
        <w:rPr>
          <w:sz w:val="24"/>
          <w:szCs w:val="24"/>
        </w:rPr>
      </w:pPr>
      <w:r w:rsidRPr="00496BC8">
        <w:rPr>
          <w:sz w:val="24"/>
          <w:szCs w:val="24"/>
        </w:rPr>
        <w:t>13.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913E2" w:rsidRPr="00496BC8" w:rsidRDefault="008913E2" w:rsidP="001B16E0">
      <w:pPr>
        <w:pStyle w:val="Standard"/>
        <w:ind w:firstLine="709"/>
        <w:jc w:val="both"/>
        <w:rPr>
          <w:sz w:val="24"/>
          <w:szCs w:val="24"/>
        </w:rPr>
      </w:pPr>
      <w:r w:rsidRPr="00496BC8">
        <w:rPr>
          <w:sz w:val="24"/>
          <w:szCs w:val="24"/>
        </w:rPr>
        <w:t xml:space="preserve">14. Комиссия подготавливает и направляет главе администрации </w:t>
      </w:r>
      <w:proofErr w:type="spellStart"/>
      <w:r w:rsidR="00067C69">
        <w:rPr>
          <w:sz w:val="24"/>
          <w:szCs w:val="24"/>
        </w:rPr>
        <w:t>Дуляпинского</w:t>
      </w:r>
      <w:proofErr w:type="spellEnd"/>
      <w:r w:rsidRPr="00496BC8">
        <w:rPr>
          <w:sz w:val="24"/>
          <w:szCs w:val="24"/>
        </w:rPr>
        <w:t xml:space="preserve"> сельского поселения рекомендации по результатам рассмотрения письменных заключений и публичных слушаний не позднее 14 календарных дней после их проведения.</w:t>
      </w:r>
    </w:p>
    <w:p w:rsidR="008913E2" w:rsidRPr="00496BC8" w:rsidRDefault="008913E2" w:rsidP="009C18C7">
      <w:pPr>
        <w:tabs>
          <w:tab w:val="left" w:pos="1080"/>
        </w:tabs>
        <w:jc w:val="both"/>
      </w:pPr>
      <w:r w:rsidRPr="00496BC8">
        <w:t xml:space="preserve">        </w:t>
      </w:r>
      <w:r>
        <w:t xml:space="preserve">   </w:t>
      </w:r>
      <w:r w:rsidRPr="00496BC8">
        <w:t xml:space="preserve"> 15.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принимается главой администрации </w:t>
      </w:r>
      <w:proofErr w:type="spellStart"/>
      <w:r w:rsidR="00067C69">
        <w:t>Дуляпи</w:t>
      </w:r>
      <w:r w:rsidR="00067C69">
        <w:t>н</w:t>
      </w:r>
      <w:r w:rsidR="00067C69">
        <w:t>ского</w:t>
      </w:r>
      <w:proofErr w:type="spellEnd"/>
      <w:r w:rsidRPr="004112F7">
        <w:rPr>
          <w:color w:val="FF0000"/>
        </w:rPr>
        <w:t xml:space="preserve"> </w:t>
      </w:r>
      <w:r w:rsidRPr="00496BC8">
        <w:t xml:space="preserve">сельского поселения в течение 7 календарных дней после поступления рекомендаций Комиссии.  </w:t>
      </w:r>
    </w:p>
    <w:p w:rsidR="008913E2" w:rsidRPr="00496BC8" w:rsidRDefault="008913E2" w:rsidP="001B16E0">
      <w:pPr>
        <w:pStyle w:val="Standard"/>
        <w:ind w:firstLine="709"/>
        <w:jc w:val="both"/>
        <w:rPr>
          <w:sz w:val="26"/>
          <w:szCs w:val="26"/>
        </w:rPr>
      </w:pPr>
    </w:p>
    <w:p w:rsidR="008913E2" w:rsidRPr="002A0142" w:rsidRDefault="00067C69" w:rsidP="002A0142">
      <w:pPr>
        <w:jc w:val="both"/>
        <w:rPr>
          <w:b/>
          <w:bCs/>
        </w:rPr>
      </w:pPr>
      <w:r>
        <w:rPr>
          <w:b/>
          <w:bCs/>
        </w:rPr>
        <w:t xml:space="preserve">           </w:t>
      </w:r>
      <w:r w:rsidR="008913E2" w:rsidRPr="002A0142">
        <w:rPr>
          <w:b/>
          <w:bCs/>
        </w:rPr>
        <w:t>Статья 27. Публичные слушания по обсуждению документации по планировке территории</w:t>
      </w:r>
    </w:p>
    <w:p w:rsidR="008913E2" w:rsidRPr="00D63263" w:rsidRDefault="008913E2" w:rsidP="00EF4604">
      <w:pPr>
        <w:pStyle w:val="Heading11"/>
        <w:jc w:val="both"/>
        <w:rPr>
          <w:b w:val="0"/>
          <w:bCs w:val="0"/>
          <w:color w:val="FF0000"/>
          <w:sz w:val="24"/>
          <w:szCs w:val="24"/>
        </w:rPr>
      </w:pPr>
      <w:r>
        <w:t xml:space="preserve"> </w:t>
      </w:r>
    </w:p>
    <w:p w:rsidR="008913E2" w:rsidRDefault="008913E2" w:rsidP="00810E4B">
      <w:pPr>
        <w:tabs>
          <w:tab w:val="left" w:pos="1080"/>
        </w:tabs>
        <w:jc w:val="both"/>
      </w:pPr>
      <w:r>
        <w:t xml:space="preserve">            1. Проекты планировки территории и проекты межевания территории, подготовле</w:t>
      </w:r>
      <w:r>
        <w:t>н</w:t>
      </w:r>
      <w:r>
        <w:t>ные в составе документации по планировке территории на основании решения главы адм</w:t>
      </w:r>
      <w:r>
        <w:t>и</w:t>
      </w:r>
      <w:r>
        <w:t xml:space="preserve">нистрации </w:t>
      </w:r>
      <w:proofErr w:type="spellStart"/>
      <w:r w:rsidR="00067C69">
        <w:t>Дуляпинского</w:t>
      </w:r>
      <w:proofErr w:type="spellEnd"/>
      <w:r>
        <w:t xml:space="preserve"> сельского поселения, до их утверждения  подлежат обязательному рассмотрению на публичных слушаниях.</w:t>
      </w:r>
    </w:p>
    <w:p w:rsidR="008913E2" w:rsidRDefault="008913E2" w:rsidP="00E16F0B">
      <w:pPr>
        <w:jc w:val="both"/>
      </w:pPr>
      <w:r>
        <w:rPr>
          <w:color w:val="FF0000"/>
        </w:rPr>
        <w:t xml:space="preserve"> </w:t>
      </w:r>
      <w:r>
        <w:t xml:space="preserve">          2. Публичные слушания организует и проводит Комиссия.</w:t>
      </w:r>
    </w:p>
    <w:p w:rsidR="008913E2" w:rsidRDefault="008913E2" w:rsidP="00F566F1">
      <w:pPr>
        <w:ind w:firstLine="720"/>
        <w:jc w:val="both"/>
      </w:pPr>
      <w:r>
        <w:lastRenderedPageBreak/>
        <w:t>Правом обсуждения документации по планировке территории на публичных слуш</w:t>
      </w:r>
      <w:r>
        <w:t>а</w:t>
      </w:r>
      <w:r>
        <w:t>ниях обладают лица:</w:t>
      </w:r>
    </w:p>
    <w:p w:rsidR="008913E2" w:rsidRDefault="008913E2" w:rsidP="00702D5B">
      <w:pPr>
        <w:numPr>
          <w:ilvl w:val="0"/>
          <w:numId w:val="19"/>
        </w:numPr>
        <w:tabs>
          <w:tab w:val="clear" w:pos="0"/>
          <w:tab w:val="left" w:pos="1080"/>
        </w:tabs>
        <w:ind w:firstLine="720"/>
        <w:jc w:val="both"/>
      </w:pPr>
      <w:r>
        <w:t>проживающие на территории, применительно к которой подготовлена докуме</w:t>
      </w:r>
      <w:r>
        <w:t>н</w:t>
      </w:r>
      <w:r>
        <w:t>тация по планировке территории;</w:t>
      </w:r>
    </w:p>
    <w:p w:rsidR="008913E2" w:rsidRDefault="008913E2" w:rsidP="00702D5B">
      <w:pPr>
        <w:numPr>
          <w:ilvl w:val="0"/>
          <w:numId w:val="19"/>
        </w:numPr>
        <w:tabs>
          <w:tab w:val="clear" w:pos="0"/>
          <w:tab w:val="left" w:pos="1080"/>
        </w:tabs>
        <w:ind w:firstLine="720"/>
        <w:jc w:val="both"/>
      </w:pPr>
      <w:r>
        <w:t>обладающие на праве собственности, аренды, пользования объектами недвиж</w:t>
      </w:r>
      <w:r>
        <w:t>и</w:t>
      </w:r>
      <w:r>
        <w:t>мости, расположенными на территории, применительно к которой подготовлена документ</w:t>
      </w:r>
      <w:r>
        <w:t>а</w:t>
      </w:r>
      <w:r>
        <w:t>ция по планировке территории;</w:t>
      </w:r>
    </w:p>
    <w:p w:rsidR="008913E2" w:rsidRDefault="008913E2" w:rsidP="00702D5B">
      <w:pPr>
        <w:numPr>
          <w:ilvl w:val="0"/>
          <w:numId w:val="19"/>
        </w:numPr>
        <w:tabs>
          <w:tab w:val="clear" w:pos="0"/>
          <w:tab w:val="left" w:pos="1080"/>
        </w:tabs>
        <w:ind w:firstLine="720"/>
        <w:jc w:val="both"/>
      </w:pPr>
      <w:r>
        <w:t>проживающие и обладающие объектами недвижимости, расположенными на те</w:t>
      </w:r>
      <w:r>
        <w:t>р</w:t>
      </w:r>
      <w:r>
        <w:t>риториях, примыкающих к территории, применительно к которой подготовлена документ</w:t>
      </w:r>
      <w:r>
        <w:t>а</w:t>
      </w:r>
      <w:r>
        <w:t>ция по планировке территории;</w:t>
      </w:r>
    </w:p>
    <w:p w:rsidR="008913E2" w:rsidRPr="00595046" w:rsidRDefault="008913E2" w:rsidP="003679CC">
      <w:pPr>
        <w:numPr>
          <w:ilvl w:val="0"/>
          <w:numId w:val="19"/>
        </w:numPr>
        <w:tabs>
          <w:tab w:val="clear" w:pos="0"/>
          <w:tab w:val="left" w:pos="1080"/>
        </w:tabs>
        <w:ind w:firstLine="720"/>
        <w:jc w:val="both"/>
      </w:pPr>
      <w:r w:rsidRPr="00595046">
        <w:t>иные лица, законные интересы которых  могут быть нарушены в связи с реализ</w:t>
      </w:r>
      <w:r w:rsidRPr="00595046">
        <w:t>а</w:t>
      </w:r>
      <w:r w:rsidRPr="00595046">
        <w:t>цией таких проектов.</w:t>
      </w:r>
    </w:p>
    <w:p w:rsidR="008913E2" w:rsidRDefault="008913E2" w:rsidP="003679CC">
      <w:pPr>
        <w:tabs>
          <w:tab w:val="left" w:pos="1080"/>
        </w:tabs>
        <w:jc w:val="both"/>
      </w:pPr>
      <w:r>
        <w:t xml:space="preserve">             3. Предметами публичных слушаний документации по планировке территории я</w:t>
      </w:r>
      <w:r>
        <w:t>в</w:t>
      </w:r>
      <w:r>
        <w:t>ляются вопросы соответствия этой документации:</w:t>
      </w:r>
    </w:p>
    <w:p w:rsidR="008913E2" w:rsidRDefault="008913E2" w:rsidP="00702D5B">
      <w:pPr>
        <w:numPr>
          <w:ilvl w:val="0"/>
          <w:numId w:val="19"/>
        </w:numPr>
        <w:tabs>
          <w:tab w:val="clear" w:pos="0"/>
          <w:tab w:val="left" w:pos="1080"/>
        </w:tabs>
        <w:ind w:firstLine="720"/>
        <w:jc w:val="both"/>
      </w:pPr>
      <w:r>
        <w:t>документам территориального планирования в части наличия решений об уст</w:t>
      </w:r>
      <w:r>
        <w:t>а</w:t>
      </w:r>
      <w:r>
        <w:t>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8913E2" w:rsidRDefault="008913E2" w:rsidP="00702D5B">
      <w:pPr>
        <w:numPr>
          <w:ilvl w:val="0"/>
          <w:numId w:val="19"/>
        </w:numPr>
        <w:tabs>
          <w:tab w:val="clear" w:pos="0"/>
          <w:tab w:val="left" w:pos="1080"/>
        </w:tabs>
        <w:ind w:firstLine="720"/>
        <w:jc w:val="both"/>
      </w:pPr>
      <w: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w:t>
      </w:r>
      <w:r>
        <w:t>о</w:t>
      </w:r>
      <w:r>
        <w:t>бом, чем тот, который предложен документацией по планировке территории;</w:t>
      </w:r>
    </w:p>
    <w:p w:rsidR="008913E2" w:rsidRDefault="008913E2" w:rsidP="00702D5B">
      <w:pPr>
        <w:numPr>
          <w:ilvl w:val="0"/>
          <w:numId w:val="19"/>
        </w:numPr>
        <w:tabs>
          <w:tab w:val="clear" w:pos="0"/>
          <w:tab w:val="left" w:pos="1080"/>
        </w:tabs>
        <w:ind w:firstLine="720"/>
        <w:jc w:val="both"/>
      </w:pPr>
      <w:r>
        <w:t>градостроительным регламентам, содержащимся в настоящих Правилах;</w:t>
      </w:r>
    </w:p>
    <w:p w:rsidR="008913E2" w:rsidRDefault="008913E2" w:rsidP="00702D5B">
      <w:pPr>
        <w:numPr>
          <w:ilvl w:val="0"/>
          <w:numId w:val="19"/>
        </w:numPr>
        <w:tabs>
          <w:tab w:val="clear" w:pos="0"/>
          <w:tab w:val="left" w:pos="1080"/>
        </w:tabs>
        <w:ind w:firstLine="720"/>
        <w:jc w:val="both"/>
      </w:pPr>
      <w:r>
        <w:t xml:space="preserve"> техническим регламентам, включая </w:t>
      </w:r>
      <w:proofErr w:type="gramStart"/>
      <w:r>
        <w:t>требования</w:t>
      </w:r>
      <w:proofErr w:type="gramEnd"/>
      <w:r>
        <w:t xml:space="preserve"> предъявляемые к градостро</w:t>
      </w:r>
      <w:r>
        <w:t>и</w:t>
      </w:r>
      <w:r>
        <w:t>тельному проектированию систем инженерно – технического обеспечения планируемого строительства, реконструкции;</w:t>
      </w:r>
    </w:p>
    <w:p w:rsidR="008913E2" w:rsidRDefault="008913E2" w:rsidP="00702D5B">
      <w:pPr>
        <w:numPr>
          <w:ilvl w:val="0"/>
          <w:numId w:val="19"/>
        </w:numPr>
        <w:tabs>
          <w:tab w:val="clear" w:pos="0"/>
          <w:tab w:val="left" w:pos="1080"/>
        </w:tabs>
        <w:ind w:firstLine="720"/>
        <w:jc w:val="both"/>
      </w:pPr>
      <w:r>
        <w:t>требования</w:t>
      </w:r>
      <w:r w:rsidR="00AA2CBA">
        <w:t>м</w:t>
      </w:r>
      <w:r>
        <w:t xml:space="preserve">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w:t>
      </w:r>
      <w:r>
        <w:t>ь</w:t>
      </w:r>
      <w:r>
        <w:t>ные участки, в границах которых  могут располагаться несколько многоквартирных жилых домов;</w:t>
      </w:r>
    </w:p>
    <w:p w:rsidR="008913E2" w:rsidRDefault="008913E2" w:rsidP="00702D5B">
      <w:pPr>
        <w:numPr>
          <w:ilvl w:val="0"/>
          <w:numId w:val="19"/>
        </w:numPr>
        <w:tabs>
          <w:tab w:val="clear" w:pos="0"/>
          <w:tab w:val="left" w:pos="1080"/>
        </w:tabs>
        <w:ind w:firstLine="720"/>
        <w:jc w:val="both"/>
      </w:pPr>
      <w:proofErr w:type="gramStart"/>
      <w:r>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w:t>
      </w:r>
      <w:r>
        <w:t>б</w:t>
      </w:r>
      <w:r>
        <w:t>личных сервитутов и предложений об установлении частных сервитутов (при необходим</w:t>
      </w:r>
      <w:r>
        <w:t>о</w:t>
      </w:r>
      <w:r>
        <w:t>сти), наличия информации о предельной этажности, высоте планируемых зданий, строений, сооружений, видах их использования;</w:t>
      </w:r>
      <w:proofErr w:type="gramEnd"/>
    </w:p>
    <w:p w:rsidR="008913E2" w:rsidRDefault="008913E2" w:rsidP="00702D5B">
      <w:pPr>
        <w:numPr>
          <w:ilvl w:val="0"/>
          <w:numId w:val="19"/>
        </w:numPr>
        <w:tabs>
          <w:tab w:val="clear" w:pos="0"/>
          <w:tab w:val="left" w:pos="1080"/>
        </w:tabs>
        <w:ind w:firstLine="720"/>
        <w:jc w:val="both"/>
      </w:pPr>
      <w:r>
        <w:t>иным требованиям, установленным законодательством о градостроительной де</w:t>
      </w:r>
      <w:r>
        <w:t>я</w:t>
      </w:r>
      <w:r w:rsidR="00AA2CBA">
        <w:t>тельности.</w:t>
      </w:r>
    </w:p>
    <w:p w:rsidR="008913E2" w:rsidRDefault="008913E2" w:rsidP="00F566F1">
      <w:pPr>
        <w:ind w:firstLine="720"/>
        <w:jc w:val="both"/>
      </w:pPr>
      <w: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8913E2" w:rsidRPr="002E4E3D" w:rsidRDefault="008913E2" w:rsidP="00B76C2B">
      <w:pPr>
        <w:tabs>
          <w:tab w:val="left" w:pos="1080"/>
        </w:tabs>
        <w:jc w:val="both"/>
      </w:pPr>
      <w:r>
        <w:t xml:space="preserve">              4. Технический заказчик документации по планировке территории по завершении ее подготовки обращается к председателю Комиссии с ходатайством о проведении </w:t>
      </w:r>
      <w:r w:rsidRPr="002E4E3D">
        <w:t>публичных слушаний.</w:t>
      </w:r>
    </w:p>
    <w:p w:rsidR="008913E2" w:rsidRDefault="008913E2" w:rsidP="00F566F1">
      <w:pPr>
        <w:ind w:firstLine="720"/>
        <w:jc w:val="both"/>
      </w:pPr>
      <w:r w:rsidRPr="002E4E3D">
        <w:t xml:space="preserve"> Комиссия в течение 7 дней со дня поступления ходатайства обеспечивает подгото</w:t>
      </w:r>
      <w:r w:rsidRPr="002E4E3D">
        <w:t>в</w:t>
      </w:r>
      <w:r w:rsidRPr="002E4E3D">
        <w:t>ку акта о назначении публичных слушаний и  информирование граждан путем  публикации</w:t>
      </w:r>
      <w:r>
        <w:t xml:space="preserve"> сообщения в местной прессе или путем распространения его иным способом.  В сообщении указывается:</w:t>
      </w:r>
    </w:p>
    <w:p w:rsidR="008913E2" w:rsidRDefault="008913E2" w:rsidP="00702D5B">
      <w:pPr>
        <w:numPr>
          <w:ilvl w:val="0"/>
          <w:numId w:val="19"/>
        </w:numPr>
        <w:tabs>
          <w:tab w:val="clear" w:pos="0"/>
          <w:tab w:val="left" w:pos="1080"/>
        </w:tabs>
        <w:ind w:firstLine="720"/>
        <w:jc w:val="both"/>
      </w:pPr>
      <w:r>
        <w:lastRenderedPageBreak/>
        <w:t>информация о документации по планировке территории – территория, примен</w:t>
      </w:r>
      <w:r>
        <w:t>и</w:t>
      </w:r>
      <w:r>
        <w:t>тельно к которой подготовлена документация, характер вопросов решаемых посредством этой документации;</w:t>
      </w:r>
    </w:p>
    <w:p w:rsidR="008913E2" w:rsidRDefault="008913E2" w:rsidP="00702D5B">
      <w:pPr>
        <w:numPr>
          <w:ilvl w:val="0"/>
          <w:numId w:val="19"/>
        </w:numPr>
        <w:tabs>
          <w:tab w:val="clear" w:pos="0"/>
          <w:tab w:val="left" w:pos="1080"/>
        </w:tabs>
        <w:ind w:firstLine="720"/>
        <w:jc w:val="both"/>
      </w:pPr>
      <w:r>
        <w:t>дата, время и место проведения публичных слушаний, телефон лица ответстве</w:t>
      </w:r>
      <w:r>
        <w:t>н</w:t>
      </w:r>
      <w:r>
        <w:t>ного за их проведение;</w:t>
      </w:r>
    </w:p>
    <w:p w:rsidR="008913E2" w:rsidRDefault="008913E2" w:rsidP="00702D5B">
      <w:pPr>
        <w:numPr>
          <w:ilvl w:val="0"/>
          <w:numId w:val="19"/>
        </w:numPr>
        <w:tabs>
          <w:tab w:val="clear" w:pos="0"/>
          <w:tab w:val="left" w:pos="1080"/>
        </w:tabs>
        <w:ind w:firstLine="720"/>
        <w:jc w:val="both"/>
      </w:pPr>
      <w:r>
        <w:t>дата, время и место предварительного ознакомления с документацией по план</w:t>
      </w:r>
      <w:r>
        <w:t>и</w:t>
      </w:r>
      <w:r>
        <w:t>ровке территории.</w:t>
      </w:r>
    </w:p>
    <w:p w:rsidR="008913E2" w:rsidRDefault="008913E2" w:rsidP="00F566F1">
      <w:pPr>
        <w:ind w:firstLine="720"/>
        <w:jc w:val="both"/>
      </w:pPr>
      <w:r>
        <w:t>В случаях, когда рассматриваются вопросы о границах зон изъятия, в том числе п</w:t>
      </w:r>
      <w:r>
        <w:t>у</w:t>
      </w:r>
      <w:r>
        <w:t>тем выкупа, резервирования земельных участков, иных объектов недвижимости для гос</w:t>
      </w:r>
      <w:r>
        <w:t>у</w:t>
      </w:r>
      <w:r>
        <w:t>дарственных и муниципальных нужд, правообладатели недвижимости расположенной в границах указанных зон информи</w:t>
      </w:r>
      <w:r w:rsidR="00AA2CBA">
        <w:t>руются персонально о предстоящих публичных слушан</w:t>
      </w:r>
      <w:r w:rsidR="00AA2CBA">
        <w:t>и</w:t>
      </w:r>
      <w:r w:rsidR="00AA2CBA">
        <w:t>ях</w:t>
      </w:r>
      <w:r>
        <w:t>.</w:t>
      </w:r>
    </w:p>
    <w:p w:rsidR="008913E2" w:rsidRPr="002E4E3D" w:rsidRDefault="008913E2" w:rsidP="00F566F1">
      <w:pPr>
        <w:ind w:firstLine="720"/>
        <w:jc w:val="both"/>
      </w:pPr>
      <w:r w:rsidRPr="002E4E3D">
        <w:t>Срок  и порядок проведения публичных слушаний установлен в статье</w:t>
      </w:r>
      <w:r w:rsidRPr="00FB59D8">
        <w:rPr>
          <w:color w:val="FF0000"/>
        </w:rPr>
        <w:t xml:space="preserve"> </w:t>
      </w:r>
      <w:r w:rsidRPr="002E4E3D">
        <w:t>25 настоящих Правил.</w:t>
      </w:r>
    </w:p>
    <w:p w:rsidR="008913E2" w:rsidRPr="00FB59D8" w:rsidRDefault="008913E2" w:rsidP="00FB59D8">
      <w:pPr>
        <w:ind w:firstLine="720"/>
        <w:jc w:val="both"/>
        <w:rPr>
          <w:color w:val="FF0000"/>
        </w:rPr>
      </w:pPr>
      <w:r w:rsidRPr="00FB59D8">
        <w:rPr>
          <w:color w:val="FF0000"/>
        </w:rPr>
        <w:t xml:space="preserve"> </w:t>
      </w:r>
      <w: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w:t>
      </w:r>
      <w:r>
        <w:t>е</w:t>
      </w:r>
      <w:r>
        <w:t>мени.</w:t>
      </w:r>
    </w:p>
    <w:p w:rsidR="008913E2" w:rsidRDefault="008913E2" w:rsidP="00F566F1">
      <w:pPr>
        <w:ind w:firstLine="720"/>
        <w:jc w:val="both"/>
      </w:pPr>
      <w:r w:rsidRPr="002E4E3D">
        <w:t>Глава администрации муниципального района с</w:t>
      </w:r>
      <w:r>
        <w:t xml:space="preserve"> учетом рекомендаций Комиссии не позднее двух недель со дня проведения публичных слушаний может принять решение:</w:t>
      </w:r>
    </w:p>
    <w:p w:rsidR="008913E2" w:rsidRDefault="008913E2" w:rsidP="00D52AE7">
      <w:pPr>
        <w:numPr>
          <w:ilvl w:val="0"/>
          <w:numId w:val="19"/>
        </w:numPr>
        <w:tabs>
          <w:tab w:val="clear" w:pos="0"/>
          <w:tab w:val="left" w:pos="1080"/>
        </w:tabs>
        <w:ind w:firstLine="720"/>
        <w:jc w:val="both"/>
      </w:pPr>
      <w:r>
        <w:t>об утверждении документации по планировке территории;</w:t>
      </w:r>
    </w:p>
    <w:p w:rsidR="008913E2" w:rsidRPr="002E4E3D" w:rsidRDefault="008913E2" w:rsidP="00702D5B">
      <w:pPr>
        <w:numPr>
          <w:ilvl w:val="0"/>
          <w:numId w:val="19"/>
        </w:numPr>
        <w:tabs>
          <w:tab w:val="clear" w:pos="0"/>
          <w:tab w:val="left" w:pos="1080"/>
        </w:tabs>
        <w:ind w:firstLine="720"/>
        <w:jc w:val="both"/>
      </w:pPr>
      <w:r w:rsidRPr="002E4E3D">
        <w:t>об отклонении документации по планировке территории и направлении ее на д</w:t>
      </w:r>
      <w:r w:rsidRPr="002E4E3D">
        <w:t>о</w:t>
      </w:r>
      <w:r w:rsidRPr="002E4E3D">
        <w:t>работку.</w:t>
      </w:r>
    </w:p>
    <w:p w:rsidR="008913E2" w:rsidRDefault="008913E2" w:rsidP="00B76C2B">
      <w:pPr>
        <w:tabs>
          <w:tab w:val="left" w:pos="1080"/>
        </w:tabs>
        <w:jc w:val="both"/>
      </w:pPr>
      <w:r>
        <w:t xml:space="preserve">              5. Физические и юридические лица могут оспорить в суде решение об утверждении документации по планировке территории.</w:t>
      </w:r>
    </w:p>
    <w:p w:rsidR="008913E2" w:rsidRDefault="008913E2" w:rsidP="00F566F1">
      <w:pPr>
        <w:ind w:firstLine="720"/>
        <w:jc w:val="both"/>
      </w:pPr>
      <w: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8913E2" w:rsidRPr="00F566F1" w:rsidRDefault="008913E2" w:rsidP="00BE2125">
      <w:pPr>
        <w:pStyle w:val="1"/>
        <w:numPr>
          <w:ilvl w:val="0"/>
          <w:numId w:val="0"/>
        </w:numPr>
        <w:spacing w:after="240"/>
        <w:jc w:val="both"/>
        <w:rPr>
          <w:rFonts w:ascii="Times New Roman" w:hAnsi="Times New Roman" w:cs="Times New Roman"/>
          <w:kern w:val="0"/>
          <w:sz w:val="24"/>
          <w:szCs w:val="24"/>
        </w:rPr>
      </w:pPr>
      <w:bookmarkStart w:id="33" w:name="_Toc321379030"/>
      <w:r w:rsidRPr="00F566F1">
        <w:rPr>
          <w:rFonts w:ascii="Times New Roman" w:hAnsi="Times New Roman" w:cs="Times New Roman"/>
          <w:kern w:val="0"/>
          <w:sz w:val="24"/>
          <w:szCs w:val="24"/>
        </w:rPr>
        <w:t>Глава 8. Положение об изъятии, резервировании земельных участков для государс</w:t>
      </w:r>
      <w:r w:rsidRPr="00F566F1">
        <w:rPr>
          <w:rFonts w:ascii="Times New Roman" w:hAnsi="Times New Roman" w:cs="Times New Roman"/>
          <w:kern w:val="0"/>
          <w:sz w:val="24"/>
          <w:szCs w:val="24"/>
        </w:rPr>
        <w:t>т</w:t>
      </w:r>
      <w:r w:rsidRPr="00F566F1">
        <w:rPr>
          <w:rFonts w:ascii="Times New Roman" w:hAnsi="Times New Roman" w:cs="Times New Roman"/>
          <w:kern w:val="0"/>
          <w:sz w:val="24"/>
          <w:szCs w:val="24"/>
        </w:rPr>
        <w:t>венных или муниципальных нужд, установления публичных сервитутов.</w:t>
      </w:r>
      <w:bookmarkEnd w:id="33"/>
    </w:p>
    <w:p w:rsidR="008913E2" w:rsidRPr="00F566F1" w:rsidRDefault="008913E2" w:rsidP="00BE2125">
      <w:pPr>
        <w:pStyle w:val="1"/>
        <w:numPr>
          <w:ilvl w:val="0"/>
          <w:numId w:val="0"/>
        </w:numPr>
        <w:spacing w:after="240"/>
        <w:jc w:val="both"/>
        <w:rPr>
          <w:rFonts w:ascii="Times New Roman" w:hAnsi="Times New Roman" w:cs="Times New Roman"/>
          <w:kern w:val="0"/>
          <w:sz w:val="24"/>
          <w:szCs w:val="24"/>
        </w:rPr>
      </w:pPr>
      <w:bookmarkStart w:id="34" w:name="_Toc321379031"/>
      <w:r w:rsidRPr="00F566F1">
        <w:rPr>
          <w:rFonts w:ascii="Times New Roman" w:hAnsi="Times New Roman" w:cs="Times New Roman"/>
          <w:kern w:val="0"/>
          <w:sz w:val="24"/>
          <w:szCs w:val="24"/>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w:t>
      </w:r>
      <w:r w:rsidRPr="00F566F1">
        <w:rPr>
          <w:rFonts w:ascii="Times New Roman" w:hAnsi="Times New Roman" w:cs="Times New Roman"/>
          <w:kern w:val="0"/>
          <w:sz w:val="24"/>
          <w:szCs w:val="24"/>
        </w:rPr>
        <w:t>и</w:t>
      </w:r>
      <w:r w:rsidRPr="00F566F1">
        <w:rPr>
          <w:rFonts w:ascii="Times New Roman" w:hAnsi="Times New Roman" w:cs="Times New Roman"/>
          <w:kern w:val="0"/>
          <w:sz w:val="24"/>
          <w:szCs w:val="24"/>
        </w:rPr>
        <w:t>пальных нужд.</w:t>
      </w:r>
      <w:bookmarkEnd w:id="34"/>
    </w:p>
    <w:p w:rsidR="008913E2" w:rsidRDefault="008913E2" w:rsidP="00702D5B">
      <w:pPr>
        <w:numPr>
          <w:ilvl w:val="0"/>
          <w:numId w:val="27"/>
        </w:numPr>
        <w:tabs>
          <w:tab w:val="clear" w:pos="360"/>
          <w:tab w:val="left" w:pos="1080"/>
        </w:tabs>
        <w:ind w:left="0" w:firstLine="720"/>
        <w:jc w:val="both"/>
      </w:pPr>
      <w: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w:t>
      </w:r>
      <w:r>
        <w:t>а</w:t>
      </w:r>
      <w:r>
        <w:t>жданским и земельным законодательством.</w:t>
      </w:r>
    </w:p>
    <w:p w:rsidR="008913E2" w:rsidRDefault="008913E2" w:rsidP="00D52AE7">
      <w:pPr>
        <w:ind w:firstLine="720"/>
        <w:jc w:val="both"/>
      </w:pPr>
      <w: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w:t>
      </w:r>
      <w:r>
        <w:t>н</w:t>
      </w:r>
      <w:r>
        <w:t>ных и муниципальных нужд определяется: Градостроительным кодексом Российской Фед</w:t>
      </w:r>
      <w:r>
        <w:t>е</w:t>
      </w:r>
      <w:r>
        <w:t>рации, законодательством о градострои</w:t>
      </w:r>
      <w:r w:rsidR="00976912">
        <w:t>тельной деятельности Ивановской</w:t>
      </w:r>
      <w:r>
        <w:t xml:space="preserve"> области, насто</w:t>
      </w:r>
      <w:r>
        <w:t>я</w:t>
      </w:r>
      <w:r>
        <w:t>щими Правилами и, принимаемыми в соответствии с ними, нормативными правовыми а</w:t>
      </w:r>
      <w:r>
        <w:t>к</w:t>
      </w:r>
      <w:r>
        <w:t xml:space="preserve">тами органов местного самоуправления. </w:t>
      </w:r>
    </w:p>
    <w:p w:rsidR="008913E2" w:rsidRDefault="008913E2" w:rsidP="00702D5B">
      <w:pPr>
        <w:numPr>
          <w:ilvl w:val="0"/>
          <w:numId w:val="27"/>
        </w:numPr>
        <w:tabs>
          <w:tab w:val="clear" w:pos="360"/>
          <w:tab w:val="left" w:pos="1080"/>
        </w:tabs>
        <w:ind w:left="0" w:firstLine="720"/>
        <w:jc w:val="both"/>
      </w:pPr>
      <w:r>
        <w:t>Основанием для принятия решений об изъятии земельных участков, иных объе</w:t>
      </w:r>
      <w:r>
        <w:t>к</w:t>
      </w:r>
      <w:r>
        <w:t>тов недвижимости для реализации государственных и муниципальных нужд является у</w:t>
      </w:r>
      <w:r>
        <w:t>т</w:t>
      </w:r>
      <w:r>
        <w:t xml:space="preserve">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w:t>
      </w:r>
      <w:r w:rsidRPr="00FF6D5D">
        <w:t>док</w:t>
      </w:r>
      <w:r w:rsidRPr="00FF6D5D">
        <w:t>у</w:t>
      </w:r>
      <w:r w:rsidRPr="00FF6D5D">
        <w:t>ментация по</w:t>
      </w:r>
      <w:r>
        <w:t xml:space="preserve"> планировке территории – проекты планировки с проектами межевания в их с</w:t>
      </w:r>
      <w:r>
        <w:t>о</w:t>
      </w:r>
      <w:r>
        <w:t>ставе.</w:t>
      </w:r>
    </w:p>
    <w:p w:rsidR="008913E2" w:rsidRDefault="008913E2" w:rsidP="00F566F1">
      <w:pPr>
        <w:ind w:firstLine="720"/>
        <w:jc w:val="both"/>
      </w:pPr>
      <w:r>
        <w:t>Основания считаются правомочными при одновременном существовании следу</w:t>
      </w:r>
      <w:r>
        <w:t>ю</w:t>
      </w:r>
      <w:r>
        <w:t>щих условий:</w:t>
      </w:r>
    </w:p>
    <w:p w:rsidR="008913E2" w:rsidRDefault="008913E2" w:rsidP="00702D5B">
      <w:pPr>
        <w:numPr>
          <w:ilvl w:val="0"/>
          <w:numId w:val="19"/>
        </w:numPr>
        <w:tabs>
          <w:tab w:val="clear" w:pos="0"/>
          <w:tab w:val="left" w:pos="1080"/>
        </w:tabs>
        <w:ind w:firstLine="720"/>
        <w:jc w:val="both"/>
      </w:pPr>
      <w:proofErr w:type="gramStart"/>
      <w:r>
        <w:lastRenderedPageBreak/>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w:t>
      </w:r>
      <w:r>
        <w:t>о</w:t>
      </w:r>
      <w:r>
        <w:t>рядке, документах территориального планирования;</w:t>
      </w:r>
      <w:proofErr w:type="gramEnd"/>
    </w:p>
    <w:p w:rsidR="008913E2" w:rsidRDefault="008913E2" w:rsidP="00702D5B">
      <w:pPr>
        <w:numPr>
          <w:ilvl w:val="0"/>
          <w:numId w:val="19"/>
        </w:numPr>
        <w:tabs>
          <w:tab w:val="clear" w:pos="0"/>
          <w:tab w:val="left" w:pos="1080"/>
        </w:tabs>
        <w:ind w:firstLine="720"/>
        <w:jc w:val="both"/>
      </w:pPr>
      <w: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8913E2" w:rsidRDefault="008913E2" w:rsidP="00702D5B">
      <w:pPr>
        <w:numPr>
          <w:ilvl w:val="0"/>
          <w:numId w:val="27"/>
        </w:numPr>
        <w:tabs>
          <w:tab w:val="clear" w:pos="360"/>
          <w:tab w:val="left" w:pos="1080"/>
        </w:tabs>
        <w:ind w:left="0" w:firstLine="720"/>
        <w:jc w:val="both"/>
      </w:pPr>
      <w:r>
        <w:t>Муниципальными нуждами поселения, которые могут быть основаниями для изъятия, резервирования земельных участков, иных объектов недвижимости, являются н</w:t>
      </w:r>
      <w:r>
        <w:t>е</w:t>
      </w:r>
      <w:r>
        <w:t>обходимость строительства в соответствии с утвержденной документацией по планировке территории:</w:t>
      </w:r>
    </w:p>
    <w:p w:rsidR="008913E2" w:rsidRDefault="008913E2" w:rsidP="00F566F1">
      <w:pPr>
        <w:ind w:firstLine="720"/>
        <w:jc w:val="both"/>
      </w:pPr>
      <w:r>
        <w:t xml:space="preserve">а) объектов </w:t>
      </w:r>
      <w:proofErr w:type="spellStart"/>
      <w:r>
        <w:t>электр</w:t>
      </w:r>
      <w:proofErr w:type="gramStart"/>
      <w:r>
        <w:t>о</w:t>
      </w:r>
      <w:proofErr w:type="spellEnd"/>
      <w:r>
        <w:t>-</w:t>
      </w:r>
      <w:proofErr w:type="gramEnd"/>
      <w:r>
        <w:t xml:space="preserve">, </w:t>
      </w:r>
      <w:proofErr w:type="spellStart"/>
      <w:r>
        <w:t>газо</w:t>
      </w:r>
      <w:proofErr w:type="spellEnd"/>
      <w:r>
        <w:t>-, тепло-, и водоснабжения муниципального значения;</w:t>
      </w:r>
    </w:p>
    <w:p w:rsidR="008913E2" w:rsidRDefault="008913E2" w:rsidP="00F566F1">
      <w:pPr>
        <w:ind w:firstLine="720"/>
        <w:jc w:val="both"/>
      </w:pPr>
      <w:r>
        <w:t>б) автомобильных дорог общего пользования в границах поселковой черты, мостов и иных транспортных инженерных сооружений местного значения в границах поселковой черты.</w:t>
      </w:r>
    </w:p>
    <w:p w:rsidR="008913E2" w:rsidRDefault="008913E2" w:rsidP="00702D5B">
      <w:pPr>
        <w:numPr>
          <w:ilvl w:val="0"/>
          <w:numId w:val="27"/>
        </w:numPr>
        <w:tabs>
          <w:tab w:val="clear" w:pos="360"/>
          <w:tab w:val="left" w:pos="1080"/>
        </w:tabs>
        <w:ind w:left="0" w:firstLine="720"/>
        <w:jc w:val="both"/>
      </w:pPr>
      <w:r>
        <w:t>Решения об изъятии, резервировании объектов недвижимости может быть прин</w:t>
      </w:r>
      <w:r>
        <w:t>я</w:t>
      </w:r>
      <w:r>
        <w:t>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w:t>
      </w:r>
      <w:r>
        <w:t>о</w:t>
      </w:r>
      <w:r>
        <w:t xml:space="preserve">торых может быть осуществлено только после изъятия этих участков и/или объектов на них расположенных в </w:t>
      </w:r>
      <w:proofErr w:type="gramStart"/>
      <w:r>
        <w:t>порядке</w:t>
      </w:r>
      <w:proofErr w:type="gramEnd"/>
      <w:r>
        <w:t xml:space="preserve"> установленном законодательством.</w:t>
      </w:r>
    </w:p>
    <w:p w:rsidR="008913E2" w:rsidRDefault="008913E2" w:rsidP="00F566F1">
      <w:pPr>
        <w:ind w:firstLine="720"/>
        <w:jc w:val="both"/>
      </w:pPr>
      <w:r>
        <w:t>Владельцы изымаемой недвижимости должны не позднее, чем за год до предстоящ</w:t>
      </w:r>
      <w:r>
        <w:t>е</w:t>
      </w:r>
      <w:r>
        <w:t>го изъятия письменно уведомлены об этом органом принявшем решение об изъятии.</w:t>
      </w:r>
    </w:p>
    <w:p w:rsidR="008913E2" w:rsidRPr="00F566F1" w:rsidRDefault="008913E2" w:rsidP="00BE2125">
      <w:pPr>
        <w:pStyle w:val="1"/>
        <w:numPr>
          <w:ilvl w:val="0"/>
          <w:numId w:val="0"/>
        </w:numPr>
        <w:spacing w:after="240"/>
        <w:jc w:val="both"/>
        <w:rPr>
          <w:rFonts w:ascii="Times New Roman" w:hAnsi="Times New Roman" w:cs="Times New Roman"/>
          <w:kern w:val="0"/>
          <w:sz w:val="24"/>
          <w:szCs w:val="24"/>
        </w:rPr>
      </w:pPr>
      <w:bookmarkStart w:id="35" w:name="_Toc321379032"/>
      <w:r w:rsidRPr="00F566F1">
        <w:rPr>
          <w:rFonts w:ascii="Times New Roman" w:hAnsi="Times New Roman" w:cs="Times New Roman"/>
          <w:kern w:val="0"/>
          <w:sz w:val="24"/>
          <w:szCs w:val="24"/>
        </w:rPr>
        <w:t>Статья 29. Условия принятия решений о резервировании земельных участков для реализации государственных, муниципальных нужд.</w:t>
      </w:r>
      <w:bookmarkEnd w:id="35"/>
    </w:p>
    <w:p w:rsidR="008913E2" w:rsidRDefault="008913E2" w:rsidP="00702D5B">
      <w:pPr>
        <w:numPr>
          <w:ilvl w:val="0"/>
          <w:numId w:val="28"/>
        </w:numPr>
        <w:tabs>
          <w:tab w:val="clear" w:pos="360"/>
          <w:tab w:val="left" w:pos="1080"/>
        </w:tabs>
        <w:ind w:left="0" w:firstLine="720"/>
        <w:jc w:val="both"/>
      </w:pPr>
      <w:r>
        <w:t>Порядок резервирования земельных участков для реализации государственных и муниципальных нужд определяется земельным законодательством</w:t>
      </w:r>
    </w:p>
    <w:p w:rsidR="008913E2" w:rsidRDefault="008913E2" w:rsidP="00DB474C">
      <w:pPr>
        <w:ind w:firstLine="720"/>
        <w:jc w:val="both"/>
      </w:pPr>
      <w:r>
        <w:t>Порядок подготовка оснований для принятия решений о резервировании земельных участков для реализации государственных и муниципальных нужд определяется Град</w:t>
      </w:r>
      <w:r>
        <w:t>о</w:t>
      </w:r>
      <w:r>
        <w:t>строительным кодексом Российской Федерации, законодательством о градостроительной деятельности Костромской области, настоящими Правилами и принимаемыми в соответс</w:t>
      </w:r>
      <w:r>
        <w:t>т</w:t>
      </w:r>
      <w:r>
        <w:t xml:space="preserve">вии с ними иными нормативными правовыми актами органов местного самоуправления </w:t>
      </w:r>
      <w:proofErr w:type="spellStart"/>
      <w:r w:rsidR="00067C69">
        <w:t>Фурмановского</w:t>
      </w:r>
      <w:proofErr w:type="spellEnd"/>
      <w:r>
        <w:t xml:space="preserve"> муниципального района.</w:t>
      </w:r>
    </w:p>
    <w:p w:rsidR="008913E2" w:rsidRDefault="008913E2" w:rsidP="00702D5B">
      <w:pPr>
        <w:numPr>
          <w:ilvl w:val="0"/>
          <w:numId w:val="28"/>
        </w:numPr>
        <w:tabs>
          <w:tab w:val="clear" w:pos="360"/>
          <w:tab w:val="left" w:pos="1080"/>
        </w:tabs>
        <w:ind w:left="0" w:firstLine="720"/>
        <w:jc w:val="both"/>
      </w:pPr>
      <w:r>
        <w:t>Основанием для принятия актов о резервировании земельных участков для реал</w:t>
      </w:r>
      <w:r>
        <w:t>и</w:t>
      </w:r>
      <w:r>
        <w:t>зации государственных и муниципальных нужд является одновременное наличие утве</w:t>
      </w:r>
      <w:r>
        <w:t>р</w:t>
      </w:r>
      <w:r>
        <w:t>жденных в установленном порядке:</w:t>
      </w:r>
    </w:p>
    <w:p w:rsidR="008913E2" w:rsidRDefault="008913E2" w:rsidP="00702D5B">
      <w:pPr>
        <w:numPr>
          <w:ilvl w:val="0"/>
          <w:numId w:val="19"/>
        </w:numPr>
        <w:tabs>
          <w:tab w:val="clear" w:pos="0"/>
          <w:tab w:val="left" w:pos="1080"/>
        </w:tabs>
        <w:ind w:firstLine="720"/>
        <w:jc w:val="both"/>
      </w:pPr>
      <w:r>
        <w:t>документов территориального планирования, отображающих зоны резервиров</w:t>
      </w:r>
      <w:r>
        <w:t>а</w:t>
      </w:r>
      <w:r>
        <w:t>ния (зоны планируемого размещения объектов для реализации государственных и муниц</w:t>
      </w:r>
      <w:r>
        <w:t>и</w:t>
      </w:r>
      <w:r>
        <w:t>пальных нужд);</w:t>
      </w:r>
    </w:p>
    <w:p w:rsidR="008913E2" w:rsidRDefault="008913E2" w:rsidP="00702D5B">
      <w:pPr>
        <w:numPr>
          <w:ilvl w:val="0"/>
          <w:numId w:val="19"/>
        </w:numPr>
        <w:tabs>
          <w:tab w:val="clear" w:pos="0"/>
          <w:tab w:val="left" w:pos="1080"/>
        </w:tabs>
        <w:ind w:firstLine="720"/>
        <w:jc w:val="both"/>
      </w:pPr>
      <w:r>
        <w:t>проектов планировки и проектов межевания в их составе, определяющих границы зон резервирования.</w:t>
      </w:r>
    </w:p>
    <w:p w:rsidR="008913E2" w:rsidRDefault="008913E2" w:rsidP="00DB474C">
      <w:pPr>
        <w:ind w:firstLine="720"/>
        <w:jc w:val="both"/>
      </w:pPr>
      <w:r>
        <w:t>Указанная документация подготавливается и утверждается в порядке, определенном градостроительным законодательством.</w:t>
      </w:r>
    </w:p>
    <w:p w:rsidR="008913E2" w:rsidRDefault="008913E2" w:rsidP="00702D5B">
      <w:pPr>
        <w:numPr>
          <w:ilvl w:val="0"/>
          <w:numId w:val="28"/>
        </w:numPr>
        <w:tabs>
          <w:tab w:val="clear" w:pos="360"/>
          <w:tab w:val="left" w:pos="1080"/>
        </w:tabs>
        <w:ind w:left="0" w:firstLine="720"/>
        <w:jc w:val="both"/>
      </w:pPr>
      <w:r>
        <w:t>В соответствии с градостроительным законодательством:</w:t>
      </w:r>
    </w:p>
    <w:p w:rsidR="008913E2" w:rsidRDefault="008913E2" w:rsidP="00702D5B">
      <w:pPr>
        <w:numPr>
          <w:ilvl w:val="0"/>
          <w:numId w:val="19"/>
        </w:numPr>
        <w:tabs>
          <w:tab w:val="clear" w:pos="0"/>
          <w:tab w:val="left" w:pos="1080"/>
        </w:tabs>
        <w:ind w:firstLine="720"/>
        <w:jc w:val="both"/>
      </w:pPr>
      <w:proofErr w:type="gramStart"/>
      <w:r>
        <w:t>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w:t>
      </w:r>
      <w:r>
        <w:t>е</w:t>
      </w:r>
      <w:r>
        <w:t>лах зон резервирования, отображенных в указанных документах и определенных указанн</w:t>
      </w:r>
      <w:r>
        <w:t>ы</w:t>
      </w:r>
      <w:r>
        <w:t>ми проектами для будущего размещения объектов в порядке реализации государственных и муниципальных нужд:</w:t>
      </w:r>
      <w:proofErr w:type="gramEnd"/>
    </w:p>
    <w:p w:rsidR="008913E2" w:rsidRDefault="008913E2" w:rsidP="00702D5B">
      <w:pPr>
        <w:numPr>
          <w:ilvl w:val="0"/>
          <w:numId w:val="19"/>
        </w:numPr>
        <w:tabs>
          <w:tab w:val="clear" w:pos="0"/>
          <w:tab w:val="left" w:pos="1080"/>
        </w:tabs>
        <w:ind w:firstLine="720"/>
        <w:jc w:val="both"/>
      </w:pPr>
      <w:r>
        <w:t xml:space="preserve">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w:t>
      </w:r>
      <w:r>
        <w:lastRenderedPageBreak/>
        <w:t>указанными проектами для будущего размещения объектов в порядке реализации госуда</w:t>
      </w:r>
      <w:r>
        <w:t>р</w:t>
      </w:r>
      <w:r>
        <w:t>ственных и муниципальных нужд, вправе обжаловать в судебном порядке такие документы.</w:t>
      </w:r>
    </w:p>
    <w:p w:rsidR="008913E2" w:rsidRDefault="008913E2" w:rsidP="00702D5B">
      <w:pPr>
        <w:numPr>
          <w:ilvl w:val="0"/>
          <w:numId w:val="28"/>
        </w:numPr>
        <w:tabs>
          <w:tab w:val="clear" w:pos="360"/>
          <w:tab w:val="left" w:pos="1080"/>
        </w:tabs>
        <w:ind w:left="0" w:firstLine="720"/>
        <w:jc w:val="both"/>
      </w:pPr>
      <w:r>
        <w:t>Принимаемый по основаниям, определенным законодательством, акт о резерв</w:t>
      </w:r>
      <w:r>
        <w:t>и</w:t>
      </w:r>
      <w:r>
        <w:t>ровании должен содержать:</w:t>
      </w:r>
    </w:p>
    <w:p w:rsidR="008913E2" w:rsidRDefault="008913E2" w:rsidP="00702D5B">
      <w:pPr>
        <w:numPr>
          <w:ilvl w:val="0"/>
          <w:numId w:val="19"/>
        </w:numPr>
        <w:tabs>
          <w:tab w:val="clear" w:pos="0"/>
          <w:tab w:val="left" w:pos="1080"/>
        </w:tabs>
        <w:ind w:firstLine="720"/>
        <w:jc w:val="both"/>
      </w:pPr>
      <w:r>
        <w:t>обоснование того, что целью резервирования земельных участков является нал</w:t>
      </w:r>
      <w:r>
        <w:t>и</w:t>
      </w:r>
      <w:r>
        <w:t>чие государственных и муниципальных нужд;</w:t>
      </w:r>
    </w:p>
    <w:p w:rsidR="008913E2" w:rsidRDefault="008913E2" w:rsidP="00702D5B">
      <w:pPr>
        <w:numPr>
          <w:ilvl w:val="0"/>
          <w:numId w:val="19"/>
        </w:numPr>
        <w:tabs>
          <w:tab w:val="clear" w:pos="0"/>
          <w:tab w:val="left" w:pos="1080"/>
        </w:tabs>
        <w:ind w:firstLine="720"/>
        <w:jc w:val="both"/>
      </w:pPr>
      <w: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w:t>
      </w:r>
      <w:r>
        <w:t>у</w:t>
      </w:r>
      <w:r>
        <w:t>тем выкупа в соответствии с законодательством;</w:t>
      </w:r>
    </w:p>
    <w:p w:rsidR="008913E2" w:rsidRDefault="008913E2" w:rsidP="00702D5B">
      <w:pPr>
        <w:numPr>
          <w:ilvl w:val="0"/>
          <w:numId w:val="19"/>
        </w:numPr>
        <w:tabs>
          <w:tab w:val="clear" w:pos="0"/>
          <w:tab w:val="left" w:pos="1080"/>
        </w:tabs>
        <w:ind w:firstLine="720"/>
        <w:jc w:val="both"/>
      </w:pPr>
      <w:r>
        <w:t>обоснование отсутствие других вариантов возможного расположения границ зон резервирования;</w:t>
      </w:r>
    </w:p>
    <w:p w:rsidR="008913E2" w:rsidRDefault="008913E2" w:rsidP="00702D5B">
      <w:pPr>
        <w:numPr>
          <w:ilvl w:val="0"/>
          <w:numId w:val="19"/>
        </w:numPr>
        <w:tabs>
          <w:tab w:val="clear" w:pos="0"/>
          <w:tab w:val="left" w:pos="1080"/>
        </w:tabs>
        <w:ind w:firstLine="720"/>
        <w:jc w:val="both"/>
      </w:pPr>
      <w:r>
        <w:t>карту, отображающую границы зон резервирования в соответствии с ранее у</w:t>
      </w:r>
      <w:r>
        <w:t>т</w:t>
      </w:r>
      <w:r>
        <w:t>вержденным проектом планировки и проектом межевания в его составе;</w:t>
      </w:r>
    </w:p>
    <w:p w:rsidR="008913E2" w:rsidRDefault="008913E2" w:rsidP="00702D5B">
      <w:pPr>
        <w:numPr>
          <w:ilvl w:val="0"/>
          <w:numId w:val="19"/>
        </w:numPr>
        <w:tabs>
          <w:tab w:val="clear" w:pos="0"/>
          <w:tab w:val="left" w:pos="1080"/>
        </w:tabs>
        <w:ind w:firstLine="720"/>
        <w:jc w:val="both"/>
      </w:pPr>
      <w:r>
        <w:t>перечень земельных участков, иных объектов недвижимости, подлежащих резе</w:t>
      </w:r>
      <w:r>
        <w:t>р</w:t>
      </w:r>
      <w:r>
        <w:t>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8913E2" w:rsidRDefault="008913E2" w:rsidP="00702D5B">
      <w:pPr>
        <w:numPr>
          <w:ilvl w:val="0"/>
          <w:numId w:val="28"/>
        </w:numPr>
        <w:tabs>
          <w:tab w:val="clear" w:pos="360"/>
          <w:tab w:val="left" w:pos="1080"/>
        </w:tabs>
        <w:ind w:left="0" w:firstLine="720"/>
        <w:jc w:val="both"/>
      </w:pPr>
      <w:r>
        <w:t>В соответствии с законодательством, акт о резервировании должен предусматр</w:t>
      </w:r>
      <w:r>
        <w:t>и</w:t>
      </w:r>
      <w:r>
        <w:t>вать:</w:t>
      </w:r>
    </w:p>
    <w:p w:rsidR="008913E2" w:rsidRDefault="008913E2" w:rsidP="00702D5B">
      <w:pPr>
        <w:numPr>
          <w:ilvl w:val="0"/>
          <w:numId w:val="19"/>
        </w:numPr>
        <w:tabs>
          <w:tab w:val="clear" w:pos="0"/>
          <w:tab w:val="left" w:pos="1080"/>
        </w:tabs>
        <w:ind w:firstLine="720"/>
        <w:jc w:val="both"/>
      </w:pPr>
      <w:r>
        <w:t>срок резервирования, в течение которого риски производства улучшений на зар</w:t>
      </w:r>
      <w:r>
        <w:t>е</w:t>
      </w:r>
      <w:r>
        <w:t>зервированных земельных участках возлагаются на их правообладателей;</w:t>
      </w:r>
    </w:p>
    <w:p w:rsidR="008913E2" w:rsidRDefault="008913E2" w:rsidP="00702D5B">
      <w:pPr>
        <w:numPr>
          <w:ilvl w:val="0"/>
          <w:numId w:val="19"/>
        </w:numPr>
        <w:tabs>
          <w:tab w:val="clear" w:pos="0"/>
          <w:tab w:val="left" w:pos="1080"/>
        </w:tabs>
        <w:ind w:firstLine="720"/>
        <w:jc w:val="both"/>
      </w:pPr>
      <w:r>
        <w:t>выкуп зарезервированных земельных участков по истечении срока резервиров</w:t>
      </w:r>
      <w:r>
        <w:t>а</w:t>
      </w:r>
      <w:r>
        <w:t>ния;</w:t>
      </w:r>
    </w:p>
    <w:p w:rsidR="008913E2" w:rsidRDefault="008913E2" w:rsidP="00702D5B">
      <w:pPr>
        <w:numPr>
          <w:ilvl w:val="0"/>
          <w:numId w:val="19"/>
        </w:numPr>
        <w:tabs>
          <w:tab w:val="clear" w:pos="0"/>
          <w:tab w:val="left" w:pos="1080"/>
        </w:tabs>
        <w:ind w:firstLine="720"/>
        <w:jc w:val="both"/>
      </w:pPr>
      <w:r>
        <w:t>компенсации правообладателям земельных участков в случае непринятия реш</w:t>
      </w:r>
      <w:r>
        <w:t>е</w:t>
      </w:r>
      <w:r>
        <w:t>ния об их выкупе по завершении срока резервирования.</w:t>
      </w: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36" w:name="_Toc321379033"/>
      <w:r w:rsidRPr="00DB474C">
        <w:rPr>
          <w:rFonts w:ascii="Times New Roman" w:hAnsi="Times New Roman" w:cs="Times New Roman"/>
          <w:kern w:val="0"/>
          <w:sz w:val="24"/>
          <w:szCs w:val="24"/>
        </w:rPr>
        <w:t>Статья 30. Условия установления публичных сервитутов</w:t>
      </w:r>
      <w:bookmarkEnd w:id="36"/>
    </w:p>
    <w:p w:rsidR="008913E2" w:rsidRDefault="008913E2" w:rsidP="00702D5B">
      <w:pPr>
        <w:numPr>
          <w:ilvl w:val="1"/>
          <w:numId w:val="19"/>
        </w:numPr>
        <w:tabs>
          <w:tab w:val="clear" w:pos="1440"/>
          <w:tab w:val="left" w:pos="900"/>
        </w:tabs>
        <w:ind w:left="0" w:firstLine="720"/>
        <w:jc w:val="both"/>
      </w:pPr>
      <w:r>
        <w:t xml:space="preserve"> </w:t>
      </w:r>
      <w:proofErr w:type="gramStart"/>
      <w:r>
        <w:t>Органы местного самоуправления муниципального района имеют право устана</w:t>
      </w:r>
      <w:r>
        <w:t>в</w:t>
      </w:r>
      <w:r>
        <w:t>ливать, применительно к земельным участкам и иным объектам недвижимости, принадл</w:t>
      </w:r>
      <w:r>
        <w:t>е</w:t>
      </w:r>
      <w:r>
        <w:t>жащим физическим или юридическим лицам, публичные сервитуты – ограничения для пр</w:t>
      </w:r>
      <w:r>
        <w:t>а</w:t>
      </w:r>
      <w:r>
        <w:t xml:space="preserve">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 – технического обеспечения (линий электросвязи, </w:t>
      </w:r>
      <w:proofErr w:type="spellStart"/>
      <w:r>
        <w:t>водо</w:t>
      </w:r>
      <w:proofErr w:type="spellEnd"/>
      <w:r>
        <w:t xml:space="preserve"> – и газ</w:t>
      </w:r>
      <w:r>
        <w:t>о</w:t>
      </w:r>
      <w:r>
        <w:t>проводов, канализации и т.д.), иных общественных</w:t>
      </w:r>
      <w:proofErr w:type="gramEnd"/>
      <w:r>
        <w:t xml:space="preserve"> нужд, которые не могут быть обеспеч</w:t>
      </w:r>
      <w:r>
        <w:t>е</w:t>
      </w:r>
      <w:r>
        <w:t>ны иначе, как только путем установления публичных сервитутов.</w:t>
      </w:r>
    </w:p>
    <w:p w:rsidR="008913E2" w:rsidRDefault="008913E2" w:rsidP="00702D5B">
      <w:pPr>
        <w:numPr>
          <w:ilvl w:val="1"/>
          <w:numId w:val="19"/>
        </w:numPr>
        <w:tabs>
          <w:tab w:val="clear" w:pos="1440"/>
          <w:tab w:val="left" w:pos="900"/>
        </w:tabs>
        <w:ind w:left="0" w:firstLine="720"/>
        <w:jc w:val="both"/>
      </w:pPr>
      <w:r>
        <w:t xml:space="preserve">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w:t>
      </w:r>
      <w:r>
        <w:t>о</w:t>
      </w:r>
      <w:r>
        <w:t>кументах государственного кадастрового учета земельных участков и иных объектов н</w:t>
      </w:r>
      <w:r>
        <w:t>е</w:t>
      </w:r>
      <w:r>
        <w:t>движимости.</w:t>
      </w:r>
    </w:p>
    <w:p w:rsidR="008913E2" w:rsidRDefault="008913E2" w:rsidP="00702D5B">
      <w:pPr>
        <w:numPr>
          <w:ilvl w:val="1"/>
          <w:numId w:val="19"/>
        </w:numPr>
        <w:tabs>
          <w:tab w:val="clear" w:pos="1440"/>
          <w:tab w:val="left" w:pos="900"/>
        </w:tabs>
        <w:ind w:left="0" w:firstLine="720"/>
        <w:jc w:val="both"/>
      </w:pPr>
      <w:r>
        <w:t xml:space="preserve"> Порядок установления публичных сервитутов определяется законодательством, настоящими Правилами и иными нормативными правовыми актами.</w:t>
      </w: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37" w:name="_Toc321379034"/>
      <w:r w:rsidRPr="00DB474C">
        <w:rPr>
          <w:rFonts w:ascii="Times New Roman" w:hAnsi="Times New Roman" w:cs="Times New Roman"/>
          <w:kern w:val="0"/>
          <w:sz w:val="24"/>
          <w:szCs w:val="24"/>
        </w:rPr>
        <w:t>Глава 9. Строительные изменения недвижимости</w:t>
      </w:r>
      <w:bookmarkEnd w:id="37"/>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38" w:name="_Toc321379035"/>
      <w:r w:rsidRPr="00DB474C">
        <w:rPr>
          <w:rFonts w:ascii="Times New Roman" w:hAnsi="Times New Roman" w:cs="Times New Roman"/>
          <w:kern w:val="0"/>
          <w:sz w:val="24"/>
          <w:szCs w:val="24"/>
        </w:rPr>
        <w:t>Статья 31. Право на строительные изменения недвижимости и основание для его ре</w:t>
      </w:r>
      <w:r w:rsidRPr="00DB474C">
        <w:rPr>
          <w:rFonts w:ascii="Times New Roman" w:hAnsi="Times New Roman" w:cs="Times New Roman"/>
          <w:kern w:val="0"/>
          <w:sz w:val="24"/>
          <w:szCs w:val="24"/>
        </w:rPr>
        <w:t>а</w:t>
      </w:r>
      <w:r w:rsidRPr="00DB474C">
        <w:rPr>
          <w:rFonts w:ascii="Times New Roman" w:hAnsi="Times New Roman" w:cs="Times New Roman"/>
          <w:kern w:val="0"/>
          <w:sz w:val="24"/>
          <w:szCs w:val="24"/>
        </w:rPr>
        <w:t>лизации. Виды строительных изменений недвижимости.</w:t>
      </w:r>
      <w:bookmarkEnd w:id="38"/>
    </w:p>
    <w:p w:rsidR="008913E2" w:rsidRDefault="008913E2" w:rsidP="00702D5B">
      <w:pPr>
        <w:numPr>
          <w:ilvl w:val="0"/>
          <w:numId w:val="29"/>
        </w:numPr>
        <w:tabs>
          <w:tab w:val="clear" w:pos="360"/>
          <w:tab w:val="left" w:pos="1080"/>
        </w:tabs>
        <w:ind w:left="0" w:firstLine="720"/>
        <w:jc w:val="both"/>
      </w:pPr>
      <w:proofErr w:type="gramStart"/>
      <w:r>
        <w:t>Правом производить строительные изменения недвижимости – осуществлять строительство, реконструкцию, снос объектов, производить иные изменения, обладают л</w:t>
      </w:r>
      <w:r>
        <w:t>и</w:t>
      </w:r>
      <w:r>
        <w:t>ца, владеющие земельными участками, иными объектами недвижимости (на правах собс</w:t>
      </w:r>
      <w:r>
        <w:t>т</w:t>
      </w:r>
      <w:r>
        <w:t>венности, аренды, постоянного бессрочного пользования, пожизненного наследуемого вл</w:t>
      </w:r>
      <w:r>
        <w:t>а</w:t>
      </w:r>
      <w:r>
        <w:t>дения) или их доверенные лица.</w:t>
      </w:r>
      <w:proofErr w:type="gramEnd"/>
    </w:p>
    <w:p w:rsidR="008913E2" w:rsidRPr="004F1F70" w:rsidRDefault="008913E2" w:rsidP="00702D5B">
      <w:pPr>
        <w:ind w:firstLine="720"/>
        <w:jc w:val="both"/>
      </w:pPr>
      <w:r>
        <w:lastRenderedPageBreak/>
        <w:t>Право на строительные изменения недвижимости может быть реализовано при нал</w:t>
      </w:r>
      <w:r>
        <w:t>и</w:t>
      </w:r>
      <w:r>
        <w:t>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w:t>
      </w:r>
      <w:r>
        <w:t>у</w:t>
      </w:r>
      <w:r>
        <w:t>чаи определенные градостроительным законодательством и в соответствии с ним – частью 3 настоящей статьи.</w:t>
      </w:r>
    </w:p>
    <w:p w:rsidR="008913E2" w:rsidRDefault="008913E2" w:rsidP="00702D5B">
      <w:pPr>
        <w:numPr>
          <w:ilvl w:val="0"/>
          <w:numId w:val="29"/>
        </w:numPr>
        <w:tabs>
          <w:tab w:val="clear" w:pos="360"/>
          <w:tab w:val="left" w:pos="1080"/>
        </w:tabs>
        <w:ind w:left="0" w:firstLine="720"/>
        <w:jc w:val="both"/>
      </w:pPr>
      <w:r>
        <w:t>Строительные изменения недвижимости подразделяются на изменения, для кот</w:t>
      </w:r>
      <w:r>
        <w:t>о</w:t>
      </w:r>
      <w:r>
        <w:t>рых:</w:t>
      </w:r>
    </w:p>
    <w:p w:rsidR="008913E2" w:rsidRDefault="008913E2" w:rsidP="00702D5B">
      <w:pPr>
        <w:numPr>
          <w:ilvl w:val="0"/>
          <w:numId w:val="19"/>
        </w:numPr>
        <w:tabs>
          <w:tab w:val="clear" w:pos="0"/>
          <w:tab w:val="left" w:pos="1080"/>
        </w:tabs>
        <w:ind w:firstLine="720"/>
        <w:jc w:val="both"/>
      </w:pPr>
      <w:r>
        <w:t>не требуется разрешения на строительство;</w:t>
      </w:r>
    </w:p>
    <w:p w:rsidR="008913E2" w:rsidRDefault="008913E2" w:rsidP="00702D5B">
      <w:pPr>
        <w:numPr>
          <w:ilvl w:val="0"/>
          <w:numId w:val="19"/>
        </w:numPr>
        <w:tabs>
          <w:tab w:val="clear" w:pos="0"/>
          <w:tab w:val="left" w:pos="1080"/>
        </w:tabs>
        <w:ind w:firstLine="720"/>
        <w:jc w:val="both"/>
      </w:pPr>
      <w:r>
        <w:t>требуется разрешение на строительство.</w:t>
      </w:r>
    </w:p>
    <w:p w:rsidR="008913E2" w:rsidRDefault="008913E2" w:rsidP="00702D5B">
      <w:pPr>
        <w:numPr>
          <w:ilvl w:val="0"/>
          <w:numId w:val="29"/>
        </w:numPr>
        <w:tabs>
          <w:tab w:val="clear" w:pos="360"/>
          <w:tab w:val="left" w:pos="1080"/>
        </w:tabs>
        <w:ind w:left="0" w:firstLine="720"/>
        <w:jc w:val="both"/>
      </w:pPr>
      <w:r>
        <w:t>Выдача разрешения на строительство не требуется в случае:</w:t>
      </w:r>
    </w:p>
    <w:p w:rsidR="008913E2" w:rsidRDefault="008913E2" w:rsidP="00702D5B">
      <w:pPr>
        <w:ind w:firstLine="72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w:t>
      </w:r>
      <w:r>
        <w:t>и</w:t>
      </w:r>
      <w:r>
        <w:t>тельством на земельном участке, предоставленном для ведения садоводства, дачного хозя</w:t>
      </w:r>
      <w:r>
        <w:t>й</w:t>
      </w:r>
      <w:r>
        <w:t>ства;</w:t>
      </w:r>
    </w:p>
    <w:p w:rsidR="008913E2" w:rsidRDefault="008913E2" w:rsidP="00702D5B">
      <w:pPr>
        <w:ind w:firstLine="720"/>
        <w:jc w:val="both"/>
      </w:pPr>
      <w:r>
        <w:t xml:space="preserve">2) строительства, реконструкции </w:t>
      </w:r>
      <w:proofErr w:type="gramStart"/>
      <w:r>
        <w:t>объектов</w:t>
      </w:r>
      <w:proofErr w:type="gramEnd"/>
      <w:r>
        <w:t xml:space="preserve"> не являющихся объектами капитального строительства (киосков, навесов и др.);</w:t>
      </w:r>
    </w:p>
    <w:p w:rsidR="008913E2" w:rsidRDefault="008913E2" w:rsidP="00702D5B">
      <w:pPr>
        <w:ind w:firstLine="720"/>
        <w:jc w:val="both"/>
      </w:pPr>
      <w:r>
        <w:t>3) строительства на земельном участке строений и сооружений вспомогательного и</w:t>
      </w:r>
      <w:r>
        <w:t>с</w:t>
      </w:r>
      <w:r>
        <w:t>пользования;</w:t>
      </w:r>
    </w:p>
    <w:p w:rsidR="008913E2" w:rsidRDefault="008913E2" w:rsidP="00702D5B">
      <w:pPr>
        <w:ind w:firstLine="720"/>
        <w:jc w:val="both"/>
      </w:pPr>
      <w:r>
        <w:t>4) изменения объектов капитального строительства и (или) их частей, если такие и</w:t>
      </w:r>
      <w:r>
        <w:t>з</w:t>
      </w:r>
      <w:r>
        <w:t>менения не затрагивают конструктивные и другие характеристики их надежности и без</w:t>
      </w:r>
      <w:r>
        <w:t>о</w:t>
      </w:r>
      <w:r>
        <w:t>пасности, не нарушают права третьих лиц и не превышают предельные параметры разр</w:t>
      </w:r>
      <w:r>
        <w:t>е</w:t>
      </w:r>
      <w:r>
        <w:t>шенного строительства, реконструкции, установленные градостроительным регламентом.</w:t>
      </w:r>
    </w:p>
    <w:p w:rsidR="008913E2" w:rsidRDefault="008913E2" w:rsidP="00702D5B">
      <w:pPr>
        <w:ind w:firstLine="720"/>
        <w:jc w:val="both"/>
      </w:pPr>
      <w:r>
        <w:t>5) капитального ремонта объектов капитального строительства;</w:t>
      </w:r>
    </w:p>
    <w:p w:rsidR="008913E2" w:rsidRDefault="008913E2" w:rsidP="00702D5B">
      <w:pPr>
        <w:ind w:firstLine="720"/>
        <w:jc w:val="both"/>
      </w:pPr>
      <w:r>
        <w:t>6) иных случаях, если в соответствии с Градостроительным кодексом Российской Федераци</w:t>
      </w:r>
      <w:r w:rsidR="00976912">
        <w:t>и, законодательством Ивановской</w:t>
      </w:r>
      <w:r>
        <w:t xml:space="preserve"> области о градостроительной деятельности ра</w:t>
      </w:r>
      <w:r>
        <w:t>з</w:t>
      </w:r>
      <w:r>
        <w:t>решения на строительство не требуется.</w:t>
      </w:r>
    </w:p>
    <w:p w:rsidR="008913E2" w:rsidRDefault="008913E2" w:rsidP="00702D5B">
      <w:pPr>
        <w:ind w:firstLine="720"/>
        <w:jc w:val="both"/>
      </w:pPr>
      <w:r>
        <w:t>Законами иными нормативн</w:t>
      </w:r>
      <w:r w:rsidR="00976912">
        <w:t>ыми правовыми актами Ивановской</w:t>
      </w:r>
      <w:r>
        <w:t xml:space="preserve"> области может быть установлен дополнительный перечень случаев и объектов, для которых не требуется пол</w:t>
      </w:r>
      <w:r>
        <w:t>у</w:t>
      </w:r>
      <w:r>
        <w:t>чение разрешения на строительство.</w:t>
      </w:r>
    </w:p>
    <w:p w:rsidR="008913E2" w:rsidRDefault="008913E2" w:rsidP="00702D5B">
      <w:pPr>
        <w:ind w:firstLine="720"/>
        <w:jc w:val="both"/>
      </w:pPr>
      <w:r>
        <w:t>Кроме того, не требуется также разрешения на строительство в случае изменений о</w:t>
      </w:r>
      <w:r>
        <w:t>д</w:t>
      </w:r>
      <w:r>
        <w:t>ного вида на другой вид разрешенного использования недвижимости при одновременном наличии следующих условий:</w:t>
      </w:r>
      <w:r w:rsidR="00AA2CBA">
        <w:t xml:space="preserve"> </w:t>
      </w:r>
    </w:p>
    <w:p w:rsidR="008913E2" w:rsidRDefault="008913E2" w:rsidP="00702D5B">
      <w:pPr>
        <w:numPr>
          <w:ilvl w:val="0"/>
          <w:numId w:val="19"/>
        </w:numPr>
        <w:tabs>
          <w:tab w:val="clear" w:pos="0"/>
          <w:tab w:val="left" w:pos="1080"/>
        </w:tabs>
        <w:ind w:firstLine="720"/>
        <w:jc w:val="both"/>
      </w:pPr>
      <w:r>
        <w:t xml:space="preserve">выбираемый правообладателем недвижимости вид разрешенного использования обозначен в списках </w:t>
      </w:r>
      <w:r w:rsidR="00F326D7">
        <w:t xml:space="preserve">статей 44.1 – 44.6 </w:t>
      </w:r>
      <w:r>
        <w:t>настоящих Правил как основной или вспомогател</w:t>
      </w:r>
      <w:r>
        <w:t>ь</w:t>
      </w:r>
      <w:r>
        <w:t>ный (для соответствующей территориальной зоны, обозначенной на карте градостроител</w:t>
      </w:r>
      <w:r>
        <w:t>ь</w:t>
      </w:r>
      <w:r>
        <w:t>ного зонирования);</w:t>
      </w:r>
    </w:p>
    <w:p w:rsidR="008913E2" w:rsidRDefault="008913E2" w:rsidP="00702D5B">
      <w:pPr>
        <w:numPr>
          <w:ilvl w:val="0"/>
          <w:numId w:val="19"/>
        </w:numPr>
        <w:tabs>
          <w:tab w:val="clear" w:pos="0"/>
          <w:tab w:val="left" w:pos="1080"/>
        </w:tabs>
        <w:ind w:firstLine="720"/>
        <w:jc w:val="both"/>
      </w:pPr>
      <w: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 – эпидемиологической и т.д.).</w:t>
      </w:r>
    </w:p>
    <w:p w:rsidR="008913E2" w:rsidRDefault="008913E2" w:rsidP="00702D5B">
      <w:pPr>
        <w:ind w:firstLine="720"/>
        <w:jc w:val="both"/>
      </w:pPr>
      <w: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этих действий. Указанные лица вправе запросить и в течение двух недель получить заключение администрации о том, что планируемые ими действия не требуют разрешения на строительство, в порядке определенном муниципальным нормати</w:t>
      </w:r>
      <w:r>
        <w:t>в</w:t>
      </w:r>
      <w:r>
        <w:t>ным правовым актом.</w:t>
      </w:r>
    </w:p>
    <w:p w:rsidR="008913E2" w:rsidRDefault="008913E2" w:rsidP="00702D5B">
      <w:pPr>
        <w:numPr>
          <w:ilvl w:val="0"/>
          <w:numId w:val="29"/>
        </w:numPr>
        <w:tabs>
          <w:tab w:val="clear" w:pos="360"/>
          <w:tab w:val="left" w:pos="1080"/>
        </w:tabs>
        <w:ind w:left="0" w:firstLine="720"/>
        <w:jc w:val="both"/>
      </w:pPr>
      <w:r>
        <w:t>Разрешение на строительство предоставляется в порядке определенном в соотве</w:t>
      </w:r>
      <w:r>
        <w:t>т</w:t>
      </w:r>
      <w:r>
        <w:t>ствии со статьей 51 Градостроительного кодекса Российской Федерации и статьей 33 н</w:t>
      </w:r>
      <w:r>
        <w:t>а</w:t>
      </w:r>
      <w:r>
        <w:t>стоящих Правил для строительных изменений недвижимости, з</w:t>
      </w:r>
      <w:r w:rsidR="00AA2CBA">
        <w:t>а исключением указанных в части</w:t>
      </w:r>
      <w:r>
        <w:t xml:space="preserve"> 3 настоящей статьи.</w:t>
      </w: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39" w:name="_Toc321379036"/>
      <w:r w:rsidRPr="00DB474C">
        <w:rPr>
          <w:rFonts w:ascii="Times New Roman" w:hAnsi="Times New Roman" w:cs="Times New Roman"/>
          <w:kern w:val="0"/>
          <w:sz w:val="24"/>
          <w:szCs w:val="24"/>
        </w:rPr>
        <w:lastRenderedPageBreak/>
        <w:t>Статья 32. Подготовка проектной документации</w:t>
      </w:r>
      <w:bookmarkEnd w:id="39"/>
    </w:p>
    <w:p w:rsidR="008913E2" w:rsidRDefault="008913E2" w:rsidP="00702D5B">
      <w:pPr>
        <w:numPr>
          <w:ilvl w:val="1"/>
          <w:numId w:val="19"/>
        </w:numPr>
        <w:tabs>
          <w:tab w:val="clear" w:pos="1440"/>
          <w:tab w:val="left" w:pos="1080"/>
        </w:tabs>
        <w:ind w:left="0" w:firstLine="720"/>
        <w:jc w:val="both"/>
      </w:pPr>
      <w:r>
        <w:t>Назначение, состав, содержание, порядок подготовки и утверждения проектной документации определяется градостроительным законодательством.</w:t>
      </w:r>
    </w:p>
    <w:p w:rsidR="008913E2" w:rsidRDefault="008913E2" w:rsidP="00702D5B">
      <w:pPr>
        <w:ind w:firstLine="720"/>
        <w:jc w:val="both"/>
      </w:pPr>
      <w:r>
        <w:t>В соответствии с частью 3 статьи 48 Градостроительного кодекса Российской Фед</w:t>
      </w:r>
      <w:r>
        <w:t>е</w:t>
      </w:r>
      <w:r>
        <w:t>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13E2" w:rsidRDefault="008913E2" w:rsidP="00702D5B">
      <w:pPr>
        <w:numPr>
          <w:ilvl w:val="1"/>
          <w:numId w:val="19"/>
        </w:numPr>
        <w:tabs>
          <w:tab w:val="clear" w:pos="1440"/>
          <w:tab w:val="left" w:pos="1080"/>
        </w:tabs>
        <w:ind w:left="0" w:firstLine="720"/>
        <w:jc w:val="both"/>
      </w:pPr>
      <w:r w:rsidRPr="000E7F37">
        <w:t xml:space="preserve">Проектная </w:t>
      </w:r>
      <w:r>
        <w:t>документация представляет собой документацию, содержащую мат</w:t>
      </w:r>
      <w:r>
        <w:t>е</w:t>
      </w:r>
      <w:r>
        <w:t>риалы в текстовой форме и в виде карт (схем) и определяющую архитектурные, функци</w:t>
      </w:r>
      <w:r>
        <w:t>о</w:t>
      </w:r>
      <w:r>
        <w:t>нально-технологические, конструктивные и инженерно-технические решения для обеспеч</w:t>
      </w:r>
      <w:r>
        <w:t>е</w:t>
      </w:r>
      <w:r>
        <w:t>ния строительства, реконструкции объектов капитального строительства, их частей, кап</w:t>
      </w:r>
      <w:r>
        <w:t>и</w:t>
      </w:r>
      <w:r>
        <w:t>тального ремонта.</w:t>
      </w:r>
    </w:p>
    <w:p w:rsidR="008913E2" w:rsidRDefault="008913E2" w:rsidP="00702D5B">
      <w:pPr>
        <w:numPr>
          <w:ilvl w:val="1"/>
          <w:numId w:val="19"/>
        </w:numPr>
        <w:tabs>
          <w:tab w:val="clear" w:pos="1440"/>
          <w:tab w:val="left" w:pos="1080"/>
        </w:tabs>
        <w:ind w:left="0" w:firstLine="720"/>
        <w:jc w:val="both"/>
      </w:pPr>
      <w: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913E2" w:rsidRDefault="008913E2" w:rsidP="00702D5B">
      <w:pPr>
        <w:numPr>
          <w:ilvl w:val="1"/>
          <w:numId w:val="19"/>
        </w:numPr>
        <w:tabs>
          <w:tab w:val="clear" w:pos="1440"/>
          <w:tab w:val="left" w:pos="1080"/>
        </w:tabs>
        <w:ind w:left="0" w:firstLine="720"/>
        <w:jc w:val="both"/>
      </w:pPr>
      <w:r>
        <w:t>Проектная документация подготавливается на основании договоров заключаемых между застройщиками (техническими заказчиками) и физическими, юридическими лицами (исполнителями проектной документации, далее в настоящей статье – исполнителями), к</w:t>
      </w:r>
      <w:r>
        <w:t>о</w:t>
      </w:r>
      <w:r>
        <w:t>торые соответствуют требованиям законодательства, предъявляемым к лицам, осущест</w:t>
      </w:r>
      <w:r>
        <w:t>в</w:t>
      </w:r>
      <w:r>
        <w:t>ляющим архитектурно – строительное проектирование.</w:t>
      </w:r>
    </w:p>
    <w:p w:rsidR="008913E2" w:rsidRDefault="008913E2" w:rsidP="00702D5B">
      <w:pPr>
        <w:ind w:firstLine="720"/>
        <w:jc w:val="both"/>
      </w:pPr>
      <w:r>
        <w:t>Отношения между застройщиками (техническими заказчиками) и исполнителями р</w:t>
      </w:r>
      <w:r>
        <w:t>е</w:t>
      </w:r>
      <w:r>
        <w:t>гулируются гражданским законодательством.</w:t>
      </w:r>
    </w:p>
    <w:p w:rsidR="008913E2" w:rsidRDefault="008913E2" w:rsidP="00702D5B">
      <w:pPr>
        <w:ind w:firstLine="720"/>
        <w:jc w:val="both"/>
      </w:pPr>
      <w:r>
        <w:t>Состав документов и материалов, подготавливаемых, в рамках выполнения догов</w:t>
      </w:r>
      <w:r>
        <w:t>о</w:t>
      </w:r>
      <w:r>
        <w:t>ров о подготовке проектной документации применительно к различным видам объектов о</w:t>
      </w:r>
      <w:r>
        <w:t>п</w:t>
      </w:r>
      <w:r>
        <w:t>ределяется, градостроительным законодательством, нормативными правовыми актами Пр</w:t>
      </w:r>
      <w:r>
        <w:t>а</w:t>
      </w:r>
      <w:r>
        <w:t>вительства Российской Федерации.</w:t>
      </w:r>
    </w:p>
    <w:p w:rsidR="008913E2" w:rsidRDefault="008913E2" w:rsidP="00B94EAE">
      <w:pPr>
        <w:ind w:firstLine="720"/>
        <w:jc w:val="both"/>
      </w:pPr>
      <w:r>
        <w:t>5. В случае</w:t>
      </w:r>
      <w:proofErr w:type="gramStart"/>
      <w:r>
        <w:t>,</w:t>
      </w:r>
      <w:proofErr w:type="gramEnd"/>
      <w:r>
        <w:t xml:space="preserve"> если подготовка проектной документации осуществляется физическим или юридическим лицом на основании договора с застройщиком или техническим заказч</w:t>
      </w:r>
      <w:r>
        <w:t>и</w:t>
      </w:r>
      <w:r>
        <w:t>ком, застройщик или технический заказчик обязан предоставить такому лицу:</w:t>
      </w:r>
    </w:p>
    <w:p w:rsidR="008913E2" w:rsidRDefault="008913E2" w:rsidP="00B94EAE">
      <w:pPr>
        <w:ind w:firstLine="720"/>
        <w:jc w:val="both"/>
      </w:pPr>
      <w:r>
        <w:t>1) градостроительный план земельного участка или в случае подготовки проектной документации линейного объекта проект планировки территории и п</w:t>
      </w:r>
      <w:r w:rsidR="00067C69">
        <w:t>р</w:t>
      </w:r>
      <w:r>
        <w:t>оект межевания те</w:t>
      </w:r>
      <w:r>
        <w:t>р</w:t>
      </w:r>
      <w:r>
        <w:t>ритории;</w:t>
      </w:r>
    </w:p>
    <w:p w:rsidR="008913E2" w:rsidRDefault="008913E2" w:rsidP="00B94EAE">
      <w:pPr>
        <w:ind w:firstLine="720"/>
        <w:jc w:val="both"/>
      </w:pPr>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8913E2" w:rsidRDefault="008913E2" w:rsidP="00B94EAE">
      <w:pPr>
        <w:ind w:firstLine="72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w:t>
      </w:r>
      <w:r>
        <w:t>е</w:t>
      </w:r>
      <w:r>
        <w:t xml:space="preserve">тям инженерно-технического обеспечения). </w:t>
      </w:r>
    </w:p>
    <w:p w:rsidR="008913E2" w:rsidRDefault="008913E2" w:rsidP="000719B7">
      <w:pPr>
        <w:numPr>
          <w:ilvl w:val="0"/>
          <w:numId w:val="30"/>
        </w:numPr>
        <w:tabs>
          <w:tab w:val="clear" w:pos="360"/>
          <w:tab w:val="left" w:pos="1080"/>
        </w:tabs>
        <w:ind w:left="0" w:firstLine="720"/>
        <w:jc w:val="both"/>
      </w:pPr>
      <w: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913E2" w:rsidRDefault="008913E2" w:rsidP="007B61FB">
      <w:pPr>
        <w:ind w:firstLine="720"/>
        <w:jc w:val="both"/>
      </w:pPr>
      <w:r>
        <w:t>Не допускается подготовка и реализация проектной документации без выполнения соответствующих инженерных изысканий.</w:t>
      </w:r>
    </w:p>
    <w:p w:rsidR="008913E2" w:rsidRDefault="008913E2" w:rsidP="007B61FB">
      <w:pPr>
        <w:ind w:firstLine="720"/>
        <w:jc w:val="both"/>
      </w:pPr>
      <w:r>
        <w:t>Порядок проведения инженерных изысканий для подготовки проектной документ</w:t>
      </w:r>
      <w:r>
        <w:t>а</w:t>
      </w:r>
      <w:r>
        <w:t>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w:t>
      </w:r>
      <w:r>
        <w:t>т</w:t>
      </w:r>
      <w:r>
        <w:t>вом, нормативными правовыми актами Правительства Российской Федерации.</w:t>
      </w:r>
    </w:p>
    <w:p w:rsidR="008913E2" w:rsidRDefault="008913E2" w:rsidP="007B61FB">
      <w:pPr>
        <w:ind w:firstLine="720"/>
        <w:jc w:val="both"/>
      </w:pPr>
      <w:proofErr w:type="gramStart"/>
      <w:r>
        <w:t>Инженерные изыскания проводятся на основании договоров заключаемых между з</w:t>
      </w:r>
      <w:r>
        <w:t>а</w:t>
      </w:r>
      <w:r>
        <w:t>стройщиками (заказчиками и физическими, юридическими лицами (исполнителями), кот</w:t>
      </w:r>
      <w:r>
        <w:t>о</w:t>
      </w:r>
      <w:r>
        <w:t>рые соответствуют требованиям законодательства, предъявляемым к лицам, выполняющим инженерные изыскания.</w:t>
      </w:r>
      <w:proofErr w:type="gramEnd"/>
    </w:p>
    <w:p w:rsidR="008913E2" w:rsidRDefault="008913E2" w:rsidP="007B61FB">
      <w:pPr>
        <w:ind w:firstLine="720"/>
        <w:jc w:val="both"/>
      </w:pPr>
      <w:r>
        <w:lastRenderedPageBreak/>
        <w:t>Отношения между застройщиками (заказчиками) и исполнителями инженерных из</w:t>
      </w:r>
      <w:r>
        <w:t>ы</w:t>
      </w:r>
      <w:r>
        <w:t>сканий регулируются гражданским законодательством.</w:t>
      </w:r>
    </w:p>
    <w:p w:rsidR="008913E2" w:rsidRDefault="008913E2" w:rsidP="007B61FB">
      <w:pPr>
        <w:ind w:firstLine="720"/>
        <w:jc w:val="both"/>
      </w:pPr>
      <w:r>
        <w:t>Лица, выполняющие инженерные изыскания, несут ответственность за результаты инженерных изысканий используемых при подготовке проектной документации и осущес</w:t>
      </w:r>
      <w:r>
        <w:t>т</w:t>
      </w:r>
      <w:r>
        <w:t>вления строительства в соответствии с законодательством.</w:t>
      </w:r>
    </w:p>
    <w:p w:rsidR="008913E2" w:rsidRDefault="008913E2" w:rsidP="00BB0589">
      <w:pPr>
        <w:tabs>
          <w:tab w:val="left" w:pos="1080"/>
        </w:tabs>
        <w:jc w:val="both"/>
      </w:pPr>
      <w:r>
        <w:t xml:space="preserve">            7. Технические условия, предусматривающие максимальную нагрузку и сроки по</w:t>
      </w:r>
      <w:r>
        <w:t>д</w:t>
      </w:r>
      <w:r>
        <w:t>ключения объектов капитального строительства к сетям инженерно – технического обесп</w:t>
      </w:r>
      <w:r>
        <w:t>е</w:t>
      </w:r>
      <w:r>
        <w:t>чения, срок действия технических условий, а также информацию о плате за подключение предоставляется организациями, осуществляющими эксплуатацию сетей инженерно – те</w:t>
      </w:r>
      <w:r>
        <w:t>х</w:t>
      </w:r>
      <w:r>
        <w:t>нического обеспечения без взимания платы в течение 14 дней по запросу администрации или правообладателей земельных участков.</w:t>
      </w:r>
    </w:p>
    <w:p w:rsidR="008913E2" w:rsidRDefault="008913E2" w:rsidP="007B61FB">
      <w:pPr>
        <w:ind w:firstLine="720"/>
        <w:jc w:val="both"/>
      </w:pPr>
      <w: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 – те</w:t>
      </w:r>
      <w:r>
        <w:t>х</w:t>
      </w:r>
      <w:r>
        <w:t>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w:t>
      </w:r>
      <w:r>
        <w:t>е</w:t>
      </w:r>
      <w:r>
        <w:t>ния технических условий и информации о плате за подключение должен определить нео</w:t>
      </w:r>
      <w:r>
        <w:t>б</w:t>
      </w:r>
      <w:r>
        <w:t>ходимую ему подключаемую нагрузку к сетям инженерно – технического обеспечения в пределах предоставленных ему технических условий.</w:t>
      </w:r>
    </w:p>
    <w:p w:rsidR="008913E2" w:rsidRDefault="008913E2" w:rsidP="007B61FB">
      <w:pPr>
        <w:ind w:firstLine="720"/>
        <w:jc w:val="both"/>
      </w:pPr>
      <w:r>
        <w:t>Организация, осуществляющая эксплуатацию сетей инженерно – технического обе</w:t>
      </w:r>
      <w:r>
        <w:t>с</w:t>
      </w:r>
      <w:r>
        <w:t>печения обязана обеспечить правообладателю земельного участка в установленные сроки подключение построенного или реконструированного объекта к сетям инженерно – техн</w:t>
      </w:r>
      <w:r>
        <w:t>и</w:t>
      </w:r>
      <w:r>
        <w:t>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8913E2" w:rsidRDefault="008913E2" w:rsidP="007B61FB">
      <w:pPr>
        <w:ind w:firstLine="720"/>
        <w:jc w:val="both"/>
      </w:pPr>
      <w:r>
        <w:t>В соответствии с градостроительным кодексом Российской Федерации порядок о</w:t>
      </w:r>
      <w:r>
        <w:t>п</w:t>
      </w:r>
      <w:r>
        <w:t>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 – те</w:t>
      </w:r>
      <w:r>
        <w:t>х</w:t>
      </w:r>
      <w:r>
        <w:t>нического обеспечения может устанавливаться Правительством Российской Федерации.</w:t>
      </w:r>
    </w:p>
    <w:p w:rsidR="008913E2" w:rsidRDefault="008913E2" w:rsidP="00BB0589">
      <w:pPr>
        <w:tabs>
          <w:tab w:val="left" w:pos="1080"/>
        </w:tabs>
        <w:jc w:val="both"/>
      </w:pPr>
      <w:r>
        <w:t xml:space="preserve">           8.Состав, порядок оформления и предоставления проектной документации для пол</w:t>
      </w:r>
      <w:r>
        <w:t>у</w:t>
      </w:r>
      <w:r>
        <w:t>чения разрешений на строительство устанавливается Градостроительным кодексом Росси</w:t>
      </w:r>
      <w:r>
        <w:t>й</w:t>
      </w:r>
      <w:r>
        <w:t>ской Федерации и в соответствии с ним иными нормативными правовыми актами.</w:t>
      </w:r>
    </w:p>
    <w:p w:rsidR="008913E2" w:rsidRDefault="008913E2" w:rsidP="007B61FB">
      <w:pPr>
        <w:ind w:firstLine="720"/>
        <w:jc w:val="both"/>
      </w:pPr>
      <w:r>
        <w:t>В состав проектной документации объектов капитального строительства, за искл</w:t>
      </w:r>
      <w:r>
        <w:t>ю</w:t>
      </w:r>
      <w:r>
        <w:t>чением проектной документации линейных объектов, включаются следующие разделы:</w:t>
      </w:r>
    </w:p>
    <w:p w:rsidR="008913E2" w:rsidRDefault="008913E2" w:rsidP="007B61FB">
      <w:pPr>
        <w:ind w:firstLine="72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w:t>
      </w:r>
      <w:r>
        <w:t>о</w:t>
      </w:r>
      <w:r>
        <w:t>го строительства, в том числе с результатами инженерных изысканий, техническими усл</w:t>
      </w:r>
      <w:r>
        <w:t>о</w:t>
      </w:r>
      <w:r>
        <w:t>виями;</w:t>
      </w:r>
    </w:p>
    <w:p w:rsidR="008913E2" w:rsidRDefault="008913E2" w:rsidP="007B61FB">
      <w:pPr>
        <w:ind w:firstLine="720"/>
        <w:jc w:val="both"/>
      </w:pPr>
      <w:r>
        <w:t>2) схема планировочной организации земельного участка, выполненная в соответс</w:t>
      </w:r>
      <w:r>
        <w:t>т</w:t>
      </w:r>
      <w:r>
        <w:t>вии с градостроительным планом земельного участка;</w:t>
      </w:r>
    </w:p>
    <w:p w:rsidR="008913E2" w:rsidRDefault="008913E2" w:rsidP="007B61FB">
      <w:pPr>
        <w:ind w:firstLine="720"/>
        <w:jc w:val="both"/>
      </w:pPr>
      <w:r>
        <w:t>3) архитектурные решения;</w:t>
      </w:r>
    </w:p>
    <w:p w:rsidR="008913E2" w:rsidRDefault="008913E2" w:rsidP="007B61FB">
      <w:pPr>
        <w:ind w:firstLine="720"/>
        <w:jc w:val="both"/>
      </w:pPr>
      <w:r>
        <w:t>4) конструктивные и объёмно-планировочные решения;</w:t>
      </w:r>
    </w:p>
    <w:p w:rsidR="008913E2" w:rsidRDefault="008913E2" w:rsidP="007B61FB">
      <w:pPr>
        <w:ind w:firstLine="720"/>
        <w:jc w:val="both"/>
      </w:pPr>
      <w:r>
        <w:t>5) сведения об инженерном оборудовании, о сетях инженерно-технического обесп</w:t>
      </w:r>
      <w:r>
        <w:t>е</w:t>
      </w:r>
      <w:r>
        <w:t>чения, перечень инженерно-технических мероприятий, содержание технологических реш</w:t>
      </w:r>
      <w:r>
        <w:t>е</w:t>
      </w:r>
      <w:r>
        <w:t>ний;</w:t>
      </w:r>
    </w:p>
    <w:p w:rsidR="008913E2" w:rsidRDefault="008913E2" w:rsidP="007B61FB">
      <w:pPr>
        <w:ind w:firstLine="720"/>
        <w:jc w:val="both"/>
      </w:pPr>
      <w:r>
        <w:t>6) проект организации строительства объектов капитального строительства;</w:t>
      </w:r>
    </w:p>
    <w:p w:rsidR="008913E2" w:rsidRDefault="008913E2" w:rsidP="007B61FB">
      <w:pPr>
        <w:ind w:firstLine="720"/>
        <w:jc w:val="both"/>
      </w:pPr>
      <w:r>
        <w:t>7) проект организации работ по сносу или демонтажу объектов капитального стро</w:t>
      </w:r>
      <w:r>
        <w:t>и</w:t>
      </w:r>
      <w:r>
        <w:t>тельства, их частей (при необходимости сноса или демонтажа объектов капитального стро</w:t>
      </w:r>
      <w:r>
        <w:t>и</w:t>
      </w:r>
      <w:r>
        <w:t>тельства, их частей для строительства, реконструкции других объектов капитального стро</w:t>
      </w:r>
      <w:r>
        <w:t>и</w:t>
      </w:r>
      <w:r>
        <w:t>тельства);</w:t>
      </w:r>
    </w:p>
    <w:p w:rsidR="008913E2" w:rsidRDefault="008913E2" w:rsidP="007B61FB">
      <w:pPr>
        <w:ind w:firstLine="720"/>
        <w:jc w:val="both"/>
      </w:pPr>
      <w:r>
        <w:t>8) перечень мероприятий по охране окружающей среды;</w:t>
      </w:r>
    </w:p>
    <w:p w:rsidR="008913E2" w:rsidRDefault="008913E2" w:rsidP="007B61FB">
      <w:pPr>
        <w:ind w:firstLine="720"/>
        <w:jc w:val="both"/>
      </w:pPr>
      <w:r>
        <w:t>9) перечень мероприятий по обеспечению пожарной безопасности;</w:t>
      </w:r>
    </w:p>
    <w:p w:rsidR="008913E2" w:rsidRDefault="008913E2" w:rsidP="007B61FB">
      <w:pPr>
        <w:ind w:firstLine="720"/>
        <w:jc w:val="both"/>
      </w:pPr>
      <w:r>
        <w:t>10) перечень мероприятий по обеспечению доступа инвалидов к объектам здрав</w:t>
      </w:r>
      <w:r>
        <w:t>о</w:t>
      </w:r>
      <w:r>
        <w:t xml:space="preserve">охранения, образования, культуры, отдыха, спорта и иным объектам социально-культурного </w:t>
      </w:r>
      <w:r>
        <w:lastRenderedPageBreak/>
        <w:t>и коммунально-бытового назначения, объектам транспорта, торговли, общественного пит</w:t>
      </w:r>
      <w:r>
        <w:t>а</w:t>
      </w:r>
      <w:r>
        <w:t>ния, объектам делового, административного, финансового, религиозного назначения, объе</w:t>
      </w:r>
      <w:r>
        <w:t>к</w:t>
      </w:r>
      <w:r>
        <w:t>там жилищного фонда (в случае подготовки соответствующей проектной документации);</w:t>
      </w:r>
    </w:p>
    <w:p w:rsidR="008913E2" w:rsidRDefault="008913E2" w:rsidP="007B61FB">
      <w:pPr>
        <w:ind w:firstLine="720"/>
        <w:jc w:val="both"/>
      </w:pPr>
      <w:r>
        <w:t>11) требования к обеспечению безопасной эксплуатации объектов капитального строительства;</w:t>
      </w:r>
    </w:p>
    <w:p w:rsidR="008913E2" w:rsidRDefault="008913E2" w:rsidP="007B61FB">
      <w:pPr>
        <w:ind w:firstLine="720"/>
        <w:jc w:val="both"/>
      </w:pPr>
      <w:r>
        <w:t>12) смета на строительство, реконструкцию, капитальный ремонт объектов капитал</w:t>
      </w:r>
      <w:r>
        <w:t>ь</w:t>
      </w:r>
      <w:r>
        <w:t>ного строительства, финансируемых за счёт средств соответствующих бюджетов;</w:t>
      </w:r>
    </w:p>
    <w:p w:rsidR="008913E2" w:rsidRDefault="008913E2" w:rsidP="007B61FB">
      <w:pPr>
        <w:ind w:firstLine="720"/>
        <w:jc w:val="both"/>
      </w:pPr>
      <w:r>
        <w:t>13) перечень мероприятий по обеспечению соблюдения требований энергетической эффективности и требований оснащённости зданий, строений, сооружений приборами учёта используемых энергетических ресурсов;</w:t>
      </w:r>
    </w:p>
    <w:p w:rsidR="008913E2" w:rsidRDefault="008913E2" w:rsidP="007B61FB">
      <w:pPr>
        <w:ind w:firstLine="720"/>
        <w:jc w:val="both"/>
      </w:pPr>
      <w:r>
        <w:t>14) иная документация в случаях предусмотренных федеральными законами;</w:t>
      </w:r>
    </w:p>
    <w:p w:rsidR="008913E2" w:rsidRDefault="008913E2" w:rsidP="007B61FB">
      <w:pPr>
        <w:ind w:firstLine="720"/>
        <w:jc w:val="both"/>
      </w:pPr>
      <w:r>
        <w:t>15) подготовка проектной документации по инициативе застройщика или технич</w:t>
      </w:r>
      <w:r>
        <w:t>е</w:t>
      </w:r>
      <w:r>
        <w:t>ского заказчика может осуществляться применительно к отдельным этапам строительства, реконструкции объекта капитального строительства</w:t>
      </w:r>
      <w:proofErr w:type="gramStart"/>
      <w:r>
        <w:t>.;</w:t>
      </w:r>
      <w:proofErr w:type="gramEnd"/>
    </w:p>
    <w:p w:rsidR="008913E2" w:rsidRDefault="008913E2" w:rsidP="007B61FB">
      <w:pPr>
        <w:ind w:firstLine="720"/>
        <w:jc w:val="both"/>
      </w:pPr>
      <w:r>
        <w:t>16)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w:t>
      </w:r>
      <w:r>
        <w:t>а</w:t>
      </w:r>
      <w:r>
        <w:t>дания застройщика или технического заказчика в зависимости от содержания работ, выпо</w:t>
      </w:r>
      <w:r>
        <w:t>л</w:t>
      </w:r>
      <w:r>
        <w:t xml:space="preserve">няемых при капитальном ремонте объектов капитального строительства. </w:t>
      </w:r>
    </w:p>
    <w:p w:rsidR="008913E2" w:rsidRDefault="008913E2" w:rsidP="007B61FB">
      <w:pPr>
        <w:ind w:firstLine="720"/>
        <w:jc w:val="both"/>
      </w:pPr>
      <w:proofErr w:type="gramStart"/>
      <w:r>
        <w:t>Состав и требования к содержанию разделов проектной документации применител</w:t>
      </w:r>
      <w:r>
        <w:t>ь</w:t>
      </w:r>
      <w:r>
        <w:t>но к различным видам объектов капитального строительства, в том числе к линейным об</w:t>
      </w:r>
      <w:r>
        <w:t>ъ</w:t>
      </w:r>
      <w:r>
        <w:t>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w:t>
      </w:r>
      <w:r>
        <w:t>и</w:t>
      </w:r>
      <w:r>
        <w:t>тального ремонта объектов капитального строительства, а также состав и требования к с</w:t>
      </w:r>
      <w:r>
        <w:t>о</w:t>
      </w:r>
      <w:r>
        <w:t>держанию</w:t>
      </w:r>
      <w:proofErr w:type="gramEnd"/>
      <w:r>
        <w:t xml:space="preserve"> разделов проектной документации, представляемой на экспертизу проектной д</w:t>
      </w:r>
      <w:r>
        <w:t>о</w:t>
      </w:r>
      <w:r>
        <w:t>кументации и в органы государственного строительного надзора, устанавливаются Прав</w:t>
      </w:r>
      <w:r>
        <w:t>и</w:t>
      </w:r>
      <w:r>
        <w:t>тельством Российской Федерации.</w:t>
      </w:r>
    </w:p>
    <w:p w:rsidR="008913E2" w:rsidRDefault="008913E2" w:rsidP="00BB0589">
      <w:pPr>
        <w:tabs>
          <w:tab w:val="left" w:pos="1080"/>
        </w:tabs>
        <w:jc w:val="both"/>
      </w:pPr>
      <w:r>
        <w:t xml:space="preserve">          9.  Проектная документация, разрабатывается в соответствии </w:t>
      </w:r>
      <w:proofErr w:type="gramStart"/>
      <w:r>
        <w:t>с</w:t>
      </w:r>
      <w:proofErr w:type="gramEnd"/>
      <w:r>
        <w:t>:</w:t>
      </w:r>
    </w:p>
    <w:p w:rsidR="008913E2" w:rsidRDefault="008913E2" w:rsidP="00C33EA2">
      <w:pPr>
        <w:numPr>
          <w:ilvl w:val="0"/>
          <w:numId w:val="19"/>
        </w:numPr>
        <w:tabs>
          <w:tab w:val="clear" w:pos="0"/>
          <w:tab w:val="left" w:pos="1080"/>
        </w:tabs>
        <w:ind w:firstLine="720"/>
        <w:jc w:val="both"/>
      </w:pPr>
      <w:r>
        <w:t>градостроительным регламентом территориальной зоны расположения соответс</w:t>
      </w:r>
      <w:r>
        <w:t>т</w:t>
      </w:r>
      <w:r>
        <w:t>вующего земельного участка, градостроительным планом земельного участка;</w:t>
      </w:r>
    </w:p>
    <w:p w:rsidR="008913E2" w:rsidRDefault="008913E2" w:rsidP="00C33EA2">
      <w:pPr>
        <w:numPr>
          <w:ilvl w:val="0"/>
          <w:numId w:val="19"/>
        </w:numPr>
        <w:tabs>
          <w:tab w:val="clear" w:pos="0"/>
          <w:tab w:val="left" w:pos="1080"/>
        </w:tabs>
        <w:ind w:firstLine="720"/>
        <w:jc w:val="both"/>
      </w:pPr>
      <w:r>
        <w:t>техническими регламентами (до их принятия – строительными нормами и прав</w:t>
      </w:r>
      <w:r>
        <w:t>и</w:t>
      </w:r>
      <w:r>
        <w:t>лами, иными нормативно – техническими документами, действующими на момент подг</w:t>
      </w:r>
      <w:r>
        <w:t>о</w:t>
      </w:r>
      <w:r>
        <w:t>товки проектной документации);</w:t>
      </w:r>
    </w:p>
    <w:p w:rsidR="008913E2" w:rsidRDefault="008913E2" w:rsidP="00C33EA2">
      <w:pPr>
        <w:numPr>
          <w:ilvl w:val="0"/>
          <w:numId w:val="19"/>
        </w:numPr>
        <w:tabs>
          <w:tab w:val="clear" w:pos="0"/>
          <w:tab w:val="left" w:pos="1080"/>
        </w:tabs>
        <w:ind w:firstLine="720"/>
        <w:jc w:val="both"/>
      </w:pPr>
      <w:r>
        <w:t>результатами инженерных изысканий;</w:t>
      </w:r>
    </w:p>
    <w:p w:rsidR="008913E2" w:rsidRDefault="008913E2" w:rsidP="00C33EA2">
      <w:pPr>
        <w:numPr>
          <w:ilvl w:val="0"/>
          <w:numId w:val="19"/>
        </w:numPr>
        <w:tabs>
          <w:tab w:val="clear" w:pos="0"/>
          <w:tab w:val="left" w:pos="1080"/>
        </w:tabs>
        <w:ind w:firstLine="720"/>
        <w:jc w:val="both"/>
      </w:pPr>
      <w:r>
        <w:t>техническими условиями подключения проектируемого объекта к внеплощадо</w:t>
      </w:r>
      <w:r>
        <w:t>ч</w:t>
      </w:r>
      <w:r>
        <w:t>ным сетям инженерно – технического обеспечения (в случае если функционирование прое</w:t>
      </w:r>
      <w:r>
        <w:t>к</w:t>
      </w:r>
      <w:r>
        <w:t>тируемого объекта не может быть обеспечено без такого подключения).</w:t>
      </w:r>
    </w:p>
    <w:p w:rsidR="008913E2" w:rsidRDefault="008913E2" w:rsidP="00BB0589">
      <w:pPr>
        <w:tabs>
          <w:tab w:val="left" w:pos="1080"/>
        </w:tabs>
        <w:jc w:val="both"/>
      </w:pPr>
      <w:r>
        <w:t xml:space="preserve">            10. Проектная документация утверждается застройщиком или техническим заказч</w:t>
      </w:r>
      <w:r>
        <w:t>и</w:t>
      </w:r>
      <w:r>
        <w:t>ком. В случаях предусмотренных статьей 49 Градостроительного кодекса Российской Фед</w:t>
      </w:r>
      <w:r>
        <w:t>е</w:t>
      </w:r>
      <w:r>
        <w:t>рации застройщик или заказчик до утверждения проектной документации направляет ее на государственную или негосударственную  экспертизу.</w:t>
      </w:r>
    </w:p>
    <w:p w:rsidR="008913E2" w:rsidRDefault="008913E2" w:rsidP="00BB0589">
      <w:pPr>
        <w:pStyle w:val="1"/>
        <w:numPr>
          <w:ilvl w:val="0"/>
          <w:numId w:val="0"/>
        </w:numPr>
        <w:spacing w:after="240"/>
        <w:jc w:val="both"/>
        <w:rPr>
          <w:rFonts w:ascii="Times New Roman" w:hAnsi="Times New Roman" w:cs="Times New Roman"/>
          <w:kern w:val="0"/>
          <w:sz w:val="24"/>
          <w:szCs w:val="24"/>
        </w:rPr>
      </w:pPr>
      <w:bookmarkStart w:id="40" w:name="_Toc321379037"/>
      <w:r w:rsidRPr="00DB474C">
        <w:rPr>
          <w:rFonts w:ascii="Times New Roman" w:hAnsi="Times New Roman" w:cs="Times New Roman"/>
          <w:kern w:val="0"/>
          <w:sz w:val="24"/>
          <w:szCs w:val="24"/>
        </w:rPr>
        <w:t>Статья 33. Выдача разрешения на строительств</w:t>
      </w:r>
      <w:bookmarkEnd w:id="40"/>
      <w:r w:rsidR="00AA2CBA">
        <w:rPr>
          <w:rFonts w:ascii="Times New Roman" w:hAnsi="Times New Roman" w:cs="Times New Roman"/>
          <w:kern w:val="0"/>
          <w:sz w:val="24"/>
          <w:szCs w:val="24"/>
        </w:rPr>
        <w:t>о</w:t>
      </w:r>
    </w:p>
    <w:p w:rsidR="008913E2" w:rsidRPr="00BB0589" w:rsidRDefault="008913E2" w:rsidP="00BB0589">
      <w:pPr>
        <w:pStyle w:val="1"/>
        <w:numPr>
          <w:ilvl w:val="0"/>
          <w:numId w:val="0"/>
        </w:numPr>
        <w:spacing w:after="240"/>
        <w:jc w:val="both"/>
        <w:rPr>
          <w:rFonts w:ascii="Times New Roman" w:hAnsi="Times New Roman" w:cs="Times New Roman"/>
          <w:b w:val="0"/>
          <w:bCs w:val="0"/>
          <w:kern w:val="0"/>
          <w:sz w:val="24"/>
          <w:szCs w:val="24"/>
        </w:rPr>
      </w:pPr>
      <w:r>
        <w:rPr>
          <w:rFonts w:ascii="Times New Roman" w:hAnsi="Times New Roman" w:cs="Times New Roman"/>
          <w:b w:val="0"/>
          <w:bCs w:val="0"/>
          <w:sz w:val="24"/>
          <w:szCs w:val="24"/>
        </w:rPr>
        <w:t xml:space="preserve">           1.</w:t>
      </w:r>
      <w:r w:rsidRPr="00BB0589">
        <w:rPr>
          <w:rFonts w:ascii="Times New Roman" w:hAnsi="Times New Roman" w:cs="Times New Roman"/>
          <w:b w:val="0"/>
          <w:bCs w:val="0"/>
          <w:sz w:val="24"/>
          <w:szCs w:val="24"/>
        </w:rPr>
        <w:t>Разрешение на строительство представляет собой документ, подтверждающий соо</w:t>
      </w:r>
      <w:r w:rsidRPr="00BB0589">
        <w:rPr>
          <w:rFonts w:ascii="Times New Roman" w:hAnsi="Times New Roman" w:cs="Times New Roman"/>
          <w:b w:val="0"/>
          <w:bCs w:val="0"/>
          <w:sz w:val="24"/>
          <w:szCs w:val="24"/>
        </w:rPr>
        <w:t>т</w:t>
      </w:r>
      <w:r w:rsidRPr="00BB0589">
        <w:rPr>
          <w:rFonts w:ascii="Times New Roman" w:hAnsi="Times New Roman" w:cs="Times New Roman"/>
          <w:b w:val="0"/>
          <w:bCs w:val="0"/>
          <w:sz w:val="24"/>
          <w:szCs w:val="24"/>
        </w:rPr>
        <w:t>ветствие проектной документации требованиям градостроительного плана земельного уч</w:t>
      </w:r>
      <w:r w:rsidRPr="00BB0589">
        <w:rPr>
          <w:rFonts w:ascii="Times New Roman" w:hAnsi="Times New Roman" w:cs="Times New Roman"/>
          <w:b w:val="0"/>
          <w:bCs w:val="0"/>
          <w:sz w:val="24"/>
          <w:szCs w:val="24"/>
        </w:rPr>
        <w:t>а</w:t>
      </w:r>
      <w:r w:rsidRPr="00BB0589">
        <w:rPr>
          <w:rFonts w:ascii="Times New Roman" w:hAnsi="Times New Roman" w:cs="Times New Roman"/>
          <w:b w:val="0"/>
          <w:bCs w:val="0"/>
          <w:sz w:val="24"/>
          <w:szCs w:val="24"/>
        </w:rPr>
        <w:t>стка и дающий застройщику право осуществлять строительство, реконструкцию, капитал</w:t>
      </w:r>
      <w:r w:rsidRPr="00BB0589">
        <w:rPr>
          <w:rFonts w:ascii="Times New Roman" w:hAnsi="Times New Roman" w:cs="Times New Roman"/>
          <w:b w:val="0"/>
          <w:bCs w:val="0"/>
          <w:sz w:val="24"/>
          <w:szCs w:val="24"/>
        </w:rPr>
        <w:t>ь</w:t>
      </w:r>
      <w:r w:rsidRPr="00BB0589">
        <w:rPr>
          <w:rFonts w:ascii="Times New Roman" w:hAnsi="Times New Roman" w:cs="Times New Roman"/>
          <w:b w:val="0"/>
          <w:bCs w:val="0"/>
          <w:sz w:val="24"/>
          <w:szCs w:val="24"/>
        </w:rPr>
        <w:t>ный ремонт объектов капитального строительства.</w:t>
      </w:r>
    </w:p>
    <w:p w:rsidR="008913E2" w:rsidRDefault="008913E2" w:rsidP="00BB0589">
      <w:pPr>
        <w:tabs>
          <w:tab w:val="left" w:pos="1080"/>
        </w:tabs>
        <w:jc w:val="both"/>
      </w:pPr>
      <w:r>
        <w:t xml:space="preserve">   </w:t>
      </w:r>
      <w:r w:rsidR="00067C69">
        <w:t xml:space="preserve">        2. В границах </w:t>
      </w:r>
      <w:proofErr w:type="spellStart"/>
      <w:r w:rsidR="00067C69">
        <w:t>Дуляпинского</w:t>
      </w:r>
      <w:proofErr w:type="spellEnd"/>
      <w:r>
        <w:t xml:space="preserve"> сельского поселения разрешение на строительство выд</w:t>
      </w:r>
      <w:r>
        <w:t>а</w:t>
      </w:r>
      <w:r>
        <w:t>ётся администрацией муниципального района в соответствии с соглашением по передачи полномочий между сельским поселением и администрацией муниципального района, кот</w:t>
      </w:r>
      <w:r>
        <w:t>о</w:t>
      </w:r>
      <w:r>
        <w:t>рое заключается ежегодно.</w:t>
      </w:r>
    </w:p>
    <w:p w:rsidR="008913E2" w:rsidRDefault="008913E2" w:rsidP="00C33EA2">
      <w:pPr>
        <w:ind w:firstLine="720"/>
        <w:jc w:val="both"/>
      </w:pPr>
      <w:proofErr w:type="gramStart"/>
      <w:r>
        <w:lastRenderedPageBreak/>
        <w:t>Исключениями являются случаи определенные Градостроительным кодексом Ро</w:t>
      </w:r>
      <w:r>
        <w:t>с</w:t>
      </w:r>
      <w:r>
        <w:t>сийской Федерации, когда выдача разрешений на строительство осуществляется федерал</w:t>
      </w:r>
      <w:r>
        <w:t>ь</w:t>
      </w:r>
      <w:r>
        <w:t>ным органом исполнительной власти или органом исполнительной власти субъекта Росси</w:t>
      </w:r>
      <w:r>
        <w:t>й</w:t>
      </w:r>
      <w:r>
        <w:t>ской Федерации применительно к планируемому строительству, реконструкции на земел</w:t>
      </w:r>
      <w:r>
        <w:t>ь</w:t>
      </w:r>
      <w:r>
        <w:t>ных участках:</w:t>
      </w:r>
      <w:proofErr w:type="gramEnd"/>
    </w:p>
    <w:p w:rsidR="008913E2" w:rsidRDefault="008913E2" w:rsidP="00C33EA2">
      <w:pPr>
        <w:numPr>
          <w:ilvl w:val="0"/>
          <w:numId w:val="19"/>
        </w:numPr>
        <w:tabs>
          <w:tab w:val="clear" w:pos="0"/>
          <w:tab w:val="left" w:pos="1080"/>
        </w:tabs>
        <w:ind w:firstLine="720"/>
        <w:jc w:val="both"/>
      </w:pPr>
      <w:proofErr w:type="gramStart"/>
      <w:r>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w:t>
      </w:r>
      <w:r>
        <w:t>а</w:t>
      </w:r>
      <w:r>
        <w:t>ния находящихся в муниципальной собственности и линейных объектов, расположенных на земельных участках находящихся в муниципальной собственности);</w:t>
      </w:r>
      <w:proofErr w:type="gramEnd"/>
    </w:p>
    <w:p w:rsidR="008913E2" w:rsidRDefault="008913E2" w:rsidP="00C33EA2">
      <w:pPr>
        <w:numPr>
          <w:ilvl w:val="0"/>
          <w:numId w:val="19"/>
        </w:numPr>
        <w:tabs>
          <w:tab w:val="clear" w:pos="0"/>
          <w:tab w:val="left" w:pos="1080"/>
        </w:tabs>
        <w:ind w:firstLine="720"/>
        <w:jc w:val="both"/>
      </w:pPr>
      <w:r>
        <w:t>которые определены для размещения объектов капитального строительства нео</w:t>
      </w:r>
      <w:r>
        <w:t>б</w:t>
      </w:r>
      <w:r>
        <w:t>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rsidR="008913E2" w:rsidRDefault="008913E2" w:rsidP="003A50CF">
      <w:pPr>
        <w:tabs>
          <w:tab w:val="left" w:pos="1080"/>
        </w:tabs>
        <w:jc w:val="both"/>
      </w:pPr>
      <w:r>
        <w:t xml:space="preserve">            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или негос</w:t>
      </w:r>
      <w:r>
        <w:t>у</w:t>
      </w:r>
      <w:r>
        <w:t>дарственной  экспертизе, за исключением:</w:t>
      </w:r>
    </w:p>
    <w:p w:rsidR="008913E2" w:rsidRDefault="008913E2" w:rsidP="00C33EA2">
      <w:pPr>
        <w:ind w:firstLine="720"/>
        <w:jc w:val="both"/>
      </w:pPr>
      <w:r>
        <w:t>1) отдельно стоящие жилые дома с количеством этажей не более чем три, предназн</w:t>
      </w:r>
      <w:r>
        <w:t>а</w:t>
      </w:r>
      <w:r>
        <w:t>ченные для проживания одной семьи (объекты индивидуального жилищного строительс</w:t>
      </w:r>
      <w:r>
        <w:t>т</w:t>
      </w:r>
      <w:r>
        <w:t>ва);</w:t>
      </w:r>
    </w:p>
    <w:p w:rsidR="008913E2" w:rsidRDefault="008913E2" w:rsidP="00C33EA2">
      <w:pPr>
        <w:ind w:firstLine="720"/>
        <w:jc w:val="both"/>
      </w:pPr>
      <w:proofErr w:type="gramStart"/>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w:t>
      </w:r>
      <w:r>
        <w:t>о</w:t>
      </w:r>
      <w:r>
        <w:t>ком или с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8913E2" w:rsidRDefault="008913E2" w:rsidP="00C33EA2">
      <w:pPr>
        <w:ind w:firstLine="720"/>
        <w:jc w:val="both"/>
      </w:pPr>
      <w:proofErr w:type="gramStart"/>
      <w:r>
        <w:t>3) многоквартирные дома с количеством этажей не более чем три, состоящие из о</w:t>
      </w:r>
      <w:r>
        <w:t>д</w:t>
      </w:r>
      <w:r>
        <w:t>ной или нескольких блок – секций, количество которых не превышает четырех, в каждой из которых находится несколько квартир и помещения общего пользования и каждая из кот</w:t>
      </w:r>
      <w:r>
        <w:t>о</w:t>
      </w:r>
      <w:r>
        <w:t>рых имеет отдельный подъезд с выходом на территорию общего пользования;</w:t>
      </w:r>
      <w:proofErr w:type="gramEnd"/>
    </w:p>
    <w:p w:rsidR="008913E2" w:rsidRDefault="008913E2" w:rsidP="00C33EA2">
      <w:pPr>
        <w:ind w:firstLine="720"/>
        <w:jc w:val="both"/>
      </w:pPr>
      <w: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8913E2" w:rsidRDefault="008913E2" w:rsidP="00C33EA2">
      <w:pPr>
        <w:ind w:firstLine="720"/>
        <w:jc w:val="both"/>
      </w:pPr>
      <w:proofErr w:type="gramStart"/>
      <w: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 – защитных зон или для которых в пределах границ земельных участков, на которых расположены такие объекты, требуется установление сан</w:t>
      </w:r>
      <w:r>
        <w:t>и</w:t>
      </w:r>
      <w:r>
        <w:t>тарно – защитных зон.</w:t>
      </w:r>
      <w:proofErr w:type="gramEnd"/>
    </w:p>
    <w:p w:rsidR="008913E2" w:rsidRDefault="008913E2" w:rsidP="00C33EA2">
      <w:pPr>
        <w:ind w:firstLine="720"/>
        <w:jc w:val="both"/>
      </w:pPr>
      <w:r>
        <w:t>Застройщик или технический заказчик либо осуществляющие на основании договора с застройщиком или техническим заказчиком подготовку проектной документации лицо может направить проектную документацию на негосударственную экспертизу, которая пр</w:t>
      </w:r>
      <w:r>
        <w:t>о</w:t>
      </w:r>
      <w:r>
        <w:t xml:space="preserve">водится на основании договора аккредитованными организациями в </w:t>
      </w:r>
      <w:proofErr w:type="gramStart"/>
      <w:r>
        <w:t>порядке</w:t>
      </w:r>
      <w:proofErr w:type="gramEnd"/>
      <w:r>
        <w:t xml:space="preserve"> установленном Правительством Российской Федерации. Изложение соответствующего правового акта Пр</w:t>
      </w:r>
      <w:r>
        <w:t>а</w:t>
      </w:r>
      <w:r>
        <w:t>вительства Российской Федерации может включаться в приложение к настоящим Правилам.</w:t>
      </w:r>
    </w:p>
    <w:p w:rsidR="008913E2" w:rsidRDefault="008913E2" w:rsidP="003A50CF">
      <w:pPr>
        <w:tabs>
          <w:tab w:val="left" w:pos="1080"/>
        </w:tabs>
        <w:jc w:val="both"/>
      </w:pPr>
      <w:r>
        <w:t xml:space="preserve">             4. Застройщик утверждает проектную документацию и направляет заявление о пр</w:t>
      </w:r>
      <w:r>
        <w:t>е</w:t>
      </w:r>
      <w:r>
        <w:t>доставлении разрешения на строительство, к которому прилагаются следующие документы:</w:t>
      </w:r>
    </w:p>
    <w:p w:rsidR="008913E2" w:rsidRDefault="008913E2" w:rsidP="00C33EA2">
      <w:pPr>
        <w:ind w:firstLine="720"/>
        <w:jc w:val="both"/>
      </w:pPr>
      <w:r>
        <w:t>1) правоустанавливающие документы на земельный участок;</w:t>
      </w:r>
    </w:p>
    <w:p w:rsidR="008913E2" w:rsidRDefault="008913E2" w:rsidP="00C33EA2">
      <w:pPr>
        <w:ind w:firstLine="720"/>
        <w:jc w:val="both"/>
      </w:pPr>
      <w:r>
        <w:t>2) градостроительный план земельного участка;</w:t>
      </w:r>
    </w:p>
    <w:p w:rsidR="008913E2" w:rsidRDefault="008913E2" w:rsidP="00C33EA2">
      <w:pPr>
        <w:ind w:firstLine="720"/>
        <w:jc w:val="both"/>
      </w:pPr>
      <w:r>
        <w:t>3) материалы, содержащиеся в проектной документации:</w:t>
      </w:r>
    </w:p>
    <w:p w:rsidR="008913E2" w:rsidRDefault="008913E2" w:rsidP="00C33EA2">
      <w:pPr>
        <w:numPr>
          <w:ilvl w:val="0"/>
          <w:numId w:val="19"/>
        </w:numPr>
        <w:tabs>
          <w:tab w:val="clear" w:pos="0"/>
          <w:tab w:val="left" w:pos="1080"/>
        </w:tabs>
        <w:ind w:firstLine="720"/>
        <w:jc w:val="both"/>
      </w:pPr>
      <w:r>
        <w:t>пояснительная записка;</w:t>
      </w:r>
    </w:p>
    <w:p w:rsidR="008913E2" w:rsidRDefault="008913E2" w:rsidP="00C33EA2">
      <w:pPr>
        <w:numPr>
          <w:ilvl w:val="0"/>
          <w:numId w:val="19"/>
        </w:numPr>
        <w:tabs>
          <w:tab w:val="clear" w:pos="0"/>
          <w:tab w:val="left" w:pos="1080"/>
        </w:tabs>
        <w:ind w:firstLine="720"/>
        <w:jc w:val="both"/>
      </w:pPr>
      <w:r>
        <w:t xml:space="preserve">схема планировочной организации земельного </w:t>
      </w:r>
      <w:proofErr w:type="gramStart"/>
      <w:r>
        <w:t>участка</w:t>
      </w:r>
      <w:proofErr w:type="gramEnd"/>
      <w:r>
        <w:t xml:space="preserve"> выполненная в соответс</w:t>
      </w:r>
      <w:r>
        <w:t>т</w:t>
      </w:r>
      <w:r>
        <w:t xml:space="preserve">вии с градостроительным планом земельного участка, с обозначением мест расположения </w:t>
      </w:r>
      <w:r>
        <w:lastRenderedPageBreak/>
        <w:t>зданий, строений, сооружений, проездов, проходов, границ зон действия публичных и час</w:t>
      </w:r>
      <w:r>
        <w:t>т</w:t>
      </w:r>
      <w:r>
        <w:t>ных сервитутов;</w:t>
      </w:r>
    </w:p>
    <w:p w:rsidR="008913E2" w:rsidRDefault="008913E2" w:rsidP="00C33EA2">
      <w:pPr>
        <w:numPr>
          <w:ilvl w:val="0"/>
          <w:numId w:val="19"/>
        </w:numPr>
        <w:tabs>
          <w:tab w:val="clear" w:pos="0"/>
          <w:tab w:val="left" w:pos="1080"/>
        </w:tabs>
        <w:ind w:firstLine="720"/>
        <w:jc w:val="both"/>
      </w:pPr>
      <w:r>
        <w:t>схема планировочной организации земельного участка, подтверждающая расп</w:t>
      </w:r>
      <w:r>
        <w:t>о</w:t>
      </w:r>
      <w:r>
        <w:t>ложение линейного объекта в пределах красных линий утвержденных</w:t>
      </w:r>
    </w:p>
    <w:p w:rsidR="008913E2" w:rsidRDefault="008913E2" w:rsidP="00C33EA2">
      <w:pPr>
        <w:numPr>
          <w:ilvl w:val="0"/>
          <w:numId w:val="19"/>
        </w:numPr>
        <w:tabs>
          <w:tab w:val="clear" w:pos="0"/>
          <w:tab w:val="left" w:pos="1080"/>
        </w:tabs>
        <w:ind w:firstLine="720"/>
        <w:jc w:val="both"/>
      </w:pPr>
      <w:r>
        <w:t>градостроительной документацией по планировке территории – применительно к линейным объектам;</w:t>
      </w:r>
    </w:p>
    <w:p w:rsidR="008913E2" w:rsidRDefault="008913E2" w:rsidP="00C33EA2">
      <w:pPr>
        <w:numPr>
          <w:ilvl w:val="0"/>
          <w:numId w:val="19"/>
        </w:numPr>
        <w:tabs>
          <w:tab w:val="clear" w:pos="0"/>
          <w:tab w:val="left" w:pos="1080"/>
        </w:tabs>
        <w:ind w:firstLine="720"/>
        <w:jc w:val="both"/>
      </w:pPr>
      <w:r>
        <w:t>схемы, отображающие архитектурные решения;</w:t>
      </w:r>
    </w:p>
    <w:p w:rsidR="008913E2" w:rsidRDefault="008913E2" w:rsidP="00C33EA2">
      <w:pPr>
        <w:numPr>
          <w:ilvl w:val="0"/>
          <w:numId w:val="19"/>
        </w:numPr>
        <w:tabs>
          <w:tab w:val="clear" w:pos="0"/>
          <w:tab w:val="left" w:pos="1080"/>
        </w:tabs>
        <w:ind w:firstLine="720"/>
        <w:jc w:val="both"/>
      </w:pPr>
      <w:r>
        <w:t>сведения об инженерном оборудовании, сводный план сетей инженерно – техн</w:t>
      </w:r>
      <w:r>
        <w:t>и</w:t>
      </w:r>
      <w:r>
        <w:t>ческого обеспечения с обозначением мест подключения проектируемого объекта капитал</w:t>
      </w:r>
      <w:r>
        <w:t>ь</w:t>
      </w:r>
      <w:r>
        <w:t>ного строительства к внеплощадочным сетям инженерно – технического обеспечения;</w:t>
      </w:r>
    </w:p>
    <w:p w:rsidR="008913E2" w:rsidRDefault="008913E2" w:rsidP="00C33EA2">
      <w:pPr>
        <w:numPr>
          <w:ilvl w:val="0"/>
          <w:numId w:val="19"/>
        </w:numPr>
        <w:tabs>
          <w:tab w:val="clear" w:pos="0"/>
          <w:tab w:val="left" w:pos="1080"/>
        </w:tabs>
        <w:ind w:firstLine="720"/>
        <w:jc w:val="both"/>
      </w:pPr>
      <w:r>
        <w:t>проект организации строительства;</w:t>
      </w:r>
    </w:p>
    <w:p w:rsidR="008913E2" w:rsidRDefault="008913E2" w:rsidP="00C33EA2">
      <w:pPr>
        <w:numPr>
          <w:ilvl w:val="0"/>
          <w:numId w:val="19"/>
        </w:numPr>
        <w:tabs>
          <w:tab w:val="clear" w:pos="0"/>
          <w:tab w:val="left" w:pos="1080"/>
        </w:tabs>
        <w:ind w:firstLine="720"/>
        <w:jc w:val="both"/>
      </w:pPr>
      <w:r>
        <w:t>проект организации работ по сносу или демонтажу объектов капитального стро</w:t>
      </w:r>
      <w:r>
        <w:t>и</w:t>
      </w:r>
      <w:r>
        <w:t>тельства, их частей;</w:t>
      </w:r>
    </w:p>
    <w:p w:rsidR="008913E2" w:rsidRDefault="008913E2" w:rsidP="00C33EA2">
      <w:pPr>
        <w:ind w:firstLine="720"/>
        <w:jc w:val="both"/>
      </w:pPr>
      <w:r>
        <w:t>4) положительное заключение государственной экспертизы – применительно к пр</w:t>
      </w:r>
      <w:r>
        <w:t>о</w:t>
      </w:r>
      <w:r>
        <w:t>ектной документации объектов предусмотренных статьей 49 Градостроительного кодекса Российской Федерации;</w:t>
      </w:r>
    </w:p>
    <w:p w:rsidR="008913E2" w:rsidRDefault="008913E2" w:rsidP="00C33EA2">
      <w:pPr>
        <w:ind w:firstLine="720"/>
        <w:jc w:val="both"/>
      </w:pPr>
      <w:r>
        <w:t>5) разрешение на отклонение от предельных параметров разрешенного строительс</w:t>
      </w:r>
      <w:r>
        <w:t>т</w:t>
      </w:r>
      <w:r>
        <w:t>ва, реконструкции (в случаях, если застройщику было предоставлено такое разрешение в соответствии с законодательством и в порядке статьи 26 настоящих Правил);</w:t>
      </w:r>
    </w:p>
    <w:p w:rsidR="008913E2" w:rsidRDefault="008913E2" w:rsidP="00C33EA2">
      <w:pPr>
        <w:ind w:firstLine="720"/>
        <w:jc w:val="both"/>
      </w:pPr>
      <w:r>
        <w:t>6) согласие всех правообладателей объекта капитального строительства в случаях р</w:t>
      </w:r>
      <w:r>
        <w:t>е</w:t>
      </w:r>
      <w:r>
        <w:t>конструкции такого объекта.</w:t>
      </w:r>
    </w:p>
    <w:p w:rsidR="008913E2" w:rsidRDefault="008913E2" w:rsidP="00C33EA2">
      <w:pPr>
        <w:ind w:firstLine="720"/>
        <w:jc w:val="both"/>
      </w:pPr>
      <w:r>
        <w:t>К заявлению может прилагаться также положительное заключение негосударстве</w:t>
      </w:r>
      <w:r>
        <w:t>н</w:t>
      </w:r>
      <w:r>
        <w:t>ной экспертизы проектной документации.</w:t>
      </w:r>
    </w:p>
    <w:p w:rsidR="008913E2" w:rsidRDefault="008913E2" w:rsidP="003A50CF">
      <w:pPr>
        <w:tabs>
          <w:tab w:val="left" w:pos="1080"/>
        </w:tabs>
        <w:jc w:val="both"/>
      </w:pPr>
      <w:r>
        <w:t xml:space="preserve">           5. В целях строительства, реконструкции, капитального ремонта объектов индивид</w:t>
      </w:r>
      <w:r>
        <w:t>у</w:t>
      </w:r>
      <w:r>
        <w:t>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8913E2" w:rsidRDefault="008913E2" w:rsidP="00C33EA2">
      <w:pPr>
        <w:ind w:firstLine="720"/>
        <w:jc w:val="both"/>
      </w:pPr>
      <w:r>
        <w:t>1) правоустанавливающие документы на земельный участок;</w:t>
      </w:r>
    </w:p>
    <w:p w:rsidR="008913E2" w:rsidRDefault="008913E2" w:rsidP="00C33EA2">
      <w:pPr>
        <w:ind w:firstLine="720"/>
        <w:jc w:val="both"/>
      </w:pPr>
      <w:r>
        <w:t>2) градостроительный план земельного участка;</w:t>
      </w:r>
    </w:p>
    <w:p w:rsidR="008913E2" w:rsidRDefault="008913E2" w:rsidP="00C33EA2">
      <w:pPr>
        <w:ind w:firstLine="720"/>
        <w:jc w:val="both"/>
      </w:pPr>
      <w:r>
        <w:t>3) схема планировочной организации земельного участка с обозначением места ра</w:t>
      </w:r>
      <w:r>
        <w:t>з</w:t>
      </w:r>
      <w:r>
        <w:t>мещения объекта индивидуального жилищного строительства.</w:t>
      </w:r>
    </w:p>
    <w:p w:rsidR="008913E2" w:rsidRDefault="008913E2" w:rsidP="003A50CF">
      <w:pPr>
        <w:tabs>
          <w:tab w:val="left" w:pos="1080"/>
        </w:tabs>
        <w:jc w:val="both"/>
      </w:pPr>
      <w:r>
        <w:t xml:space="preserve">            6. В соответствии с Градостроительным кодексом Российской Федерации не допу</w:t>
      </w:r>
      <w:r>
        <w:t>с</w:t>
      </w:r>
      <w:r>
        <w:t>кается требовать иные документы для получения разрешения на строительство, за исключ</w:t>
      </w:r>
      <w:r>
        <w:t>е</w:t>
      </w:r>
      <w:r>
        <w:t>нием указанных в частях 4 и 5 настоящей статьи документов.</w:t>
      </w:r>
    </w:p>
    <w:p w:rsidR="008913E2" w:rsidRDefault="008913E2" w:rsidP="003A50CF">
      <w:pPr>
        <w:tabs>
          <w:tab w:val="left" w:pos="1080"/>
        </w:tabs>
        <w:jc w:val="both"/>
      </w:pPr>
      <w:r>
        <w:t xml:space="preserve">            7. Администрация в течение 10 дней со дня со дня получения заявления о выдаче разрешения на строительство:</w:t>
      </w:r>
    </w:p>
    <w:p w:rsidR="008913E2" w:rsidRDefault="008913E2" w:rsidP="00C33EA2">
      <w:pPr>
        <w:numPr>
          <w:ilvl w:val="0"/>
          <w:numId w:val="19"/>
        </w:numPr>
        <w:tabs>
          <w:tab w:val="clear" w:pos="0"/>
          <w:tab w:val="left" w:pos="1080"/>
        </w:tabs>
        <w:ind w:firstLine="720"/>
        <w:jc w:val="both"/>
      </w:pPr>
      <w:r>
        <w:t>проводит проверку наличия и надлежащего оформления документов, прилага</w:t>
      </w:r>
      <w:r>
        <w:t>е</w:t>
      </w:r>
      <w:r>
        <w:t>мых к заявлению;</w:t>
      </w:r>
    </w:p>
    <w:p w:rsidR="008913E2" w:rsidRDefault="008913E2" w:rsidP="00C33EA2">
      <w:pPr>
        <w:numPr>
          <w:ilvl w:val="0"/>
          <w:numId w:val="19"/>
        </w:numPr>
        <w:tabs>
          <w:tab w:val="clear" w:pos="0"/>
          <w:tab w:val="left" w:pos="1080"/>
        </w:tabs>
        <w:ind w:firstLine="720"/>
        <w:jc w:val="both"/>
      </w:pPr>
      <w:r>
        <w:t>проводит проверку соответствия проектной документации требованиям град</w:t>
      </w:r>
      <w:r>
        <w:t>о</w:t>
      </w:r>
      <w:r>
        <w:t>строительного плана земельного участка (соблюдение красных линий, границ действия пу</w:t>
      </w:r>
      <w:r>
        <w:t>б</w:t>
      </w:r>
      <w:r>
        <w:t>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w:t>
      </w:r>
      <w:r>
        <w:t>н</w:t>
      </w:r>
      <w:r>
        <w:t xml:space="preserve">струкции проводится проверка проектной документации на соответствие </w:t>
      </w:r>
      <w:proofErr w:type="gramStart"/>
      <w:r>
        <w:t>требованиям</w:t>
      </w:r>
      <w:proofErr w:type="gramEnd"/>
      <w:r>
        <w:t xml:space="preserve"> уст</w:t>
      </w:r>
      <w:r>
        <w:t>а</w:t>
      </w:r>
      <w:r>
        <w:t>новленным в разрешении на отклонение от предельных параметров разрешенного стро</w:t>
      </w:r>
      <w:r>
        <w:t>и</w:t>
      </w:r>
      <w:r>
        <w:t>тельства, реконструкции;</w:t>
      </w:r>
    </w:p>
    <w:p w:rsidR="008913E2" w:rsidRDefault="008913E2" w:rsidP="00C33EA2">
      <w:pPr>
        <w:numPr>
          <w:ilvl w:val="0"/>
          <w:numId w:val="19"/>
        </w:numPr>
        <w:tabs>
          <w:tab w:val="clear" w:pos="0"/>
          <w:tab w:val="left" w:pos="1080"/>
        </w:tabs>
        <w:ind w:firstLine="720"/>
        <w:jc w:val="both"/>
      </w:pPr>
      <w:r>
        <w:t>выдает разрешение на строительство либо отказывает в выдаче такого разреш</w:t>
      </w:r>
      <w:r>
        <w:t>е</w:t>
      </w:r>
      <w:r>
        <w:t>ния с указанием причин отказа.</w:t>
      </w:r>
    </w:p>
    <w:p w:rsidR="008913E2" w:rsidRDefault="008913E2" w:rsidP="003A50CF">
      <w:pPr>
        <w:tabs>
          <w:tab w:val="left" w:pos="1080"/>
        </w:tabs>
        <w:jc w:val="both"/>
      </w:pPr>
      <w:r>
        <w:t xml:space="preserve">           8. Администрация по заявлению застройщика может выдавать разрешение на отдел</w:t>
      </w:r>
      <w:r>
        <w:t>ь</w:t>
      </w:r>
      <w:r>
        <w:t>ные этапы строительства, реконструкции.</w:t>
      </w:r>
    </w:p>
    <w:p w:rsidR="008913E2" w:rsidRDefault="008913E2" w:rsidP="003A50CF">
      <w:pPr>
        <w:tabs>
          <w:tab w:val="left" w:pos="1080"/>
        </w:tabs>
        <w:jc w:val="both"/>
      </w:pPr>
      <w:r>
        <w:t xml:space="preserve">          9. Отказ в выдаче разрешения на строительство может быть обжалован застройщиком в судебном порядке.</w:t>
      </w:r>
    </w:p>
    <w:p w:rsidR="008913E2" w:rsidRDefault="008913E2" w:rsidP="003A50CF">
      <w:pPr>
        <w:tabs>
          <w:tab w:val="left" w:pos="1080"/>
        </w:tabs>
        <w:jc w:val="both"/>
      </w:pPr>
      <w:r>
        <w:t xml:space="preserve">          10. Разрешения на строительство выдаются бесплатно.</w:t>
      </w:r>
    </w:p>
    <w:p w:rsidR="008913E2" w:rsidRPr="00BB2A9A" w:rsidRDefault="008913E2" w:rsidP="003A50CF">
      <w:pPr>
        <w:tabs>
          <w:tab w:val="left" w:pos="1080"/>
        </w:tabs>
        <w:jc w:val="both"/>
      </w:pPr>
      <w:r>
        <w:lastRenderedPageBreak/>
        <w:t xml:space="preserve">          11. Форма разрешения на строительство устанавливается Правительством Российской Федерации</w:t>
      </w:r>
    </w:p>
    <w:p w:rsidR="008913E2" w:rsidRDefault="008913E2" w:rsidP="003A50CF">
      <w:pPr>
        <w:tabs>
          <w:tab w:val="left" w:pos="1080"/>
        </w:tabs>
        <w:jc w:val="both"/>
      </w:pPr>
      <w:r>
        <w:t xml:space="preserve">          12. Застройщик в течение десяти дней со дня получения решения на строительство обязан безвозмездно передать в администрацию муниципального района один экземпляр копий материалов инженерных изысканий, проектной документации для размещения в и</w:t>
      </w:r>
      <w:r>
        <w:t>н</w:t>
      </w:r>
      <w:r>
        <w:t>формационной системе обеспечения градостроительной деятельности.</w:t>
      </w:r>
    </w:p>
    <w:p w:rsidR="008913E2" w:rsidRDefault="008913E2" w:rsidP="003A50CF">
      <w:pPr>
        <w:tabs>
          <w:tab w:val="left" w:pos="1080"/>
        </w:tabs>
        <w:jc w:val="both"/>
      </w:pPr>
      <w:r>
        <w:t xml:space="preserve">          13. Разрешение на строительство выдается на срок, предусмотренный проектом орг</w:t>
      </w:r>
      <w:r>
        <w:t>а</w:t>
      </w:r>
      <w:r>
        <w:t>низации строительства объекта капитального строительства. Разрешение на индивидуальное жилищное строительство выдается на 10 лет.</w:t>
      </w:r>
    </w:p>
    <w:p w:rsidR="008913E2" w:rsidRDefault="008913E2" w:rsidP="00C33EA2">
      <w:pPr>
        <w:ind w:firstLine="720"/>
        <w:jc w:val="both"/>
      </w:pPr>
      <w:r>
        <w:t>Срок действия разрешения на строительство может быть продлен администрацией муниципального района по заявлению застройщика поданного не менее чем за 60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w:t>
      </w:r>
      <w:r>
        <w:t>и</w:t>
      </w:r>
      <w:r>
        <w:t>тальный ремонт объекта капитального строительства не начаты до истечения срока подачи такого заявления.</w:t>
      </w:r>
    </w:p>
    <w:p w:rsidR="008913E2" w:rsidRDefault="008913E2" w:rsidP="003A50CF">
      <w:pPr>
        <w:tabs>
          <w:tab w:val="left" w:pos="1080"/>
        </w:tabs>
        <w:jc w:val="both"/>
      </w:pPr>
      <w:r>
        <w:t xml:space="preserve">          14. Срок действия разрешения на строительство при переходе прав на земельный уч</w:t>
      </w:r>
      <w:r>
        <w:t>а</w:t>
      </w:r>
      <w:r>
        <w:t>сток и объекты капитального строительства сохраняется за исключением случаев, пред</w:t>
      </w:r>
      <w:r>
        <w:t>у</w:t>
      </w:r>
      <w:r>
        <w:t>смотренных частью 21.1 статьи 51 Градостроительного кодекса Российской Федерации.</w:t>
      </w:r>
    </w:p>
    <w:p w:rsidR="008913E2" w:rsidRDefault="008913E2" w:rsidP="003A50CF">
      <w:pPr>
        <w:tabs>
          <w:tab w:val="left" w:pos="1080"/>
        </w:tabs>
        <w:jc w:val="both"/>
      </w:pPr>
      <w:r>
        <w:t xml:space="preserve">          15. Разрешение на строительство объектов недвижимости составляющих государс</w:t>
      </w:r>
      <w:r>
        <w:t>т</w:t>
      </w:r>
      <w:r>
        <w:t>венную тайну выдаются в соответствии с законодательством Российской Федерации о гос</w:t>
      </w:r>
      <w:r>
        <w:t>у</w:t>
      </w:r>
      <w:r>
        <w:t>дарственной тайне.</w:t>
      </w:r>
    </w:p>
    <w:p w:rsidR="008913E2" w:rsidRPr="00DB474C" w:rsidRDefault="00067C69" w:rsidP="00BE2125">
      <w:pPr>
        <w:pStyle w:val="1"/>
        <w:numPr>
          <w:ilvl w:val="0"/>
          <w:numId w:val="0"/>
        </w:numPr>
        <w:spacing w:after="240"/>
        <w:jc w:val="both"/>
        <w:rPr>
          <w:rFonts w:ascii="Times New Roman" w:hAnsi="Times New Roman" w:cs="Times New Roman"/>
          <w:kern w:val="0"/>
          <w:sz w:val="24"/>
          <w:szCs w:val="24"/>
        </w:rPr>
      </w:pPr>
      <w:bookmarkStart w:id="41" w:name="_Toc321379038"/>
      <w:r>
        <w:rPr>
          <w:rFonts w:ascii="Times New Roman" w:hAnsi="Times New Roman" w:cs="Times New Roman"/>
          <w:kern w:val="0"/>
          <w:sz w:val="24"/>
          <w:szCs w:val="24"/>
        </w:rPr>
        <w:t xml:space="preserve">          </w:t>
      </w:r>
      <w:r w:rsidR="008913E2" w:rsidRPr="00DB474C">
        <w:rPr>
          <w:rFonts w:ascii="Times New Roman" w:hAnsi="Times New Roman" w:cs="Times New Roman"/>
          <w:kern w:val="0"/>
          <w:sz w:val="24"/>
          <w:szCs w:val="24"/>
        </w:rPr>
        <w:t>Статья 34. Строительство, реконструкции</w:t>
      </w:r>
      <w:bookmarkEnd w:id="41"/>
    </w:p>
    <w:p w:rsidR="008913E2" w:rsidRDefault="008913E2" w:rsidP="00C33EA2">
      <w:pPr>
        <w:numPr>
          <w:ilvl w:val="1"/>
          <w:numId w:val="19"/>
        </w:numPr>
        <w:tabs>
          <w:tab w:val="clear" w:pos="1440"/>
          <w:tab w:val="left" w:pos="1080"/>
        </w:tabs>
        <w:ind w:left="0" w:firstLine="720"/>
        <w:jc w:val="both"/>
      </w:pPr>
      <w:r>
        <w:t>Лицами, осуществляющими строительство, могут являться застройщик либо пр</w:t>
      </w:r>
      <w:r>
        <w:t>и</w:t>
      </w:r>
      <w:r>
        <w:t xml:space="preserve">влекаемые застройщиком или техническим заказчиком на основании договора физическое или юридическое лицо, соответствующее требованиям законодательства Российской </w:t>
      </w:r>
      <w:proofErr w:type="gramStart"/>
      <w:r>
        <w:t>Фед</w:t>
      </w:r>
      <w:r>
        <w:t>е</w:t>
      </w:r>
      <w:r>
        <w:t>рации</w:t>
      </w:r>
      <w:proofErr w:type="gramEnd"/>
      <w:r>
        <w:t xml:space="preserve"> предъявляемым к лицам, осуществляющим строительство (далее – лица осущест</w:t>
      </w:r>
      <w:r>
        <w:t>в</w:t>
      </w:r>
      <w:r>
        <w:t>ляющие строительство).</w:t>
      </w:r>
    </w:p>
    <w:p w:rsidR="008913E2" w:rsidRDefault="008913E2" w:rsidP="00C33EA2">
      <w:pPr>
        <w:numPr>
          <w:ilvl w:val="1"/>
          <w:numId w:val="19"/>
        </w:numPr>
        <w:tabs>
          <w:tab w:val="clear" w:pos="1440"/>
          <w:tab w:val="left" w:pos="1080"/>
        </w:tabs>
        <w:ind w:left="0" w:firstLine="720"/>
        <w:jc w:val="both"/>
      </w:pPr>
      <w:r>
        <w:t>При осуществлении строительства, рек</w:t>
      </w:r>
      <w:r w:rsidR="00AA2CBA">
        <w:t>онструкции,</w:t>
      </w:r>
      <w:r>
        <w:t xml:space="preserve"> объекта капитального стро</w:t>
      </w:r>
      <w:r>
        <w:t>и</w:t>
      </w:r>
      <w:r>
        <w:t>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w:t>
      </w:r>
      <w:r>
        <w:t>к</w:t>
      </w:r>
      <w:r w:rsidR="00AA2CBA">
        <w:t>ции</w:t>
      </w:r>
      <w:r>
        <w:t>, а также передать лицу, осуществляющему строительство материалы инженерных из</w:t>
      </w:r>
      <w:r>
        <w:t>ы</w:t>
      </w:r>
      <w:r>
        <w:t>сканий, проектную документацию, разрешение на строительство. При необходимости пр</w:t>
      </w:r>
      <w:r>
        <w:t>е</w:t>
      </w:r>
      <w:r>
        <w:t>кращения работ или их приостановлении более чем на шесть месяцев застройщик или те</w:t>
      </w:r>
      <w:r>
        <w:t>х</w:t>
      </w:r>
      <w:r>
        <w:t>нический  заказчик должен обеспечить консервацию объекта капитального строительства.</w:t>
      </w:r>
    </w:p>
    <w:p w:rsidR="008913E2" w:rsidRDefault="008913E2" w:rsidP="00C33EA2">
      <w:pPr>
        <w:numPr>
          <w:ilvl w:val="1"/>
          <w:numId w:val="19"/>
        </w:numPr>
        <w:tabs>
          <w:tab w:val="clear" w:pos="1440"/>
          <w:tab w:val="left" w:pos="1080"/>
        </w:tabs>
        <w:ind w:left="0" w:firstLine="720"/>
        <w:jc w:val="both"/>
      </w:pPr>
      <w:r>
        <w:t>Индивидуальный предприниматель или юридическое лицо вправе выполнять р</w:t>
      </w:r>
      <w:r>
        <w:t>а</w:t>
      </w:r>
      <w:r>
        <w:t xml:space="preserve">боты, которые оказывают влияние на безопасность объектов капитального строительства, при наличии выданного </w:t>
      </w:r>
      <w:proofErr w:type="spellStart"/>
      <w:r>
        <w:t>саморегулируемой</w:t>
      </w:r>
      <w:proofErr w:type="spellEnd"/>
      <w:r>
        <w:t xml:space="preserve"> организацией свидетельства о допуске к таким работам.</w:t>
      </w:r>
    </w:p>
    <w:p w:rsidR="008913E2" w:rsidRDefault="008913E2" w:rsidP="00C33EA2">
      <w:pPr>
        <w:numPr>
          <w:ilvl w:val="1"/>
          <w:numId w:val="19"/>
        </w:numPr>
        <w:tabs>
          <w:tab w:val="clear" w:pos="1440"/>
          <w:tab w:val="left" w:pos="1080"/>
        </w:tabs>
        <w:ind w:left="0" w:firstLine="720"/>
        <w:jc w:val="both"/>
      </w:pPr>
      <w:proofErr w:type="gramStart"/>
      <w:r>
        <w:t>В случае если в соответствии с Градостроительным кодексом Российской Фед</w:t>
      </w:r>
      <w:r>
        <w:t>е</w:t>
      </w:r>
      <w:r>
        <w:t>рации при осуществлении строительства, рек</w:t>
      </w:r>
      <w:r w:rsidR="00AA2CBA">
        <w:t>онструкции,</w:t>
      </w:r>
      <w:r>
        <w:t xml:space="preserve"> объекта капитального строител</w:t>
      </w:r>
      <w:r>
        <w:t>ь</w:t>
      </w:r>
      <w:r>
        <w:t>ства предусмотрен государственный строительный надзор, застройщик или заказчик забл</w:t>
      </w:r>
      <w:r>
        <w:t>а</w:t>
      </w:r>
      <w:r>
        <w:t>говременно, но не позднее, чем за семь рабочих дней до начала строительства, реконстру</w:t>
      </w:r>
      <w:r>
        <w:t>к</w:t>
      </w:r>
      <w:r>
        <w:t>ции, капитального ремонта объекта капитального строительства должен направить в упо</w:t>
      </w:r>
      <w:r>
        <w:t>л</w:t>
      </w:r>
      <w:r>
        <w:t>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w:t>
      </w:r>
      <w:proofErr w:type="gramEnd"/>
      <w:r>
        <w:t xml:space="preserve"> Федерации (д</w:t>
      </w:r>
      <w:r>
        <w:t>а</w:t>
      </w:r>
      <w:r>
        <w:t>лее также – органы государственного строительного надзора) извещение о начале таких р</w:t>
      </w:r>
      <w:r>
        <w:t>а</w:t>
      </w:r>
      <w:r>
        <w:t xml:space="preserve">бот, к которому прилагаются следующие документы: </w:t>
      </w:r>
    </w:p>
    <w:p w:rsidR="008913E2" w:rsidRDefault="008913E2" w:rsidP="00C33EA2">
      <w:pPr>
        <w:numPr>
          <w:ilvl w:val="1"/>
          <w:numId w:val="1"/>
        </w:numPr>
        <w:tabs>
          <w:tab w:val="clear" w:pos="1800"/>
          <w:tab w:val="left" w:pos="1080"/>
        </w:tabs>
        <w:ind w:left="0" w:firstLine="720"/>
        <w:jc w:val="both"/>
      </w:pPr>
      <w:r>
        <w:t>копия разрешения на строительство;</w:t>
      </w:r>
    </w:p>
    <w:p w:rsidR="008913E2" w:rsidRDefault="008913E2" w:rsidP="00C33EA2">
      <w:pPr>
        <w:numPr>
          <w:ilvl w:val="1"/>
          <w:numId w:val="1"/>
        </w:numPr>
        <w:tabs>
          <w:tab w:val="clear" w:pos="1800"/>
          <w:tab w:val="left" w:pos="1080"/>
        </w:tabs>
        <w:ind w:left="0" w:firstLine="720"/>
        <w:jc w:val="both"/>
      </w:pPr>
      <w:r>
        <w:t>проектная документация в объеме, необходимом для осуществления соответс</w:t>
      </w:r>
      <w:r>
        <w:t>т</w:t>
      </w:r>
      <w:r>
        <w:t xml:space="preserve">вующего этапа строительства; </w:t>
      </w:r>
    </w:p>
    <w:p w:rsidR="008913E2" w:rsidRDefault="008913E2" w:rsidP="00C33EA2">
      <w:pPr>
        <w:numPr>
          <w:ilvl w:val="1"/>
          <w:numId w:val="1"/>
        </w:numPr>
        <w:tabs>
          <w:tab w:val="clear" w:pos="1800"/>
          <w:tab w:val="left" w:pos="1080"/>
        </w:tabs>
        <w:ind w:left="0" w:firstLine="720"/>
        <w:jc w:val="both"/>
      </w:pPr>
      <w:r>
        <w:lastRenderedPageBreak/>
        <w:t>копия документа о вынесении на местность линий отступа от красных линий (разбивочный чертеж);</w:t>
      </w:r>
    </w:p>
    <w:p w:rsidR="008913E2" w:rsidRDefault="008913E2" w:rsidP="00C33EA2">
      <w:pPr>
        <w:numPr>
          <w:ilvl w:val="1"/>
          <w:numId w:val="1"/>
        </w:numPr>
        <w:tabs>
          <w:tab w:val="clear" w:pos="1800"/>
          <w:tab w:val="left" w:pos="1080"/>
        </w:tabs>
        <w:ind w:left="0" w:firstLine="720"/>
        <w:jc w:val="both"/>
      </w:pPr>
      <w:r>
        <w:t xml:space="preserve">общий и специальные журналы, в которых ведется учет выполнения работ. </w:t>
      </w:r>
    </w:p>
    <w:p w:rsidR="008913E2" w:rsidRDefault="008913E2" w:rsidP="00C33EA2">
      <w:pPr>
        <w:numPr>
          <w:ilvl w:val="1"/>
          <w:numId w:val="1"/>
        </w:numPr>
        <w:tabs>
          <w:tab w:val="clear" w:pos="1800"/>
          <w:tab w:val="left" w:pos="1080"/>
        </w:tabs>
        <w:ind w:left="0" w:firstLine="720"/>
        <w:jc w:val="both"/>
      </w:pPr>
      <w: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p>
    <w:p w:rsidR="008913E2" w:rsidRPr="00821C68" w:rsidRDefault="008913E2" w:rsidP="00E770E3">
      <w:pPr>
        <w:numPr>
          <w:ilvl w:val="1"/>
          <w:numId w:val="19"/>
        </w:numPr>
        <w:tabs>
          <w:tab w:val="clear" w:pos="1440"/>
          <w:tab w:val="left" w:pos="1080"/>
        </w:tabs>
        <w:ind w:left="0" w:firstLine="720"/>
        <w:jc w:val="both"/>
        <w:rPr>
          <w:color w:val="FF0000"/>
        </w:rPr>
      </w:pPr>
      <w:proofErr w:type="gramStart"/>
      <w:r>
        <w:t>Лицо, осуществляющее строительство, обязано осуществлять строительство, р</w:t>
      </w:r>
      <w:r>
        <w:t>е</w:t>
      </w:r>
      <w:r w:rsidR="00AA2CBA">
        <w:t>конструкцию,</w:t>
      </w:r>
      <w:r>
        <w:t xml:space="preserve">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на о</w:t>
      </w:r>
      <w:r>
        <w:t>с</w:t>
      </w:r>
      <w:r>
        <w:t>новании договора), проектной документацией, требованиями градостроительного плана з</w:t>
      </w:r>
      <w:r>
        <w:t>е</w:t>
      </w:r>
      <w:r>
        <w:t>мельного участка, требованиями технических регламентов и при этом обеспечивать без</w:t>
      </w:r>
      <w:r>
        <w:t>о</w:t>
      </w:r>
      <w:r>
        <w:t>пасность работ для третьих лиц и окружающей среды, выполнение требований безопасности труда.</w:t>
      </w:r>
      <w:proofErr w:type="gramEnd"/>
      <w:r>
        <w:t xml:space="preserve"> </w:t>
      </w:r>
      <w:proofErr w:type="gramStart"/>
      <w:r>
        <w:t>Лицо, осуществляющее строительство также обязано обеспечить доступ на террит</w:t>
      </w:r>
      <w:r>
        <w:t>о</w:t>
      </w:r>
      <w:r>
        <w:t>рию, на которой осуществляется строительство, реконструк</w:t>
      </w:r>
      <w:r w:rsidR="00AA2CBA">
        <w:t xml:space="preserve">ция, </w:t>
      </w:r>
      <w:r>
        <w:t xml:space="preserve"> объекта капитального строительства представителей застройщика или заказчика, представителей органов госуда</w:t>
      </w:r>
      <w:r>
        <w:t>р</w:t>
      </w:r>
      <w:r>
        <w:t>ственного строительного надзора, предоставлять им необходимую документацию, пров</w:t>
      </w:r>
      <w:r>
        <w:t>о</w:t>
      </w:r>
      <w:r>
        <w:t>дить строительный контроль, обеспечивать ведение исполнительной документации, изв</w:t>
      </w:r>
      <w:r>
        <w:t>е</w:t>
      </w:r>
      <w:r>
        <w:t>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w:t>
      </w:r>
      <w:proofErr w:type="gramEnd"/>
      <w:r>
        <w:t xml:space="preserve"> к продолжению работ до составления актов об устранении выявленных недостатков, обеспечивать </w:t>
      </w:r>
      <w:proofErr w:type="gramStart"/>
      <w:r>
        <w:t>контроль за</w:t>
      </w:r>
      <w:proofErr w:type="gramEnd"/>
      <w:r>
        <w:t xml:space="preserve"> качеством применяемых строительных материалов</w:t>
      </w:r>
      <w:r w:rsidRPr="00821C68">
        <w:t>.</w:t>
      </w:r>
      <w:r w:rsidR="00821C68" w:rsidRPr="00821C68">
        <w:rPr>
          <w:color w:val="FF0000"/>
        </w:rPr>
        <w:t xml:space="preserve"> В случае проведения капитального ремонта объектов капитал</w:t>
      </w:r>
      <w:r w:rsidR="00821C68" w:rsidRPr="00821C68">
        <w:rPr>
          <w:color w:val="FF0000"/>
        </w:rPr>
        <w:t>ь</w:t>
      </w:r>
      <w:r w:rsidR="00821C68" w:rsidRPr="00821C68">
        <w:rPr>
          <w:color w:val="FF0000"/>
        </w:rPr>
        <w:t>ного строительства осуществляется подготовка отдельных разделов проектной документ</w:t>
      </w:r>
      <w:r w:rsidR="00821C68" w:rsidRPr="00821C68">
        <w:rPr>
          <w:color w:val="FF0000"/>
        </w:rPr>
        <w:t>а</w:t>
      </w:r>
      <w:r w:rsidR="00821C68" w:rsidRPr="00821C68">
        <w:rPr>
          <w:color w:val="FF0000"/>
        </w:rPr>
        <w:t>ции на основании задания застройщика или технического заказчика в зависимости от с</w:t>
      </w:r>
      <w:r w:rsidR="00821C68" w:rsidRPr="00821C68">
        <w:rPr>
          <w:color w:val="FF0000"/>
        </w:rPr>
        <w:t>о</w:t>
      </w:r>
      <w:r w:rsidR="00821C68" w:rsidRPr="00821C68">
        <w:rPr>
          <w:color w:val="FF0000"/>
        </w:rPr>
        <w:t>держания работ, выполняемых при капитальном ремонте объектов капитального строител</w:t>
      </w:r>
      <w:r w:rsidR="00821C68" w:rsidRPr="00821C68">
        <w:rPr>
          <w:color w:val="FF0000"/>
        </w:rPr>
        <w:t>ь</w:t>
      </w:r>
      <w:r w:rsidR="00821C68" w:rsidRPr="00821C68">
        <w:rPr>
          <w:color w:val="FF0000"/>
        </w:rPr>
        <w:t>ства.</w:t>
      </w:r>
    </w:p>
    <w:p w:rsidR="008913E2" w:rsidRDefault="008913E2" w:rsidP="00E770E3">
      <w:pPr>
        <w:numPr>
          <w:ilvl w:val="1"/>
          <w:numId w:val="19"/>
        </w:numPr>
        <w:tabs>
          <w:tab w:val="clear" w:pos="1440"/>
          <w:tab w:val="left" w:pos="1080"/>
        </w:tabs>
        <w:ind w:left="0" w:firstLine="720"/>
        <w:jc w:val="both"/>
      </w:pPr>
      <w:r>
        <w:t>Отклонение параметров объекта капитального строительства от проектной док</w:t>
      </w:r>
      <w:r>
        <w:t>у</w:t>
      </w:r>
      <w:r>
        <w:t>ментации, необходимость которого выявилась в процессе строительства, рек</w:t>
      </w:r>
      <w:r w:rsidR="007E3332">
        <w:t xml:space="preserve">онструкции, </w:t>
      </w:r>
      <w:r>
        <w:t xml:space="preserve">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w:t>
      </w:r>
      <w:proofErr w:type="gramStart"/>
      <w:r>
        <w:t>порядке</w:t>
      </w:r>
      <w:proofErr w:type="gramEnd"/>
      <w:r>
        <w:t xml:space="preserve"> установленном Правительством Российской Федерации.</w:t>
      </w:r>
    </w:p>
    <w:p w:rsidR="008913E2" w:rsidRDefault="008913E2" w:rsidP="00E770E3">
      <w:pPr>
        <w:numPr>
          <w:ilvl w:val="1"/>
          <w:numId w:val="19"/>
        </w:numPr>
        <w:tabs>
          <w:tab w:val="clear" w:pos="1440"/>
          <w:tab w:val="left" w:pos="1080"/>
        </w:tabs>
        <w:ind w:left="0" w:firstLine="720"/>
        <w:jc w:val="both"/>
      </w:pPr>
      <w:r>
        <w:t>Требования к подготовке земельных участков для строительства и объекта кап</w:t>
      </w:r>
      <w:r>
        <w:t>и</w:t>
      </w:r>
      <w:r>
        <w:t>тального строительства для реко</w:t>
      </w:r>
      <w:r w:rsidR="007E3332">
        <w:t>нструкции,</w:t>
      </w:r>
      <w:r>
        <w:t xml:space="preserve"> состав и порядок ведения исполнительной д</w:t>
      </w:r>
      <w:r>
        <w:t>о</w:t>
      </w:r>
      <w:r>
        <w:t>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rsidR="008913E2" w:rsidRDefault="008913E2" w:rsidP="00E770E3">
      <w:pPr>
        <w:numPr>
          <w:ilvl w:val="1"/>
          <w:numId w:val="19"/>
        </w:numPr>
        <w:tabs>
          <w:tab w:val="clear" w:pos="1440"/>
          <w:tab w:val="left" w:pos="1080"/>
        </w:tabs>
        <w:ind w:left="0" w:firstLine="720"/>
        <w:jc w:val="both"/>
      </w:pPr>
      <w:r>
        <w:t>В процессе строительства,</w:t>
      </w:r>
      <w:r w:rsidR="007E3332">
        <w:t xml:space="preserve"> реконструкции,</w:t>
      </w:r>
      <w:r>
        <w:t xml:space="preserve"> проводится:</w:t>
      </w:r>
    </w:p>
    <w:p w:rsidR="008913E2" w:rsidRDefault="008913E2" w:rsidP="00E770E3">
      <w:pPr>
        <w:numPr>
          <w:ilvl w:val="0"/>
          <w:numId w:val="19"/>
        </w:numPr>
        <w:tabs>
          <w:tab w:val="clear" w:pos="0"/>
          <w:tab w:val="left" w:pos="1080"/>
        </w:tabs>
        <w:ind w:firstLine="720"/>
        <w:jc w:val="both"/>
      </w:pPr>
      <w:r>
        <w:t>государственный строительный надзор применительно к объектам, указанным, проектная документация которых в соответствии с Градостроительным кодексом Росси</w:t>
      </w:r>
      <w:r>
        <w:t>й</w:t>
      </w:r>
      <w:r>
        <w:t>ской Федерации подлежит  экспертизе, а также применительно к объектам, проектная док</w:t>
      </w:r>
      <w:r>
        <w:t>у</w:t>
      </w:r>
      <w:r>
        <w:t>ментация которых является типовой проектной документацией или ее модификацией – в с</w:t>
      </w:r>
      <w:r>
        <w:t>о</w:t>
      </w:r>
      <w:r>
        <w:t>ответствии с законодательством и в порядке пункта 8 настоящей статьи;</w:t>
      </w:r>
    </w:p>
    <w:p w:rsidR="008913E2" w:rsidRDefault="008913E2" w:rsidP="00E770E3">
      <w:pPr>
        <w:numPr>
          <w:ilvl w:val="0"/>
          <w:numId w:val="19"/>
        </w:numPr>
        <w:tabs>
          <w:tab w:val="clear" w:pos="0"/>
          <w:tab w:val="left" w:pos="1080"/>
        </w:tabs>
        <w:ind w:firstLine="720"/>
        <w:jc w:val="both"/>
      </w:pPr>
      <w:r>
        <w:t>строительный контроль применительно ко всем объектам капитального стро</w:t>
      </w:r>
      <w:r>
        <w:t>и</w:t>
      </w:r>
      <w:r>
        <w:t>тельства – в соответствии с законодательством и в порядке части 11 настоящей статьи.</w:t>
      </w:r>
    </w:p>
    <w:p w:rsidR="008913E2" w:rsidRDefault="008913E2" w:rsidP="00930C3C">
      <w:pPr>
        <w:tabs>
          <w:tab w:val="left" w:pos="1080"/>
        </w:tabs>
        <w:jc w:val="both"/>
      </w:pPr>
      <w:r>
        <w:t xml:space="preserve">            9. Предметом государственного строительного надзора является проверка соответс</w:t>
      </w:r>
      <w:r>
        <w:t>т</w:t>
      </w:r>
      <w:r>
        <w:t>вия выполненных работ в процессе строительства, реконструкции капитального строител</w:t>
      </w:r>
      <w:r>
        <w:t>ь</w:t>
      </w:r>
      <w:r>
        <w:t>ства требованиям технических регламентов и проектной документации.</w:t>
      </w:r>
    </w:p>
    <w:p w:rsidR="008913E2" w:rsidRPr="00BB2A9A" w:rsidRDefault="008913E2" w:rsidP="00930C3C">
      <w:pPr>
        <w:tabs>
          <w:tab w:val="left" w:pos="1080"/>
        </w:tabs>
        <w:jc w:val="both"/>
      </w:pPr>
      <w:r>
        <w:t xml:space="preserve">          10. </w:t>
      </w:r>
      <w:proofErr w:type="gramStart"/>
      <w:r w:rsidRPr="00BB2A9A">
        <w:t xml:space="preserve">В границах </w:t>
      </w:r>
      <w:proofErr w:type="spellStart"/>
      <w:r w:rsidR="00067C69">
        <w:t>Дуляпинского</w:t>
      </w:r>
      <w:proofErr w:type="spellEnd"/>
      <w:r w:rsidRPr="00BB2A9A">
        <w:t xml:space="preserve"> сельского поселения государственный строительный надзор осуществляется  органом исполнительной власти Костромской области, уполном</w:t>
      </w:r>
      <w:r w:rsidRPr="00BB2A9A">
        <w:t>о</w:t>
      </w:r>
      <w:r w:rsidRPr="00BB2A9A">
        <w:t>ченным на осуществление государственного строительного надзора за строительством, р</w:t>
      </w:r>
      <w:r w:rsidRPr="00BB2A9A">
        <w:t>е</w:t>
      </w:r>
      <w:r w:rsidRPr="00BB2A9A">
        <w:t>конструкци</w:t>
      </w:r>
      <w:r>
        <w:t xml:space="preserve">ей, </w:t>
      </w:r>
      <w:r w:rsidRPr="00BB2A9A">
        <w:t xml:space="preserve"> иных, кроме указанных в абзаце 5 данной части настоящей статьи, объектов </w:t>
      </w:r>
      <w:r w:rsidRPr="00BB2A9A">
        <w:lastRenderedPageBreak/>
        <w:t>капитального строительства, если при их строительстве, реконструк</w:t>
      </w:r>
      <w:r>
        <w:t>ции</w:t>
      </w:r>
      <w:r w:rsidRPr="00BB2A9A">
        <w:t xml:space="preserve"> предусмотрено осуществление государственного строительного надзора.</w:t>
      </w:r>
      <w:proofErr w:type="gramEnd"/>
    </w:p>
    <w:p w:rsidR="008913E2" w:rsidRDefault="008913E2" w:rsidP="00E770E3">
      <w:pPr>
        <w:ind w:firstLine="720"/>
        <w:jc w:val="both"/>
      </w:pPr>
      <w: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w:t>
      </w:r>
      <w:r>
        <w:t>ю</w:t>
      </w:r>
      <w:r>
        <w:t>щие под действие государственного строительного надзора.</w:t>
      </w:r>
    </w:p>
    <w:p w:rsidR="008913E2" w:rsidRDefault="008913E2" w:rsidP="00E770E3">
      <w:pPr>
        <w:ind w:firstLine="720"/>
        <w:jc w:val="both"/>
      </w:pPr>
      <w:r>
        <w:t>По результатам проверки органом государственного строительного надзора соста</w:t>
      </w:r>
      <w:r>
        <w:t>в</w:t>
      </w:r>
      <w:r>
        <w:t>ляется акт, являющийся основанием для выдачи подрядчику, застройщику или</w:t>
      </w:r>
      <w:r w:rsidR="007E3332">
        <w:t xml:space="preserve"> техническ</w:t>
      </w:r>
      <w:r w:rsidR="007E3332">
        <w:t>о</w:t>
      </w:r>
      <w:r w:rsidR="007E3332">
        <w:t>му</w:t>
      </w:r>
      <w:r>
        <w:t xml:space="preserve"> заказчику предписания об устранении выявленных нарушений. В предписании указыв</w:t>
      </w:r>
      <w:r>
        <w:t>а</w:t>
      </w:r>
      <w:r>
        <w:t>ются вид нарушения, ссылка на нормативный правовой акт, технический регламент, проек</w:t>
      </w:r>
      <w:r>
        <w:t>т</w:t>
      </w:r>
      <w:r>
        <w:t>ную документацию требования, которых нарушены, а также устанавливается срок устран</w:t>
      </w:r>
      <w:r>
        <w:t>е</w:t>
      </w:r>
      <w:r>
        <w:t>ния выявленных нарушений. Приостановление строительства, рек</w:t>
      </w:r>
      <w:r w:rsidR="007E3332">
        <w:t>онструкции,</w:t>
      </w:r>
      <w:r>
        <w:t xml:space="preserve"> объекта к</w:t>
      </w:r>
      <w:r>
        <w:t>а</w:t>
      </w:r>
      <w:r>
        <w:t>питального строительства на указанный срок осуществляется в порядке, установленном з</w:t>
      </w:r>
      <w:r>
        <w:t>а</w:t>
      </w:r>
      <w:r>
        <w:t>конодательством Российской Федерации.</w:t>
      </w:r>
    </w:p>
    <w:p w:rsidR="008913E2" w:rsidRDefault="008913E2" w:rsidP="00E770E3">
      <w:pPr>
        <w:ind w:firstLine="720"/>
        <w:jc w:val="both"/>
      </w:pPr>
      <w:r>
        <w:t>С 1 января 2007 года не допускается осуществление иных видов государственного строительного надзора при строительстве, реконструкции объектов капитального стро</w:t>
      </w:r>
      <w:r>
        <w:t>и</w:t>
      </w:r>
      <w:r>
        <w:t>тельства кроме государственного строительного надзора предусмотренного Градостро</w:t>
      </w:r>
      <w:r>
        <w:t>и</w:t>
      </w:r>
      <w:r>
        <w:t>тельным кодексом Российской Федерации.</w:t>
      </w:r>
    </w:p>
    <w:p w:rsidR="008913E2" w:rsidRPr="00345D5B" w:rsidRDefault="008913E2" w:rsidP="00E770E3">
      <w:pPr>
        <w:ind w:firstLine="720"/>
        <w:jc w:val="both"/>
        <w:rPr>
          <w:i/>
          <w:iCs/>
          <w:color w:val="FF0000"/>
        </w:rPr>
      </w:pPr>
      <w:r>
        <w:t>Порядок осуществления государственного строительного надзора устанавливается Правительством Российской Федерации</w:t>
      </w:r>
      <w:r w:rsidRPr="00177747">
        <w:rPr>
          <w:i/>
          <w:iCs/>
          <w:color w:val="000000"/>
        </w:rPr>
        <w:t>.</w:t>
      </w:r>
    </w:p>
    <w:p w:rsidR="008913E2" w:rsidRDefault="008913E2" w:rsidP="00930C3C">
      <w:pPr>
        <w:tabs>
          <w:tab w:val="left" w:pos="1080"/>
        </w:tabs>
        <w:jc w:val="both"/>
      </w:pPr>
      <w:r>
        <w:t xml:space="preserve">           11.Строительный контроль проводится в процессе</w:t>
      </w:r>
      <w:r w:rsidR="007E3332">
        <w:t xml:space="preserve"> строительства, реконструкции,</w:t>
      </w:r>
      <w:r>
        <w:t xml:space="preserve"> объектов капитального </w:t>
      </w:r>
      <w:proofErr w:type="gramStart"/>
      <w:r>
        <w:t>строительства</w:t>
      </w:r>
      <w:proofErr w:type="gramEnd"/>
      <w: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8913E2" w:rsidRDefault="008913E2" w:rsidP="00E770E3">
      <w:pPr>
        <w:ind w:firstLine="720"/>
        <w:jc w:val="both"/>
      </w:pPr>
      <w:r>
        <w:t>Строительный контроль проводится лицом, осуществляющим строительство. В сл</w:t>
      </w:r>
      <w:r>
        <w:t>у</w:t>
      </w:r>
      <w:r>
        <w:t>чае осуществления строительства, рек</w:t>
      </w:r>
      <w:r w:rsidR="007E3332">
        <w:t>онструкции,</w:t>
      </w:r>
      <w:r>
        <w:t xml:space="preserve"> на основании договора строительный контроль проводится также застройщиком, заказчиком. Застройщик или</w:t>
      </w:r>
      <w:r w:rsidR="007E3332">
        <w:t xml:space="preserve"> технический</w:t>
      </w:r>
      <w:r>
        <w:t xml:space="preserve"> зака</w:t>
      </w:r>
      <w:r>
        <w:t>з</w:t>
      </w:r>
      <w:r>
        <w:t>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913E2" w:rsidRDefault="008913E2" w:rsidP="00E770E3">
      <w:pPr>
        <w:ind w:firstLine="720"/>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w:t>
      </w:r>
      <w:r>
        <w:t>а</w:t>
      </w:r>
      <w:r>
        <w:t>питального строительства.</w:t>
      </w:r>
    </w:p>
    <w:p w:rsidR="008913E2" w:rsidRDefault="008913E2" w:rsidP="00E770E3">
      <w:pPr>
        <w:ind w:firstLine="720"/>
        <w:jc w:val="both"/>
      </w:pPr>
      <w:proofErr w:type="gramStart"/>
      <w:r>
        <w:t>В процес</w:t>
      </w:r>
      <w:r w:rsidR="00177747">
        <w:t>се строительства, реконструкции</w:t>
      </w:r>
      <w:r>
        <w:t xml:space="preserve"> объекта капитального строительства л</w:t>
      </w:r>
      <w:r>
        <w:t>и</w:t>
      </w:r>
      <w:r>
        <w:t>цом, осуществляющим строительство (лицом, осуществляющим строительство и застро</w:t>
      </w:r>
      <w:r>
        <w:t>й</w:t>
      </w:r>
      <w:r>
        <w:t>щиком или  техническим заказчиком в случае осуществления строи</w:t>
      </w:r>
      <w:r w:rsidR="00177747">
        <w:t xml:space="preserve">тельства, реконструкции </w:t>
      </w:r>
      <w:r>
        <w:t>на основании договора), должен проводиться контроль за выполнением работ которые ок</w:t>
      </w:r>
      <w:r>
        <w:t>а</w:t>
      </w:r>
      <w:r>
        <w:t>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w:t>
      </w:r>
      <w:proofErr w:type="gramEnd"/>
      <w:r>
        <w:t xml:space="preserve"> </w:t>
      </w:r>
      <w:proofErr w:type="gramStart"/>
      <w:r>
        <w:t>также за безопасностью строительных конструкций и участков сетей инженерно – технического обеспечения, если устранение в</w:t>
      </w:r>
      <w:r>
        <w:t>ы</w:t>
      </w:r>
      <w:r>
        <w:t>явленных в процессе проведения строительного контроля недостатков невозможен без ра</w:t>
      </w:r>
      <w:r>
        <w:t>з</w:t>
      </w:r>
      <w:r>
        <w:t>борки или повреждения других строительных конструкций и участков сетей инженерно – технического обеспечения, за соответствием указанных работ, конструкций и участков с</w:t>
      </w:r>
      <w:r>
        <w:t>е</w:t>
      </w:r>
      <w:r>
        <w:t>тей инженерно – технического обеспечения требованиям технических регламентов и пр</w:t>
      </w:r>
      <w:r>
        <w:t>о</w:t>
      </w:r>
      <w:r>
        <w:t>ектной документации.</w:t>
      </w:r>
      <w:proofErr w:type="gramEnd"/>
      <w:r>
        <w:t xml:space="preserve"> </w:t>
      </w:r>
      <w:proofErr w:type="gramStart"/>
      <w:r>
        <w:t>До проведения контроля за безопасностью строительных констру</w:t>
      </w:r>
      <w:r>
        <w:t>к</w:t>
      </w:r>
      <w:r>
        <w:t>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w:t>
      </w:r>
      <w:r>
        <w:t>т</w:t>
      </w:r>
      <w:r>
        <w:t>рукции контроль за выполнением которых не может быть  проведен после выполнения др</w:t>
      </w:r>
      <w:r>
        <w:t>у</w:t>
      </w:r>
      <w:r>
        <w:t xml:space="preserve">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w:t>
      </w:r>
      <w:proofErr w:type="gramEnd"/>
    </w:p>
    <w:p w:rsidR="008913E2" w:rsidRDefault="008913E2" w:rsidP="00E770E3">
      <w:pPr>
        <w:ind w:firstLine="720"/>
        <w:jc w:val="both"/>
      </w:pPr>
      <w:r>
        <w:t>При выявлении по результатам проведения контроля недостатков работ, констру</w:t>
      </w:r>
      <w:r>
        <w:t>к</w:t>
      </w:r>
      <w:r>
        <w:t xml:space="preserve">ций, участков сетей инженерно – технического обеспечения застройщик или технический заказчик может потребовать проведения </w:t>
      </w:r>
      <w:proofErr w:type="gramStart"/>
      <w:r>
        <w:t>контроля за</w:t>
      </w:r>
      <w:proofErr w:type="gramEnd"/>
      <w:r>
        <w:t xml:space="preserve"> проведением таких работ, безопасн</w:t>
      </w:r>
      <w:r>
        <w:t>о</w:t>
      </w:r>
      <w:r>
        <w:lastRenderedPageBreak/>
        <w:t>стью указанных конструкций, участков сетей инженерно – технического обеспечения п</w:t>
      </w:r>
      <w:r>
        <w:t>о</w:t>
      </w:r>
      <w:r>
        <w:t>вторно после устранения выявленных недостатков. Акты освидетельствования таких работ, конструкций, участков сетей инженерно – технического обеспечения должны составляться только после устранения выявленных недостатков.</w:t>
      </w:r>
    </w:p>
    <w:p w:rsidR="008913E2" w:rsidRDefault="008913E2" w:rsidP="00E770E3">
      <w:pPr>
        <w:ind w:firstLine="720"/>
        <w:jc w:val="both"/>
      </w:pPr>
      <w:proofErr w:type="gramStart"/>
      <w: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w:t>
      </w:r>
      <w:r>
        <w:t>и</w:t>
      </w:r>
      <w:r>
        <w:t>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w:t>
      </w:r>
      <w:r>
        <w:t>о</w:t>
      </w:r>
      <w:r>
        <w:t>торых не может быть проведен после выполнения других работ, а также за безопасностью строительных конструкций и участков сетей</w:t>
      </w:r>
      <w:proofErr w:type="gramEnd"/>
      <w:r>
        <w:t xml:space="preserve"> инженерно – технического обеспечения, если устранение выявленных в процессе проведения строительного контроля недостатков нево</w:t>
      </w:r>
      <w:r>
        <w:t>з</w:t>
      </w:r>
      <w:r>
        <w:t>можно без разборки или повреждения других конструкций и участков сетей инженерно – технического обеспечения, должен быть проведен повторно с составлением соответству</w:t>
      </w:r>
      <w:r>
        <w:t>ю</w:t>
      </w:r>
      <w:r>
        <w:t>щих актов.</w:t>
      </w:r>
    </w:p>
    <w:p w:rsidR="008913E2" w:rsidRDefault="008913E2" w:rsidP="00E770E3">
      <w:pPr>
        <w:ind w:firstLine="720"/>
        <w:jc w:val="both"/>
      </w:pPr>
      <w:r>
        <w:t>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w:t>
      </w:r>
      <w:r>
        <w:t>ю</w:t>
      </w:r>
      <w:r>
        <w:t>щих подготовку проектной документации, о недостатках выполнения работ при строител</w:t>
      </w:r>
      <w:r>
        <w:t>ь</w:t>
      </w:r>
      <w:r w:rsidR="00F94B9B">
        <w:t>стве, реконструкции</w:t>
      </w:r>
      <w:r>
        <w:t xml:space="preserve"> объекта капитального строительства должны быть оформлены в пис</w:t>
      </w:r>
      <w:r>
        <w:t>ь</w:t>
      </w:r>
      <w:r>
        <w:t>менной форме. Об устранении указанных недостатков составляется акт, который подпис</w:t>
      </w:r>
      <w:r>
        <w:t>ы</w:t>
      </w:r>
      <w:r>
        <w:t>вается лицом предъявившем замечания об указанных недостатках и лицом, осуществля</w:t>
      </w:r>
      <w:r>
        <w:t>ю</w:t>
      </w:r>
      <w:r>
        <w:t>щим строительство.</w:t>
      </w: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42" w:name="_Toc321379039"/>
      <w:r w:rsidRPr="00DB474C">
        <w:rPr>
          <w:rFonts w:ascii="Times New Roman" w:hAnsi="Times New Roman" w:cs="Times New Roman"/>
          <w:kern w:val="0"/>
          <w:sz w:val="24"/>
          <w:szCs w:val="24"/>
        </w:rPr>
        <w:t>Статья 35. Выдача разрешения на ввод объекта в эксплуатацию</w:t>
      </w:r>
      <w:bookmarkEnd w:id="42"/>
    </w:p>
    <w:p w:rsidR="008913E2" w:rsidRDefault="008913E2" w:rsidP="00E770E3">
      <w:pPr>
        <w:numPr>
          <w:ilvl w:val="1"/>
          <w:numId w:val="19"/>
        </w:numPr>
        <w:tabs>
          <w:tab w:val="clear" w:pos="1440"/>
          <w:tab w:val="left" w:pos="1080"/>
        </w:tabs>
        <w:ind w:left="0" w:firstLine="720"/>
        <w:jc w:val="both"/>
      </w:pPr>
      <w:r>
        <w:t>По завершении работ предусмотренных договором и проектной документацией, подрядчик передает застройщику (техническому заказчику) следующие документы:</w:t>
      </w:r>
    </w:p>
    <w:p w:rsidR="008913E2" w:rsidRDefault="008913E2" w:rsidP="00E770E3">
      <w:pPr>
        <w:numPr>
          <w:ilvl w:val="0"/>
          <w:numId w:val="19"/>
        </w:numPr>
        <w:tabs>
          <w:tab w:val="clear" w:pos="0"/>
          <w:tab w:val="left" w:pos="1080"/>
        </w:tabs>
        <w:ind w:firstLine="720"/>
        <w:jc w:val="both"/>
      </w:pPr>
      <w:r>
        <w:t xml:space="preserve">оформленный в соответствии с установленными требованиями акт приемки </w:t>
      </w:r>
      <w:proofErr w:type="gramStart"/>
      <w:r>
        <w:t>об</w:t>
      </w:r>
      <w:r>
        <w:t>ъ</w:t>
      </w:r>
      <w:r>
        <w:t>екта</w:t>
      </w:r>
      <w:proofErr w:type="gramEnd"/>
      <w:r>
        <w:t xml:space="preserve"> подписанный подрядчиком;</w:t>
      </w:r>
    </w:p>
    <w:p w:rsidR="008913E2" w:rsidRDefault="008913E2" w:rsidP="00E770E3">
      <w:pPr>
        <w:numPr>
          <w:ilvl w:val="0"/>
          <w:numId w:val="19"/>
        </w:numPr>
        <w:tabs>
          <w:tab w:val="clear" w:pos="0"/>
          <w:tab w:val="left" w:pos="1080"/>
        </w:tabs>
        <w:ind w:firstLine="720"/>
        <w:jc w:val="both"/>
      </w:pPr>
      <w:r>
        <w:t>комплект документации с подписями ответственных за строительство, реконс</w:t>
      </w:r>
      <w:r>
        <w:t>т</w:t>
      </w:r>
      <w:r>
        <w:t>рукцию лиц, удостоверяющими соответствие выполненных работ установленным требов</w:t>
      </w:r>
      <w:r>
        <w:t>а</w:t>
      </w:r>
      <w:r>
        <w:t>ниям, а также с отметками о внесении в документацию изменений, выполненных в устано</w:t>
      </w:r>
      <w:r>
        <w:t>в</w:t>
      </w:r>
      <w:r>
        <w:t>ленном порядке;</w:t>
      </w:r>
    </w:p>
    <w:p w:rsidR="008913E2" w:rsidRDefault="008913E2" w:rsidP="00E770E3">
      <w:pPr>
        <w:numPr>
          <w:ilvl w:val="0"/>
          <w:numId w:val="19"/>
        </w:numPr>
        <w:tabs>
          <w:tab w:val="clear" w:pos="0"/>
          <w:tab w:val="left" w:pos="1080"/>
        </w:tabs>
        <w:ind w:firstLine="720"/>
        <w:jc w:val="both"/>
      </w:pPr>
      <w:r>
        <w:t>комплект исполнительных геодезических схем, акты выноса на местность кра</w:t>
      </w:r>
      <w:r>
        <w:t>с</w:t>
      </w:r>
      <w:r>
        <w:t>ных линий, линий регулирования застройки, высотных отметок и осей зданий и сооруж</w:t>
      </w:r>
      <w:r>
        <w:t>е</w:t>
      </w:r>
      <w:r>
        <w:t>ний, линий инженерных коммуникаций;</w:t>
      </w:r>
    </w:p>
    <w:p w:rsidR="008913E2" w:rsidRDefault="008913E2" w:rsidP="00E770E3">
      <w:pPr>
        <w:numPr>
          <w:ilvl w:val="0"/>
          <w:numId w:val="19"/>
        </w:numPr>
        <w:tabs>
          <w:tab w:val="clear" w:pos="0"/>
          <w:tab w:val="left" w:pos="1080"/>
        </w:tabs>
        <w:ind w:firstLine="720"/>
        <w:jc w:val="both"/>
      </w:pPr>
      <w:r>
        <w:t>паспорта качества, другие документы о качестве, сертификаты (в том числе п</w:t>
      </w:r>
      <w:r>
        <w:t>о</w:t>
      </w:r>
      <w:r>
        <w:t>жарные), санитарно – эпидемиологические заключения на примененные строительные м</w:t>
      </w:r>
      <w:r>
        <w:t>а</w:t>
      </w:r>
      <w:r>
        <w:t>териалы, изделия, конструкции и оборудование, а также документированные результаты контроля этой продукции;</w:t>
      </w:r>
    </w:p>
    <w:p w:rsidR="008913E2" w:rsidRDefault="008913E2" w:rsidP="00E770E3">
      <w:pPr>
        <w:numPr>
          <w:ilvl w:val="0"/>
          <w:numId w:val="19"/>
        </w:numPr>
        <w:tabs>
          <w:tab w:val="clear" w:pos="0"/>
          <w:tab w:val="left" w:pos="1080"/>
        </w:tabs>
        <w:ind w:firstLine="720"/>
        <w:jc w:val="both"/>
      </w:pPr>
      <w:r>
        <w:t>паспорта на установленное оборудование;</w:t>
      </w:r>
    </w:p>
    <w:p w:rsidR="008913E2" w:rsidRDefault="008913E2" w:rsidP="00E770E3">
      <w:pPr>
        <w:numPr>
          <w:ilvl w:val="0"/>
          <w:numId w:val="19"/>
        </w:numPr>
        <w:tabs>
          <w:tab w:val="clear" w:pos="0"/>
          <w:tab w:val="left" w:pos="1080"/>
        </w:tabs>
        <w:ind w:firstLine="720"/>
        <w:jc w:val="both"/>
      </w:pPr>
      <w:r>
        <w:t>общий журнал работ с документированными результатами строительного ко</w:t>
      </w:r>
      <w:r>
        <w:t>н</w:t>
      </w:r>
      <w:r>
        <w:t>троля, а также документированными замечаниями представителей органов государственн</w:t>
      </w:r>
      <w:r>
        <w:t>о</w:t>
      </w:r>
      <w:r>
        <w:t>го строительного надзора и отметками об их исполнении, а также специальные журналы р</w:t>
      </w:r>
      <w:r>
        <w:t>а</w:t>
      </w:r>
      <w:r>
        <w:t>бот;</w:t>
      </w:r>
    </w:p>
    <w:p w:rsidR="008913E2" w:rsidRDefault="008913E2" w:rsidP="00E770E3">
      <w:pPr>
        <w:numPr>
          <w:ilvl w:val="0"/>
          <w:numId w:val="19"/>
        </w:numPr>
        <w:tabs>
          <w:tab w:val="clear" w:pos="0"/>
          <w:tab w:val="left" w:pos="1080"/>
        </w:tabs>
        <w:ind w:firstLine="720"/>
        <w:jc w:val="both"/>
      </w:pPr>
      <w:r>
        <w:t>журнал авторского надзора представителей организации подготовившей проек</w:t>
      </w:r>
      <w:r>
        <w:t>т</w:t>
      </w:r>
      <w:r>
        <w:t>ную документацию – в случаях ведения такого журнала;</w:t>
      </w:r>
    </w:p>
    <w:p w:rsidR="008913E2" w:rsidRDefault="008913E2" w:rsidP="00E770E3">
      <w:pPr>
        <w:numPr>
          <w:ilvl w:val="0"/>
          <w:numId w:val="19"/>
        </w:numPr>
        <w:tabs>
          <w:tab w:val="clear" w:pos="0"/>
          <w:tab w:val="left" w:pos="1080"/>
        </w:tabs>
        <w:ind w:firstLine="720"/>
        <w:jc w:val="both"/>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w:t>
      </w:r>
      <w:r>
        <w:t>р</w:t>
      </w:r>
      <w:r>
        <w:t>ных сетей;</w:t>
      </w:r>
    </w:p>
    <w:p w:rsidR="008913E2" w:rsidRDefault="008913E2" w:rsidP="00E770E3">
      <w:pPr>
        <w:numPr>
          <w:ilvl w:val="0"/>
          <w:numId w:val="19"/>
        </w:numPr>
        <w:tabs>
          <w:tab w:val="clear" w:pos="0"/>
          <w:tab w:val="left" w:pos="1080"/>
        </w:tabs>
        <w:ind w:firstLine="720"/>
        <w:jc w:val="both"/>
      </w:pPr>
      <w:r>
        <w:t xml:space="preserve">предписания (акты) органов государственного строительного надзора и </w:t>
      </w:r>
      <w:proofErr w:type="gramStart"/>
      <w:r>
        <w:t>докуме</w:t>
      </w:r>
      <w:r>
        <w:t>н</w:t>
      </w:r>
      <w:r>
        <w:t>ты</w:t>
      </w:r>
      <w:proofErr w:type="gramEnd"/>
      <w:r>
        <w:t xml:space="preserve"> свидетельствующие об их исполнении;</w:t>
      </w:r>
    </w:p>
    <w:p w:rsidR="008913E2" w:rsidRDefault="008913E2" w:rsidP="00E770E3">
      <w:pPr>
        <w:numPr>
          <w:ilvl w:val="0"/>
          <w:numId w:val="19"/>
        </w:numPr>
        <w:tabs>
          <w:tab w:val="clear" w:pos="0"/>
          <w:tab w:val="left" w:pos="1080"/>
        </w:tabs>
        <w:ind w:firstLine="720"/>
        <w:jc w:val="both"/>
      </w:pPr>
      <w:r>
        <w:lastRenderedPageBreak/>
        <w:t>заключения организаций ответственных за эксплуатацию сетей и объектов инж</w:t>
      </w:r>
      <w:r>
        <w:t>е</w:t>
      </w:r>
      <w:r>
        <w:t>нерно – технического обеспечения о готовности подключения построенного, реконстру</w:t>
      </w:r>
      <w:r>
        <w:t>и</w:t>
      </w:r>
      <w:r>
        <w:t>руемого объекта к этим сетям;</w:t>
      </w:r>
    </w:p>
    <w:p w:rsidR="008913E2" w:rsidRDefault="008913E2" w:rsidP="00E770E3">
      <w:pPr>
        <w:numPr>
          <w:ilvl w:val="0"/>
          <w:numId w:val="19"/>
        </w:numPr>
        <w:tabs>
          <w:tab w:val="clear" w:pos="0"/>
          <w:tab w:val="left" w:pos="1080"/>
        </w:tabs>
        <w:ind w:firstLine="720"/>
        <w:jc w:val="both"/>
      </w:pPr>
      <w:r>
        <w:t>иные предусмотренные законодательством и договором документы.</w:t>
      </w:r>
    </w:p>
    <w:p w:rsidR="008913E2" w:rsidRDefault="008913E2" w:rsidP="009F4073">
      <w:pPr>
        <w:numPr>
          <w:ilvl w:val="0"/>
          <w:numId w:val="22"/>
        </w:numPr>
        <w:tabs>
          <w:tab w:val="left" w:pos="1080"/>
        </w:tabs>
      </w:pPr>
      <w:r>
        <w:t>Застройщик (технический заказчик):</w:t>
      </w:r>
    </w:p>
    <w:p w:rsidR="008913E2" w:rsidRDefault="008913E2" w:rsidP="00E770E3">
      <w:pPr>
        <w:numPr>
          <w:ilvl w:val="0"/>
          <w:numId w:val="19"/>
        </w:numPr>
        <w:tabs>
          <w:tab w:val="clear" w:pos="0"/>
          <w:tab w:val="left" w:pos="1080"/>
        </w:tabs>
        <w:ind w:firstLine="720"/>
        <w:jc w:val="both"/>
      </w:pPr>
      <w:r>
        <w:t>проверяет комплектность и правильность оформления представленных подрядч</w:t>
      </w:r>
      <w:r>
        <w:t>и</w:t>
      </w:r>
      <w:r>
        <w:t>ком документов;</w:t>
      </w:r>
    </w:p>
    <w:p w:rsidR="008913E2" w:rsidRDefault="008913E2" w:rsidP="00E770E3">
      <w:pPr>
        <w:numPr>
          <w:ilvl w:val="0"/>
          <w:numId w:val="19"/>
        </w:numPr>
        <w:tabs>
          <w:tab w:val="clear" w:pos="0"/>
          <w:tab w:val="left" w:pos="1080"/>
        </w:tabs>
        <w:ind w:firstLine="720"/>
        <w:jc w:val="both"/>
      </w:pPr>
      <w:proofErr w:type="gramStart"/>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w:t>
      </w:r>
      <w:r>
        <w:t>х</w:t>
      </w:r>
      <w:r>
        <w:t>ническим регламентам и требованиям договора (путем контроля состава и качества выпо</w:t>
      </w:r>
      <w:r>
        <w:t>л</w:t>
      </w:r>
      <w:r>
        <w:t>ненных строительных работ, опробований и испытаний инженерных систем объекта, инд</w:t>
      </w:r>
      <w:r>
        <w:t>и</w:t>
      </w:r>
      <w:r>
        <w:t>видуальных и комплексных испытаний технологического оборудования,</w:t>
      </w:r>
      <w:proofErr w:type="gramEnd"/>
    </w:p>
    <w:p w:rsidR="008913E2" w:rsidRDefault="008913E2" w:rsidP="00E770E3">
      <w:pPr>
        <w:numPr>
          <w:ilvl w:val="0"/>
          <w:numId w:val="19"/>
        </w:numPr>
        <w:tabs>
          <w:tab w:val="clear" w:pos="0"/>
          <w:tab w:val="left" w:pos="1080"/>
        </w:tabs>
        <w:ind w:firstLine="720"/>
        <w:jc w:val="both"/>
      </w:pPr>
      <w:r>
        <w:t>пробного выпуска продукции, испытания строительных конструкций зданий и сооружений в случаях, предусмотренных техническими регламентами);</w:t>
      </w:r>
    </w:p>
    <w:p w:rsidR="008913E2" w:rsidRDefault="008913E2" w:rsidP="00E770E3">
      <w:pPr>
        <w:numPr>
          <w:ilvl w:val="0"/>
          <w:numId w:val="19"/>
        </w:numPr>
        <w:tabs>
          <w:tab w:val="clear" w:pos="0"/>
          <w:tab w:val="left" w:pos="1080"/>
        </w:tabs>
        <w:ind w:firstLine="720"/>
        <w:jc w:val="both"/>
      </w:pPr>
      <w: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8913E2" w:rsidRDefault="008913E2" w:rsidP="00E770E3">
      <w:pPr>
        <w:ind w:firstLine="720"/>
        <w:jc w:val="both"/>
      </w:pPr>
      <w:r>
        <w:t>При отсутствии недостатков или после устранения подрядчиком выявленных недо</w:t>
      </w:r>
      <w:r>
        <w:t>с</w:t>
      </w:r>
      <w:r>
        <w:t>татков акт приемки подписывается застройщиком (техническим заказчиком).</w:t>
      </w:r>
    </w:p>
    <w:p w:rsidR="008913E2" w:rsidRDefault="008913E2" w:rsidP="00E770E3">
      <w:pPr>
        <w:ind w:firstLine="720"/>
        <w:jc w:val="both"/>
      </w:pPr>
      <w:r>
        <w:t>Подписанный обеими сторонами договора акт приемки объекта дает право застро</w:t>
      </w:r>
      <w:r>
        <w:t>й</w:t>
      </w:r>
      <w:r>
        <w:t>щику ходатайствовать о выдаче разрешения на ввод объекта в эксплуатацию.</w:t>
      </w:r>
    </w:p>
    <w:p w:rsidR="008913E2" w:rsidRDefault="008913E2" w:rsidP="003908B1">
      <w:pPr>
        <w:numPr>
          <w:ilvl w:val="0"/>
          <w:numId w:val="22"/>
        </w:numPr>
        <w:tabs>
          <w:tab w:val="left" w:pos="1080"/>
        </w:tabs>
        <w:ind w:left="0" w:firstLine="720"/>
        <w:jc w:val="both"/>
      </w:pPr>
      <w:r>
        <w:t>После подписания акта приемки застройщик или уполномоченное им лицо н</w:t>
      </w:r>
      <w:r>
        <w:t>а</w:t>
      </w:r>
      <w:r>
        <w:t>правляет в администрацию муниципального района, иной орган, выдавший разрешение на строительство, заявление о выдаче разрешения на ввод объекта в эксплуатацию.</w:t>
      </w:r>
    </w:p>
    <w:p w:rsidR="008913E2" w:rsidRDefault="008913E2" w:rsidP="00E3348D">
      <w:pPr>
        <w:ind w:firstLine="720"/>
        <w:jc w:val="both"/>
      </w:pPr>
      <w: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w:t>
      </w:r>
      <w:r>
        <w:t>а</w:t>
      </w:r>
      <w:r>
        <w:t>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w:t>
      </w:r>
      <w:r>
        <w:t>ь</w:t>
      </w:r>
      <w:r>
        <w:t>ного строительства градостроительному плану земельного участка и проектной документ</w:t>
      </w:r>
      <w:r>
        <w:t>а</w:t>
      </w:r>
      <w:r>
        <w:t>ции.</w:t>
      </w:r>
    </w:p>
    <w:p w:rsidR="008913E2" w:rsidRDefault="008913E2" w:rsidP="003908B1">
      <w:pPr>
        <w:numPr>
          <w:ilvl w:val="0"/>
          <w:numId w:val="22"/>
        </w:numPr>
        <w:tabs>
          <w:tab w:val="left" w:pos="1080"/>
        </w:tabs>
        <w:ind w:left="0" w:firstLine="720"/>
        <w:jc w:val="both"/>
      </w:pPr>
      <w:r>
        <w:t>В соответствии с частью 3 статьи 55 Градостроительного кодекса Российской Ф</w:t>
      </w:r>
      <w:r>
        <w:t>е</w:t>
      </w:r>
      <w:r>
        <w:t>дерации к заявлению о выдаче разрешения на ввод объекта в эксплуатацию прилагаются следующие документы:</w:t>
      </w:r>
    </w:p>
    <w:p w:rsidR="008913E2" w:rsidRDefault="008913E2" w:rsidP="00E770E3">
      <w:pPr>
        <w:ind w:firstLine="720"/>
        <w:jc w:val="both"/>
      </w:pPr>
      <w:r>
        <w:t>1) правоустанавливающие документы на земельный участок;</w:t>
      </w:r>
    </w:p>
    <w:p w:rsidR="008913E2" w:rsidRDefault="008913E2" w:rsidP="00E770E3">
      <w:pPr>
        <w:ind w:firstLine="720"/>
        <w:jc w:val="both"/>
      </w:pPr>
      <w:r>
        <w:t>2) градостроительный план земельного участка или в случае строительства, реконс</w:t>
      </w:r>
      <w:r>
        <w:t>т</w:t>
      </w:r>
      <w:r>
        <w:t>рукции линейного объекта проект планировки территории и проект межевания территории;</w:t>
      </w:r>
    </w:p>
    <w:p w:rsidR="008913E2" w:rsidRDefault="008913E2" w:rsidP="00E770E3">
      <w:pPr>
        <w:ind w:firstLine="720"/>
        <w:jc w:val="both"/>
      </w:pPr>
      <w:r>
        <w:t>3) разрешение на строительство;</w:t>
      </w:r>
    </w:p>
    <w:p w:rsidR="008913E2" w:rsidRDefault="008913E2" w:rsidP="00E770E3">
      <w:pPr>
        <w:ind w:firstLine="720"/>
        <w:jc w:val="both"/>
      </w:pPr>
      <w:r>
        <w:t>4) акт приемки объекта капитального строительства (в случае осуществления стро</w:t>
      </w:r>
      <w:r>
        <w:t>и</w:t>
      </w:r>
      <w:r>
        <w:t>тельства, реконструкции, капитального ремонта на основании договора);</w:t>
      </w:r>
    </w:p>
    <w:p w:rsidR="008913E2" w:rsidRDefault="008913E2" w:rsidP="00E770E3">
      <w:pPr>
        <w:ind w:firstLine="720"/>
        <w:jc w:val="both"/>
      </w:pPr>
      <w: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w:t>
      </w:r>
      <w:r>
        <w:t>а</w:t>
      </w:r>
      <w:r>
        <w:t>ментов и подписанный лицом, осуществляющим строительство;</w:t>
      </w:r>
    </w:p>
    <w:p w:rsidR="008913E2" w:rsidRDefault="008913E2" w:rsidP="00E770E3">
      <w:pPr>
        <w:ind w:firstLine="720"/>
        <w:jc w:val="both"/>
      </w:pPr>
      <w:proofErr w:type="gramStart"/>
      <w:r>
        <w:t>6) документ, подтверждающий соответствие параметров построенного, реконстру</w:t>
      </w:r>
      <w:r>
        <w:t>и</w:t>
      </w:r>
      <w:r>
        <w:t>рованного, объекта капитального строительства проектной документации, в том числе тр</w:t>
      </w:r>
      <w:r>
        <w:t>е</w:t>
      </w:r>
      <w:r>
        <w:t>бованиям энергетической эффективности и требованиям оснащённости объекта капитальн</w:t>
      </w:r>
      <w:r>
        <w:t>о</w:t>
      </w:r>
      <w:r>
        <w:t>го строительства приборами учёта используемых энергетических ресурсов,  и подписанный лицом, осуществляющим строительство (лицом, осуществляющим строительство, и з</w:t>
      </w:r>
      <w:r>
        <w:t>а</w:t>
      </w:r>
      <w:r>
        <w:t>стройщиком или техническим заказчиком в случае осуществления строительства, реконс</w:t>
      </w:r>
      <w:r>
        <w:t>т</w:t>
      </w:r>
      <w:r>
        <w:t xml:space="preserve">рукции, капитального ремонта на основании договора, а также лицом, </w:t>
      </w:r>
      <w:proofErr w:type="spellStart"/>
      <w:r>
        <w:t>осуществляюшим</w:t>
      </w:r>
      <w:proofErr w:type="spellEnd"/>
      <w:r>
        <w:t xml:space="preserve"> строительный контроль, в случае</w:t>
      </w:r>
      <w:proofErr w:type="gramEnd"/>
      <w:r>
        <w:t xml:space="preserve"> осуществления строительного контроля на основании д</w:t>
      </w:r>
      <w:r>
        <w:t>о</w:t>
      </w:r>
      <w:r>
        <w:t>говора), за исключением случаев осуществления строительства, реконструкции объектов индивидуального жилищного строительства;</w:t>
      </w:r>
    </w:p>
    <w:p w:rsidR="008913E2" w:rsidRDefault="008913E2" w:rsidP="00E770E3">
      <w:pPr>
        <w:ind w:firstLine="720"/>
        <w:jc w:val="both"/>
      </w:pPr>
      <w:r>
        <w:lastRenderedPageBreak/>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w:t>
      </w:r>
      <w:r>
        <w:t>я</w:t>
      </w:r>
      <w:r>
        <w:t>ми организаций, осуществляющих эксплуатацию сетей инженерно-технического обеспеч</w:t>
      </w:r>
      <w:r>
        <w:t>е</w:t>
      </w:r>
      <w:r>
        <w:t>ния (при их наличии);</w:t>
      </w:r>
    </w:p>
    <w:p w:rsidR="008913E2" w:rsidRDefault="008913E2" w:rsidP="00E770E3">
      <w:pPr>
        <w:ind w:firstLine="720"/>
        <w:jc w:val="both"/>
      </w:pPr>
      <w:proofErr w:type="gramStart"/>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w:t>
      </w:r>
      <w:r>
        <w:t>и</w:t>
      </w:r>
      <w:r>
        <w:t>санная лицом, осуществляющим строительство (лицом, осуществляющим строительство (лицом, осуществляющим строительство, и застройщиком или техническим заказчиком в случае осуществлении строительства, реконструкции на основании договора), за исключ</w:t>
      </w:r>
      <w:r>
        <w:t>е</w:t>
      </w:r>
      <w:r>
        <w:t xml:space="preserve">нием случаев строительства, реконструкции линейного объекта;   </w:t>
      </w:r>
      <w:proofErr w:type="gramEnd"/>
    </w:p>
    <w:p w:rsidR="008913E2" w:rsidRDefault="008913E2" w:rsidP="00E770E3">
      <w:pPr>
        <w:ind w:firstLine="720"/>
        <w:jc w:val="both"/>
      </w:pPr>
      <w:proofErr w:type="gramStart"/>
      <w:r>
        <w:t>9) заключение органа государственного строительного надзора (в случае, если пред</w:t>
      </w:r>
      <w:r>
        <w:t>у</w:t>
      </w:r>
      <w:r>
        <w:t>смотрено осуществление государственного строительного надзора) о соответствии постр</w:t>
      </w:r>
      <w:r>
        <w:t>о</w:t>
      </w:r>
      <w:r>
        <w:t>енного, реконструированного объекта капитального строительства требований технических регламентов и проектной документации, в том числе требованиям энергетической эффе</w:t>
      </w:r>
      <w:r>
        <w:t>к</w:t>
      </w:r>
      <w:r>
        <w:t>тивности и требованиям оснащённости объекта капитального строительства приборами уч</w:t>
      </w:r>
      <w:r>
        <w:t>ё</w:t>
      </w:r>
      <w:r>
        <w:t xml:space="preserve">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 </w:t>
      </w:r>
      <w:proofErr w:type="gramEnd"/>
    </w:p>
    <w:p w:rsidR="008913E2" w:rsidRDefault="008913E2" w:rsidP="003D5084">
      <w:pPr>
        <w:numPr>
          <w:ilvl w:val="0"/>
          <w:numId w:val="22"/>
        </w:numPr>
        <w:tabs>
          <w:tab w:val="left" w:pos="1080"/>
        </w:tabs>
        <w:ind w:left="0" w:firstLine="720"/>
        <w:jc w:val="both"/>
      </w:pPr>
      <w:proofErr w:type="gramStart"/>
      <w:r>
        <w:t>Администрация муниципального района,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w:t>
      </w:r>
      <w:r>
        <w:t>м</w:t>
      </w:r>
      <w:r>
        <w:t>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w:t>
      </w:r>
      <w:r>
        <w:t>с</w:t>
      </w:r>
      <w:r>
        <w:t>плуатацию или об отказе в выдаче</w:t>
      </w:r>
      <w:proofErr w:type="gramEnd"/>
      <w:r>
        <w:t xml:space="preserve"> такого разрешения с указанием причин принятого реш</w:t>
      </w:r>
      <w:r>
        <w:t>е</w:t>
      </w:r>
      <w:r>
        <w:t>ния.</w:t>
      </w:r>
    </w:p>
    <w:p w:rsidR="008913E2" w:rsidRDefault="008913E2" w:rsidP="00E770E3">
      <w:pPr>
        <w:numPr>
          <w:ilvl w:val="0"/>
          <w:numId w:val="22"/>
        </w:numPr>
        <w:tabs>
          <w:tab w:val="left" w:pos="1080"/>
        </w:tabs>
        <w:ind w:left="0" w:firstLine="720"/>
      </w:pPr>
      <w:r>
        <w:t xml:space="preserve">Основанием </w:t>
      </w:r>
      <w:proofErr w:type="gramStart"/>
      <w:r>
        <w:t>для принятия решения об отказе в выдаче разрешения на ввод объе</w:t>
      </w:r>
      <w:r>
        <w:t>к</w:t>
      </w:r>
      <w:r>
        <w:t>та в эксплуатацию</w:t>
      </w:r>
      <w:proofErr w:type="gramEnd"/>
      <w:r>
        <w:t xml:space="preserve"> является:</w:t>
      </w:r>
    </w:p>
    <w:p w:rsidR="008913E2" w:rsidRDefault="008913E2" w:rsidP="00E770E3">
      <w:pPr>
        <w:numPr>
          <w:ilvl w:val="0"/>
          <w:numId w:val="19"/>
        </w:numPr>
        <w:tabs>
          <w:tab w:val="clear" w:pos="0"/>
          <w:tab w:val="left" w:pos="1080"/>
        </w:tabs>
        <w:ind w:firstLine="720"/>
        <w:jc w:val="both"/>
      </w:pPr>
      <w:r>
        <w:t>отсутствие документов, указанных в части 4 настоящей статьи;</w:t>
      </w:r>
    </w:p>
    <w:p w:rsidR="008913E2" w:rsidRDefault="008913E2" w:rsidP="00E770E3">
      <w:pPr>
        <w:numPr>
          <w:ilvl w:val="0"/>
          <w:numId w:val="19"/>
        </w:numPr>
        <w:tabs>
          <w:tab w:val="clear" w:pos="0"/>
          <w:tab w:val="left" w:pos="1080"/>
        </w:tabs>
        <w:ind w:firstLine="720"/>
        <w:jc w:val="both"/>
      </w:pPr>
      <w:r>
        <w:t>несоответствие объекта капитального строительства требованиям градостро</w:t>
      </w:r>
      <w:r>
        <w:t>и</w:t>
      </w:r>
      <w:r>
        <w:t>тельного плана земельного участка;</w:t>
      </w:r>
    </w:p>
    <w:p w:rsidR="008913E2" w:rsidRDefault="008913E2" w:rsidP="00E770E3">
      <w:pPr>
        <w:numPr>
          <w:ilvl w:val="0"/>
          <w:numId w:val="19"/>
        </w:numPr>
        <w:tabs>
          <w:tab w:val="clear" w:pos="0"/>
          <w:tab w:val="left" w:pos="1080"/>
        </w:tabs>
        <w:ind w:firstLine="720"/>
        <w:jc w:val="both"/>
      </w:pPr>
      <w:r>
        <w:t>несоответствие объекта капитального строительства требованиям, установленным в разрешении на строительство;</w:t>
      </w:r>
    </w:p>
    <w:p w:rsidR="008913E2" w:rsidRDefault="008913E2" w:rsidP="00E770E3">
      <w:pPr>
        <w:numPr>
          <w:ilvl w:val="0"/>
          <w:numId w:val="19"/>
        </w:numPr>
        <w:tabs>
          <w:tab w:val="clear" w:pos="0"/>
          <w:tab w:val="left" w:pos="1080"/>
        </w:tabs>
        <w:ind w:firstLine="720"/>
        <w:jc w:val="both"/>
      </w:pPr>
      <w:r>
        <w:t>несоответствие параметров построенного, реконструированного, объекта кап</w:t>
      </w:r>
      <w:r>
        <w:t>и</w:t>
      </w:r>
      <w:r>
        <w:t>тального строительства проектной документации.</w:t>
      </w:r>
    </w:p>
    <w:p w:rsidR="008913E2" w:rsidRDefault="008913E2" w:rsidP="00E770E3">
      <w:pPr>
        <w:ind w:firstLine="720"/>
        <w:jc w:val="both"/>
      </w:pPr>
      <w:proofErr w:type="gramStart"/>
      <w: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w:t>
      </w:r>
      <w:r>
        <w:t>т</w:t>
      </w:r>
      <w:r>
        <w:t>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t xml:space="preserve"> размещения в и</w:t>
      </w:r>
      <w:r>
        <w:t>н</w:t>
      </w:r>
      <w:r>
        <w:t>формационной системе обеспечения градостроительной деятельности.</w:t>
      </w:r>
    </w:p>
    <w:p w:rsidR="008913E2" w:rsidRDefault="008913E2" w:rsidP="00E770E3">
      <w:pPr>
        <w:ind w:firstLine="720"/>
        <w:jc w:val="both"/>
      </w:pPr>
      <w: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8913E2" w:rsidRDefault="008913E2" w:rsidP="00E770E3">
      <w:pPr>
        <w:ind w:firstLine="720"/>
        <w:jc w:val="both"/>
      </w:pPr>
      <w:r>
        <w:t>Разрешение на ввод объекта в эксплуатацию выдается  застройщику в случае, если в орган, выдавший разрешение на строительство, переведена безвозмездно копия схемы, от</w:t>
      </w:r>
      <w:r>
        <w:t>о</w:t>
      </w:r>
      <w:r>
        <w:t>бражающей расположение построенного, реконструированного, отремонтированного  об</w:t>
      </w:r>
      <w:r>
        <w:t>ъ</w:t>
      </w:r>
      <w:r>
        <w:t>екта капитального строительства, расположение сетей инженерно-технического обеспеч</w:t>
      </w:r>
      <w:r>
        <w:t>е</w:t>
      </w:r>
      <w:r>
        <w:t>ния в границах земельного участка, для размещения такой копии в информационной сист</w:t>
      </w:r>
      <w:r>
        <w:t>е</w:t>
      </w:r>
      <w:r>
        <w:t>ме обеспечения градостроительной деятельности.</w:t>
      </w:r>
    </w:p>
    <w:p w:rsidR="008913E2" w:rsidRDefault="008913E2" w:rsidP="00E770E3">
      <w:pPr>
        <w:numPr>
          <w:ilvl w:val="0"/>
          <w:numId w:val="22"/>
        </w:numPr>
        <w:tabs>
          <w:tab w:val="left" w:pos="1080"/>
        </w:tabs>
        <w:ind w:left="0" w:firstLine="720"/>
      </w:pPr>
      <w:r>
        <w:t>Решение об отказе в выдаче разрешения на ввод объекта в эксплуатацию может быть оспорено в судебном порядке.</w:t>
      </w:r>
    </w:p>
    <w:p w:rsidR="008913E2" w:rsidRDefault="008913E2" w:rsidP="00E770E3">
      <w:pPr>
        <w:numPr>
          <w:ilvl w:val="0"/>
          <w:numId w:val="22"/>
        </w:numPr>
        <w:tabs>
          <w:tab w:val="left" w:pos="1080"/>
        </w:tabs>
        <w:ind w:left="0" w:firstLine="720"/>
      </w:pPr>
      <w:r>
        <w:lastRenderedPageBreak/>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t>и</w:t>
      </w:r>
      <w:r>
        <w:t>з</w:t>
      </w:r>
      <w:r>
        <w:t>менений</w:t>
      </w:r>
      <w:proofErr w:type="gramEnd"/>
      <w:r>
        <w:t xml:space="preserve"> в документы государственного учета реконструированного объекта капитального строительства.</w:t>
      </w:r>
    </w:p>
    <w:p w:rsidR="008913E2" w:rsidRDefault="008913E2" w:rsidP="00E770E3">
      <w:pPr>
        <w:ind w:firstLine="720"/>
        <w:jc w:val="both"/>
      </w:pPr>
      <w: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t>изменений</w:t>
      </w:r>
      <w:proofErr w:type="gramEnd"/>
      <w:r>
        <w:t xml:space="preserve"> в документ государственного учета реконструированного объекта капитального строительства.</w:t>
      </w:r>
    </w:p>
    <w:p w:rsidR="008913E2" w:rsidRDefault="008913E2" w:rsidP="00E770E3">
      <w:pPr>
        <w:numPr>
          <w:ilvl w:val="0"/>
          <w:numId w:val="22"/>
        </w:numPr>
        <w:tabs>
          <w:tab w:val="left" w:pos="1080"/>
        </w:tabs>
        <w:ind w:left="0" w:firstLine="720"/>
      </w:pPr>
      <w:r>
        <w:t>Форма разрешения на ввод объекта в эксплуатацию устанавливается Правител</w:t>
      </w:r>
      <w:r>
        <w:t>ь</w:t>
      </w:r>
      <w:r>
        <w:t>ством Российской Федерации.</w:t>
      </w:r>
    </w:p>
    <w:p w:rsidR="008913E2" w:rsidRPr="00DB474C" w:rsidRDefault="00067C69" w:rsidP="00BE2125">
      <w:pPr>
        <w:pStyle w:val="1"/>
        <w:numPr>
          <w:ilvl w:val="0"/>
          <w:numId w:val="0"/>
        </w:numPr>
        <w:spacing w:after="240"/>
        <w:jc w:val="both"/>
        <w:rPr>
          <w:rFonts w:ascii="Times New Roman" w:hAnsi="Times New Roman" w:cs="Times New Roman"/>
          <w:kern w:val="0"/>
          <w:sz w:val="24"/>
          <w:szCs w:val="24"/>
        </w:rPr>
      </w:pPr>
      <w:bookmarkStart w:id="43" w:name="_Toc321379040"/>
      <w:r>
        <w:rPr>
          <w:rFonts w:ascii="Times New Roman" w:hAnsi="Times New Roman" w:cs="Times New Roman"/>
          <w:kern w:val="0"/>
          <w:sz w:val="24"/>
          <w:szCs w:val="24"/>
        </w:rPr>
        <w:t xml:space="preserve">            </w:t>
      </w:r>
      <w:r w:rsidR="008913E2" w:rsidRPr="00DB474C">
        <w:rPr>
          <w:rFonts w:ascii="Times New Roman" w:hAnsi="Times New Roman" w:cs="Times New Roman"/>
          <w:kern w:val="0"/>
          <w:sz w:val="24"/>
          <w:szCs w:val="24"/>
        </w:rPr>
        <w:t>Глава 10. Положения о внесении изменений в Правила</w:t>
      </w:r>
      <w:bookmarkEnd w:id="43"/>
    </w:p>
    <w:p w:rsidR="008913E2" w:rsidRPr="00FA43AB" w:rsidRDefault="00067C69" w:rsidP="00BE2125">
      <w:pPr>
        <w:pStyle w:val="1"/>
        <w:numPr>
          <w:ilvl w:val="0"/>
          <w:numId w:val="0"/>
        </w:numPr>
        <w:spacing w:after="240"/>
        <w:jc w:val="both"/>
        <w:rPr>
          <w:rFonts w:ascii="Times New Roman" w:hAnsi="Times New Roman" w:cs="Times New Roman"/>
          <w:kern w:val="0"/>
          <w:sz w:val="24"/>
          <w:szCs w:val="24"/>
        </w:rPr>
      </w:pPr>
      <w:bookmarkStart w:id="44" w:name="_Toc321379041"/>
      <w:r>
        <w:rPr>
          <w:rFonts w:ascii="Times New Roman" w:hAnsi="Times New Roman" w:cs="Times New Roman"/>
          <w:kern w:val="0"/>
          <w:sz w:val="24"/>
          <w:szCs w:val="24"/>
        </w:rPr>
        <w:t xml:space="preserve">            </w:t>
      </w:r>
      <w:r w:rsidR="008913E2" w:rsidRPr="00FA43AB">
        <w:rPr>
          <w:rFonts w:ascii="Times New Roman" w:hAnsi="Times New Roman" w:cs="Times New Roman"/>
          <w:kern w:val="0"/>
          <w:sz w:val="24"/>
          <w:szCs w:val="24"/>
        </w:rPr>
        <w:t>Статья 36. Действия Правил по отношению</w:t>
      </w:r>
      <w:r>
        <w:rPr>
          <w:rFonts w:ascii="Times New Roman" w:hAnsi="Times New Roman" w:cs="Times New Roman"/>
          <w:kern w:val="0"/>
          <w:sz w:val="24"/>
          <w:szCs w:val="24"/>
        </w:rPr>
        <w:t xml:space="preserve"> к генеральному плану </w:t>
      </w:r>
      <w:proofErr w:type="spellStart"/>
      <w:r>
        <w:rPr>
          <w:rFonts w:ascii="Times New Roman" w:hAnsi="Times New Roman" w:cs="Times New Roman"/>
          <w:kern w:val="0"/>
          <w:sz w:val="24"/>
          <w:szCs w:val="24"/>
        </w:rPr>
        <w:t>Дуляпинск</w:t>
      </w:r>
      <w:r>
        <w:rPr>
          <w:rFonts w:ascii="Times New Roman" w:hAnsi="Times New Roman" w:cs="Times New Roman"/>
          <w:kern w:val="0"/>
          <w:sz w:val="24"/>
          <w:szCs w:val="24"/>
        </w:rPr>
        <w:t>о</w:t>
      </w:r>
      <w:r>
        <w:rPr>
          <w:rFonts w:ascii="Times New Roman" w:hAnsi="Times New Roman" w:cs="Times New Roman"/>
          <w:kern w:val="0"/>
          <w:sz w:val="24"/>
          <w:szCs w:val="24"/>
        </w:rPr>
        <w:t>го</w:t>
      </w:r>
      <w:proofErr w:type="spellEnd"/>
      <w:r w:rsidR="008913E2" w:rsidRPr="00FA43AB">
        <w:rPr>
          <w:rFonts w:ascii="Times New Roman" w:hAnsi="Times New Roman" w:cs="Times New Roman"/>
          <w:kern w:val="0"/>
          <w:sz w:val="24"/>
          <w:szCs w:val="24"/>
        </w:rPr>
        <w:t xml:space="preserve"> сельского поселения, документации по планировке территории</w:t>
      </w:r>
      <w:bookmarkEnd w:id="44"/>
    </w:p>
    <w:p w:rsidR="008913E2" w:rsidRPr="000E20E6" w:rsidRDefault="008913E2">
      <w:pPr>
        <w:autoSpaceDE w:val="0"/>
        <w:autoSpaceDN w:val="0"/>
        <w:adjustRightInd w:val="0"/>
        <w:ind w:firstLine="540"/>
        <w:jc w:val="both"/>
        <w:outlineLvl w:val="1"/>
      </w:pPr>
    </w:p>
    <w:p w:rsidR="008913E2" w:rsidRPr="000E20E6" w:rsidRDefault="008913E2" w:rsidP="003143EF">
      <w:pPr>
        <w:autoSpaceDE w:val="0"/>
        <w:autoSpaceDN w:val="0"/>
        <w:adjustRightInd w:val="0"/>
      </w:pPr>
      <w:r w:rsidRPr="000E20E6">
        <w:rPr>
          <w:b/>
          <w:bCs/>
        </w:rPr>
        <w:t xml:space="preserve"> </w:t>
      </w:r>
      <w:r>
        <w:rPr>
          <w:b/>
          <w:bCs/>
        </w:rPr>
        <w:tab/>
      </w:r>
    </w:p>
    <w:p w:rsidR="008913E2" w:rsidRPr="000E20E6" w:rsidRDefault="003143EF" w:rsidP="0016477B">
      <w:pPr>
        <w:ind w:firstLine="708"/>
        <w:jc w:val="both"/>
      </w:pPr>
      <w:r>
        <w:t>1</w:t>
      </w:r>
      <w:r w:rsidR="008913E2" w:rsidRPr="000E20E6">
        <w:t xml:space="preserve">. Ранее разработанная и нереализованная документация по планировке территорий </w:t>
      </w:r>
      <w:proofErr w:type="spellStart"/>
      <w:r w:rsidR="00067C69">
        <w:t>Дуляпинского</w:t>
      </w:r>
      <w:proofErr w:type="spellEnd"/>
      <w:r w:rsidR="008913E2" w:rsidRPr="003646ED">
        <w:t xml:space="preserve"> </w:t>
      </w:r>
      <w:r w:rsidR="008913E2" w:rsidRPr="000E20E6">
        <w:t>сельского поселения может быть использована в части, не противоречащей настоящим Правилам.</w:t>
      </w:r>
    </w:p>
    <w:p w:rsidR="008913E2" w:rsidRPr="00FA43AB" w:rsidRDefault="003143EF" w:rsidP="00FA43AB">
      <w:pPr>
        <w:ind w:firstLine="708"/>
        <w:jc w:val="both"/>
      </w:pPr>
      <w:r>
        <w:t>2</w:t>
      </w:r>
      <w:r w:rsidR="008913E2" w:rsidRPr="000E20E6">
        <w:t xml:space="preserve">. Подготовленная новая документация по планировке территории,  утвержденная в установленном порядке,  может использоваться как основание для подготовки предложений о внесении изменений в настоящие Правила в части уточнения </w:t>
      </w:r>
      <w:r w:rsidR="008913E2" w:rsidRPr="00FA43AB">
        <w:t>установленных градостро</w:t>
      </w:r>
      <w:r w:rsidR="008913E2" w:rsidRPr="00FA43AB">
        <w:t>и</w:t>
      </w:r>
      <w:r w:rsidR="008913E2" w:rsidRPr="00FA43AB">
        <w:t>тельным регламентом предельных параметров разрешенного строительства и реконстру</w:t>
      </w:r>
      <w:r w:rsidR="008913E2" w:rsidRPr="00FA43AB">
        <w:t>к</w:t>
      </w:r>
      <w:r w:rsidR="008913E2" w:rsidRPr="00FA43AB">
        <w:t xml:space="preserve">ции объектов капитального строительства. </w:t>
      </w:r>
    </w:p>
    <w:p w:rsidR="008913E2" w:rsidRPr="00DB474C" w:rsidRDefault="00067C69" w:rsidP="00BE2125">
      <w:pPr>
        <w:pStyle w:val="1"/>
        <w:numPr>
          <w:ilvl w:val="0"/>
          <w:numId w:val="0"/>
        </w:numPr>
        <w:spacing w:after="240"/>
        <w:jc w:val="both"/>
        <w:rPr>
          <w:rFonts w:ascii="Times New Roman" w:hAnsi="Times New Roman" w:cs="Times New Roman"/>
          <w:kern w:val="0"/>
          <w:sz w:val="24"/>
          <w:szCs w:val="24"/>
        </w:rPr>
      </w:pPr>
      <w:bookmarkStart w:id="45" w:name="_Toc321379042"/>
      <w:r>
        <w:rPr>
          <w:rFonts w:ascii="Times New Roman" w:hAnsi="Times New Roman" w:cs="Times New Roman"/>
          <w:kern w:val="0"/>
          <w:sz w:val="24"/>
          <w:szCs w:val="24"/>
        </w:rPr>
        <w:t xml:space="preserve">           </w:t>
      </w:r>
      <w:r w:rsidR="008913E2" w:rsidRPr="00DB474C">
        <w:rPr>
          <w:rFonts w:ascii="Times New Roman" w:hAnsi="Times New Roman" w:cs="Times New Roman"/>
          <w:kern w:val="0"/>
          <w:sz w:val="24"/>
          <w:szCs w:val="24"/>
        </w:rPr>
        <w:t>Статья 37.  Основание и право инициативы внесения изменений в Правила</w:t>
      </w:r>
      <w:bookmarkEnd w:id="45"/>
    </w:p>
    <w:p w:rsidR="008913E2" w:rsidRPr="003E25C2" w:rsidRDefault="008913E2" w:rsidP="0058383B">
      <w:pPr>
        <w:pStyle w:val="Standard"/>
        <w:ind w:firstLine="709"/>
        <w:jc w:val="both"/>
        <w:rPr>
          <w:sz w:val="24"/>
          <w:szCs w:val="24"/>
        </w:rPr>
      </w:pPr>
      <w:r>
        <w:rPr>
          <w:sz w:val="24"/>
          <w:szCs w:val="24"/>
        </w:rPr>
        <w:t xml:space="preserve">1. </w:t>
      </w:r>
      <w:r w:rsidRPr="003E25C2">
        <w:rPr>
          <w:sz w:val="24"/>
          <w:szCs w:val="24"/>
        </w:rPr>
        <w:t xml:space="preserve">Основанием для рассмотрения  главой администрации </w:t>
      </w:r>
      <w:proofErr w:type="spellStart"/>
      <w:r w:rsidR="003143EF">
        <w:rPr>
          <w:sz w:val="24"/>
          <w:szCs w:val="24"/>
        </w:rPr>
        <w:t>Дуляпинского</w:t>
      </w:r>
      <w:proofErr w:type="spellEnd"/>
      <w:r w:rsidR="003143EF">
        <w:rPr>
          <w:sz w:val="24"/>
          <w:szCs w:val="24"/>
        </w:rPr>
        <w:t xml:space="preserve"> сельского поселения </w:t>
      </w:r>
      <w:r w:rsidRPr="003E25C2">
        <w:rPr>
          <w:sz w:val="24"/>
          <w:szCs w:val="24"/>
        </w:rPr>
        <w:t>вопроса о внесении изменений является:</w:t>
      </w:r>
    </w:p>
    <w:p w:rsidR="008913E2" w:rsidRPr="003E25C2" w:rsidRDefault="008913E2" w:rsidP="0058383B">
      <w:pPr>
        <w:pStyle w:val="Standard"/>
        <w:ind w:firstLine="709"/>
        <w:jc w:val="both"/>
        <w:rPr>
          <w:sz w:val="24"/>
          <w:szCs w:val="24"/>
        </w:rPr>
      </w:pPr>
      <w:r>
        <w:rPr>
          <w:sz w:val="24"/>
          <w:szCs w:val="24"/>
        </w:rPr>
        <w:t>а)</w:t>
      </w:r>
      <w:r w:rsidRPr="003E25C2">
        <w:rPr>
          <w:sz w:val="24"/>
          <w:szCs w:val="24"/>
        </w:rPr>
        <w:t xml:space="preserve"> н</w:t>
      </w:r>
      <w:r>
        <w:rPr>
          <w:sz w:val="24"/>
          <w:szCs w:val="24"/>
        </w:rPr>
        <w:t>есоответствие настоящих Правил г</w:t>
      </w:r>
      <w:r w:rsidRPr="003E25C2">
        <w:rPr>
          <w:sz w:val="24"/>
          <w:szCs w:val="24"/>
        </w:rPr>
        <w:t xml:space="preserve">енеральному плану </w:t>
      </w:r>
      <w:proofErr w:type="spellStart"/>
      <w:r w:rsidR="00067C69">
        <w:rPr>
          <w:sz w:val="24"/>
          <w:szCs w:val="24"/>
        </w:rPr>
        <w:t>Дуляпинского</w:t>
      </w:r>
      <w:proofErr w:type="spellEnd"/>
      <w:r w:rsidRPr="003E25C2">
        <w:rPr>
          <w:sz w:val="24"/>
          <w:szCs w:val="24"/>
        </w:rPr>
        <w:t xml:space="preserve"> сельского поселения, возникшее в результате внесения в него изменений;</w:t>
      </w:r>
    </w:p>
    <w:p w:rsidR="008913E2" w:rsidRDefault="008913E2" w:rsidP="00064FE9">
      <w:pPr>
        <w:tabs>
          <w:tab w:val="left" w:pos="1080"/>
        </w:tabs>
        <w:jc w:val="both"/>
      </w:pPr>
      <w:r>
        <w:t xml:space="preserve">            б) </w:t>
      </w:r>
      <w:r w:rsidRPr="003E25C2">
        <w:t xml:space="preserve"> поступление предложений об изменении границ территориальных зон, изменении</w:t>
      </w:r>
      <w:r w:rsidRPr="00064FE9">
        <w:t xml:space="preserve"> </w:t>
      </w:r>
      <w:r>
        <w:t>градостроительных регламентов с обоснованием,  что установленные Правилами полож</w:t>
      </w:r>
      <w:r>
        <w:t>е</w:t>
      </w:r>
      <w:r>
        <w:t>ния:</w:t>
      </w:r>
    </w:p>
    <w:p w:rsidR="008913E2" w:rsidRDefault="008913E2" w:rsidP="00064FE9">
      <w:pPr>
        <w:numPr>
          <w:ilvl w:val="1"/>
          <w:numId w:val="32"/>
        </w:numPr>
        <w:tabs>
          <w:tab w:val="left" w:pos="1080"/>
        </w:tabs>
        <w:ind w:left="0" w:firstLine="720"/>
        <w:jc w:val="both"/>
      </w:pPr>
      <w:r>
        <w:t>не позволяют эффективно использовать объекты недвижимости,</w:t>
      </w:r>
    </w:p>
    <w:p w:rsidR="008913E2" w:rsidRDefault="008913E2" w:rsidP="00064FE9">
      <w:pPr>
        <w:numPr>
          <w:ilvl w:val="1"/>
          <w:numId w:val="32"/>
        </w:numPr>
        <w:tabs>
          <w:tab w:val="left" w:pos="1080"/>
        </w:tabs>
        <w:ind w:left="0" w:firstLine="720"/>
        <w:jc w:val="both"/>
      </w:pPr>
      <w:r>
        <w:t>приводят к несоразмерному снижению стоимости объектов недвижимости,</w:t>
      </w:r>
    </w:p>
    <w:p w:rsidR="008913E2" w:rsidRDefault="008913E2" w:rsidP="00064FE9">
      <w:pPr>
        <w:numPr>
          <w:ilvl w:val="1"/>
          <w:numId w:val="32"/>
        </w:numPr>
        <w:tabs>
          <w:tab w:val="left" w:pos="1080"/>
        </w:tabs>
        <w:ind w:left="0" w:firstLine="720"/>
        <w:jc w:val="both"/>
      </w:pPr>
      <w:r>
        <w:t>препятствуют осуществлению общественных интересов развития конкретной территории или наносят вред этим интересам.</w:t>
      </w:r>
    </w:p>
    <w:p w:rsidR="008913E2" w:rsidRPr="00064FE9" w:rsidRDefault="008913E2" w:rsidP="00064FE9">
      <w:pPr>
        <w:pStyle w:val="Standard"/>
        <w:ind w:firstLine="709"/>
        <w:jc w:val="both"/>
        <w:rPr>
          <w:sz w:val="24"/>
          <w:szCs w:val="24"/>
        </w:rPr>
      </w:pPr>
      <w:r>
        <w:rPr>
          <w:sz w:val="24"/>
          <w:szCs w:val="24"/>
        </w:rPr>
        <w:t xml:space="preserve">2. </w:t>
      </w:r>
      <w:r w:rsidRPr="00064FE9">
        <w:rPr>
          <w:sz w:val="24"/>
          <w:szCs w:val="24"/>
        </w:rPr>
        <w:t xml:space="preserve">Правом инициативы внесения изменений в настоящие Правила обладают органы  власти, органы местного самоуправления поселения в лице главы  </w:t>
      </w:r>
      <w:proofErr w:type="spellStart"/>
      <w:r w:rsidR="00067C69">
        <w:rPr>
          <w:sz w:val="24"/>
          <w:szCs w:val="24"/>
        </w:rPr>
        <w:t>Дуляпинского</w:t>
      </w:r>
      <w:proofErr w:type="spellEnd"/>
      <w:r w:rsidRPr="00064FE9">
        <w:rPr>
          <w:sz w:val="24"/>
          <w:szCs w:val="24"/>
        </w:rPr>
        <w:t xml:space="preserve"> сельского поселения, депутатов представительного органа местного самоуправления поселени</w:t>
      </w:r>
      <w:r>
        <w:rPr>
          <w:sz w:val="24"/>
          <w:szCs w:val="24"/>
        </w:rPr>
        <w:t>я,  К</w:t>
      </w:r>
      <w:r w:rsidRPr="00064FE9">
        <w:rPr>
          <w:sz w:val="24"/>
          <w:szCs w:val="24"/>
        </w:rPr>
        <w:t>омис</w:t>
      </w:r>
      <w:r w:rsidR="007E3332">
        <w:rPr>
          <w:sz w:val="24"/>
          <w:szCs w:val="24"/>
        </w:rPr>
        <w:t>сия</w:t>
      </w:r>
      <w:r>
        <w:rPr>
          <w:sz w:val="24"/>
          <w:szCs w:val="24"/>
        </w:rPr>
        <w:t>,  администрация</w:t>
      </w:r>
      <w:r w:rsidRPr="00064FE9">
        <w:rPr>
          <w:sz w:val="24"/>
          <w:szCs w:val="24"/>
        </w:rPr>
        <w:t xml:space="preserve"> </w:t>
      </w:r>
      <w:proofErr w:type="spellStart"/>
      <w:r w:rsidR="00067C69">
        <w:rPr>
          <w:sz w:val="24"/>
          <w:szCs w:val="24"/>
        </w:rPr>
        <w:t>Фурмановского</w:t>
      </w:r>
      <w:proofErr w:type="spellEnd"/>
      <w:r w:rsidRPr="00064FE9">
        <w:rPr>
          <w:sz w:val="24"/>
          <w:szCs w:val="24"/>
        </w:rPr>
        <w:t xml:space="preserve"> муниципального района, общественные организации, правообладатели объектов недвижимости, юридические и физические лица </w:t>
      </w:r>
      <w:r>
        <w:rPr>
          <w:sz w:val="24"/>
          <w:szCs w:val="24"/>
        </w:rPr>
        <w:t xml:space="preserve">в </w:t>
      </w:r>
      <w:r w:rsidRPr="00064FE9">
        <w:rPr>
          <w:sz w:val="24"/>
          <w:szCs w:val="24"/>
        </w:rPr>
        <w:t>соответствии с Градостроительным кодексом Российской Федерации.</w:t>
      </w:r>
    </w:p>
    <w:p w:rsidR="008913E2" w:rsidRPr="007D7A93" w:rsidRDefault="008913E2" w:rsidP="007D7A93">
      <w:pPr>
        <w:tabs>
          <w:tab w:val="left" w:pos="1080"/>
        </w:tabs>
        <w:ind w:firstLine="709"/>
        <w:jc w:val="both"/>
      </w:pPr>
      <w:r>
        <w:t xml:space="preserve">3. Указанное право реализуется путем подготовки соответствующих предложений, направляемых </w:t>
      </w:r>
      <w:r w:rsidR="007E3332">
        <w:t>в К</w:t>
      </w:r>
      <w:r>
        <w:t>омиссию. Решения по поводу поступивших предложений принимаются в порядке, предусмотренном статьей 38 настоящих Правил.</w:t>
      </w:r>
    </w:p>
    <w:p w:rsidR="008913E2" w:rsidRPr="00BB2A9A" w:rsidRDefault="008913E2" w:rsidP="00BE2125">
      <w:pPr>
        <w:pStyle w:val="1"/>
        <w:numPr>
          <w:ilvl w:val="0"/>
          <w:numId w:val="0"/>
        </w:numPr>
        <w:spacing w:after="240"/>
        <w:jc w:val="both"/>
        <w:rPr>
          <w:rFonts w:ascii="Times New Roman" w:hAnsi="Times New Roman" w:cs="Times New Roman"/>
          <w:kern w:val="0"/>
          <w:sz w:val="24"/>
          <w:szCs w:val="24"/>
        </w:rPr>
      </w:pPr>
      <w:bookmarkStart w:id="46" w:name="_Toc321379043"/>
      <w:r w:rsidRPr="00BB2A9A">
        <w:rPr>
          <w:rFonts w:ascii="Times New Roman" w:hAnsi="Times New Roman" w:cs="Times New Roman"/>
          <w:kern w:val="0"/>
          <w:sz w:val="24"/>
          <w:szCs w:val="24"/>
        </w:rPr>
        <w:lastRenderedPageBreak/>
        <w:t>Статья 3</w:t>
      </w:r>
      <w:r>
        <w:rPr>
          <w:rFonts w:ascii="Times New Roman" w:hAnsi="Times New Roman" w:cs="Times New Roman"/>
          <w:kern w:val="0"/>
          <w:sz w:val="24"/>
          <w:szCs w:val="24"/>
        </w:rPr>
        <w:t>8</w:t>
      </w:r>
      <w:r w:rsidRPr="00BB2A9A">
        <w:rPr>
          <w:rFonts w:ascii="Times New Roman" w:hAnsi="Times New Roman" w:cs="Times New Roman"/>
          <w:kern w:val="0"/>
          <w:sz w:val="24"/>
          <w:szCs w:val="24"/>
        </w:rPr>
        <w:t>.  Порядок внесения изменений в настоящие Правила</w:t>
      </w:r>
      <w:bookmarkEnd w:id="46"/>
    </w:p>
    <w:p w:rsidR="008913E2" w:rsidRPr="003E25C2" w:rsidRDefault="008913E2" w:rsidP="005A3CF1">
      <w:pPr>
        <w:pStyle w:val="ConsPlusNormal"/>
        <w:ind w:firstLine="709"/>
        <w:jc w:val="both"/>
        <w:rPr>
          <w:rFonts w:ascii="Times New Roman" w:hAnsi="Times New Roman" w:cs="Times New Roman"/>
          <w:sz w:val="24"/>
          <w:szCs w:val="24"/>
        </w:rPr>
      </w:pPr>
      <w:r w:rsidRPr="003E25C2">
        <w:rPr>
          <w:rFonts w:ascii="Times New Roman" w:hAnsi="Times New Roman" w:cs="Times New Roman"/>
          <w:sz w:val="24"/>
          <w:szCs w:val="24"/>
        </w:rPr>
        <w:t>1. Внесение изменений в настоящие Правила осуществляется в порядке, установленном для подготовки и утверждения Правил.</w:t>
      </w:r>
    </w:p>
    <w:p w:rsidR="008913E2" w:rsidRPr="003E25C2" w:rsidRDefault="008913E2" w:rsidP="00596463">
      <w:pPr>
        <w:pStyle w:val="Standard"/>
        <w:ind w:firstLine="708"/>
        <w:jc w:val="both"/>
        <w:rPr>
          <w:sz w:val="24"/>
          <w:szCs w:val="24"/>
        </w:rPr>
      </w:pPr>
      <w:r w:rsidRPr="003E25C2">
        <w:rPr>
          <w:sz w:val="24"/>
          <w:szCs w:val="24"/>
        </w:rPr>
        <w:t>4. Обращение, содержащее обоснование необходимости внесения изменений в настоящие Правила, а также соответствующие предложения направляется в Комиссию.</w:t>
      </w:r>
    </w:p>
    <w:p w:rsidR="008913E2" w:rsidRPr="003E25C2" w:rsidRDefault="008913E2" w:rsidP="00AE37C0">
      <w:pPr>
        <w:pStyle w:val="Standard"/>
        <w:ind w:firstLine="709"/>
        <w:jc w:val="both"/>
        <w:rPr>
          <w:sz w:val="24"/>
          <w:szCs w:val="24"/>
        </w:rPr>
      </w:pPr>
      <w:r w:rsidRPr="003E25C2">
        <w:rPr>
          <w:sz w:val="24"/>
          <w:szCs w:val="24"/>
        </w:rPr>
        <w:t xml:space="preserve">5. </w:t>
      </w:r>
      <w:proofErr w:type="gramStart"/>
      <w:r w:rsidRPr="003E25C2">
        <w:rPr>
          <w:sz w:val="24"/>
          <w:szCs w:val="24"/>
        </w:rPr>
        <w:t xml:space="preserve">Комиссия в течение тридцати дней со дня поступления обращения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администрации </w:t>
      </w:r>
      <w:proofErr w:type="spellStart"/>
      <w:r w:rsidR="00DC2A5E">
        <w:rPr>
          <w:sz w:val="24"/>
          <w:szCs w:val="24"/>
        </w:rPr>
        <w:t>Дуляпинского</w:t>
      </w:r>
      <w:proofErr w:type="spellEnd"/>
      <w:r w:rsidR="00DC2A5E">
        <w:rPr>
          <w:sz w:val="24"/>
          <w:szCs w:val="24"/>
        </w:rPr>
        <w:t xml:space="preserve"> сельского поселения</w:t>
      </w:r>
      <w:r>
        <w:rPr>
          <w:sz w:val="24"/>
          <w:szCs w:val="24"/>
        </w:rPr>
        <w:t>.</w:t>
      </w:r>
      <w:proofErr w:type="gramEnd"/>
    </w:p>
    <w:p w:rsidR="008913E2" w:rsidRPr="003E25C2" w:rsidRDefault="005F2C7E" w:rsidP="00AE37C0">
      <w:pPr>
        <w:pStyle w:val="Standard"/>
        <w:ind w:firstLine="709"/>
        <w:jc w:val="both"/>
        <w:rPr>
          <w:sz w:val="24"/>
          <w:szCs w:val="24"/>
        </w:rPr>
      </w:pPr>
      <w:r>
        <w:rPr>
          <w:sz w:val="24"/>
          <w:szCs w:val="24"/>
        </w:rPr>
        <w:t xml:space="preserve">6. Глава администрации </w:t>
      </w:r>
      <w:proofErr w:type="spellStart"/>
      <w:r w:rsidR="00DC2A5E">
        <w:rPr>
          <w:sz w:val="24"/>
          <w:szCs w:val="24"/>
        </w:rPr>
        <w:t>Дуляпинского</w:t>
      </w:r>
      <w:proofErr w:type="spellEnd"/>
      <w:r w:rsidR="00DC2A5E">
        <w:rPr>
          <w:sz w:val="24"/>
          <w:szCs w:val="24"/>
        </w:rPr>
        <w:t xml:space="preserve"> сельского поселения</w:t>
      </w:r>
      <w:r w:rsidR="008913E2" w:rsidRPr="003E25C2">
        <w:rPr>
          <w:sz w:val="24"/>
          <w:szCs w:val="24"/>
        </w:rPr>
        <w:t xml:space="preserve"> с учетом рекомендаций, содержащихся в заключени</w:t>
      </w:r>
      <w:proofErr w:type="gramStart"/>
      <w:r w:rsidR="008913E2" w:rsidRPr="003E25C2">
        <w:rPr>
          <w:sz w:val="24"/>
          <w:szCs w:val="24"/>
        </w:rPr>
        <w:t>и</w:t>
      </w:r>
      <w:proofErr w:type="gramEnd"/>
      <w:r w:rsidR="008913E2" w:rsidRPr="003E25C2">
        <w:rPr>
          <w:sz w:val="24"/>
          <w:szCs w:val="24"/>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заявителю.</w:t>
      </w:r>
    </w:p>
    <w:p w:rsidR="008913E2" w:rsidRPr="003E25C2" w:rsidRDefault="008913E2" w:rsidP="00AE37C0">
      <w:pPr>
        <w:pStyle w:val="Standard"/>
        <w:ind w:firstLine="709"/>
        <w:jc w:val="both"/>
        <w:rPr>
          <w:sz w:val="24"/>
          <w:szCs w:val="24"/>
        </w:rPr>
      </w:pPr>
      <w:r w:rsidRPr="003E25C2">
        <w:rPr>
          <w:sz w:val="24"/>
          <w:szCs w:val="24"/>
        </w:rPr>
        <w:t>В случае принятия решения о подготовке проекта о внесении изменений в настоящие Правила проводятся публичные слушания в порядке и сроки, определенные главой 25 настоящих Правил.</w:t>
      </w:r>
    </w:p>
    <w:p w:rsidR="008913E2" w:rsidRPr="003E25C2" w:rsidRDefault="008913E2" w:rsidP="00AE37C0">
      <w:pPr>
        <w:pStyle w:val="Standard"/>
        <w:ind w:firstLine="709"/>
        <w:jc w:val="both"/>
        <w:rPr>
          <w:sz w:val="24"/>
          <w:szCs w:val="24"/>
        </w:rPr>
      </w:pPr>
      <w:r w:rsidRPr="003E25C2">
        <w:rPr>
          <w:sz w:val="24"/>
          <w:szCs w:val="24"/>
        </w:rPr>
        <w:t xml:space="preserve">7. Подготовленный Комиссией по итогам публичных слушаний проект о внесении изменений в настоящие Правила направляется главе администрации </w:t>
      </w:r>
      <w:proofErr w:type="spellStart"/>
      <w:r w:rsidR="00DC2A5E">
        <w:rPr>
          <w:sz w:val="24"/>
          <w:szCs w:val="24"/>
        </w:rPr>
        <w:t>Дуляпинской</w:t>
      </w:r>
      <w:proofErr w:type="spellEnd"/>
      <w:r w:rsidR="00DC2A5E">
        <w:rPr>
          <w:sz w:val="24"/>
          <w:szCs w:val="24"/>
        </w:rPr>
        <w:t xml:space="preserve"> сельской администрации</w:t>
      </w:r>
      <w:r w:rsidRPr="003E25C2">
        <w:rPr>
          <w:sz w:val="24"/>
          <w:szCs w:val="24"/>
        </w:rPr>
        <w:t>, который не позднее 10 календарных дней принимает решение о направлении проекта в представительный орган или об отклонении проекта и направлении его на доработку.</w:t>
      </w:r>
    </w:p>
    <w:p w:rsidR="008913E2" w:rsidRPr="003E25C2" w:rsidRDefault="008913E2" w:rsidP="005A3CF1">
      <w:pPr>
        <w:pStyle w:val="Standard"/>
        <w:ind w:firstLine="709"/>
        <w:jc w:val="both"/>
        <w:rPr>
          <w:sz w:val="24"/>
          <w:szCs w:val="24"/>
        </w:rPr>
      </w:pPr>
      <w:r w:rsidRPr="003E25C2">
        <w:rPr>
          <w:sz w:val="24"/>
          <w:szCs w:val="24"/>
        </w:rPr>
        <w:t>8. Изменения в настоящие Правила подлежат опубликованию в средствах массовой информации.</w:t>
      </w:r>
    </w:p>
    <w:p w:rsidR="008913E2" w:rsidRPr="003E25C2" w:rsidRDefault="008913E2" w:rsidP="00AE37C0">
      <w:pPr>
        <w:pStyle w:val="Standard"/>
        <w:ind w:firstLine="709"/>
        <w:jc w:val="both"/>
        <w:rPr>
          <w:sz w:val="24"/>
          <w:szCs w:val="24"/>
        </w:rPr>
      </w:pPr>
      <w:r w:rsidRPr="003E25C2">
        <w:rPr>
          <w:sz w:val="24"/>
          <w:szCs w:val="24"/>
        </w:rPr>
        <w:t xml:space="preserve">9. </w:t>
      </w:r>
      <w:proofErr w:type="gramStart"/>
      <w:r w:rsidRPr="003E25C2">
        <w:rPr>
          <w:sz w:val="24"/>
          <w:szCs w:val="24"/>
        </w:rPr>
        <w:t>Изменения в градостроительные регламенты и карты градостроительного зонирования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при наличи</w:t>
      </w:r>
      <w:r w:rsidR="007E3332">
        <w:rPr>
          <w:sz w:val="24"/>
          <w:szCs w:val="24"/>
        </w:rPr>
        <w:t>и положительного заключения Комиссии</w:t>
      </w:r>
      <w:r>
        <w:rPr>
          <w:sz w:val="24"/>
          <w:szCs w:val="24"/>
        </w:rPr>
        <w:t>.</w:t>
      </w:r>
      <w:r w:rsidRPr="003E25C2">
        <w:rPr>
          <w:sz w:val="24"/>
          <w:szCs w:val="24"/>
        </w:rPr>
        <w:t xml:space="preserve"> </w:t>
      </w:r>
      <w:proofErr w:type="gramEnd"/>
    </w:p>
    <w:p w:rsidR="008913E2" w:rsidRPr="003E25C2" w:rsidRDefault="008913E2" w:rsidP="005A3CF1">
      <w:pPr>
        <w:pStyle w:val="Standard"/>
        <w:ind w:firstLine="709"/>
        <w:jc w:val="both"/>
        <w:rPr>
          <w:color w:val="FF0000"/>
          <w:sz w:val="24"/>
          <w:szCs w:val="24"/>
        </w:rPr>
      </w:pPr>
      <w:r w:rsidRPr="003E25C2">
        <w:rPr>
          <w:color w:val="FF0000"/>
          <w:sz w:val="24"/>
          <w:szCs w:val="24"/>
        </w:rPr>
        <w:t xml:space="preserve"> </w:t>
      </w:r>
    </w:p>
    <w:p w:rsidR="008913E2" w:rsidRDefault="005F2C7E" w:rsidP="00BE2125">
      <w:pPr>
        <w:pStyle w:val="1"/>
        <w:numPr>
          <w:ilvl w:val="0"/>
          <w:numId w:val="0"/>
        </w:numPr>
        <w:spacing w:after="240"/>
        <w:jc w:val="both"/>
        <w:rPr>
          <w:rFonts w:ascii="Times New Roman" w:hAnsi="Times New Roman" w:cs="Times New Roman"/>
          <w:kern w:val="0"/>
          <w:sz w:val="24"/>
          <w:szCs w:val="24"/>
        </w:rPr>
      </w:pPr>
      <w:bookmarkStart w:id="47" w:name="_Toc321379044"/>
      <w:r>
        <w:rPr>
          <w:rFonts w:ascii="Times New Roman" w:hAnsi="Times New Roman" w:cs="Times New Roman"/>
          <w:kern w:val="0"/>
          <w:sz w:val="24"/>
          <w:szCs w:val="24"/>
        </w:rPr>
        <w:t xml:space="preserve">          </w:t>
      </w:r>
      <w:r w:rsidR="008913E2" w:rsidRPr="003E25C2">
        <w:rPr>
          <w:rFonts w:ascii="Times New Roman" w:hAnsi="Times New Roman" w:cs="Times New Roman"/>
          <w:kern w:val="0"/>
          <w:sz w:val="24"/>
          <w:szCs w:val="24"/>
        </w:rPr>
        <w:t xml:space="preserve">Глава 11. </w:t>
      </w:r>
      <w:proofErr w:type="gramStart"/>
      <w:r w:rsidR="008913E2" w:rsidRPr="003E25C2">
        <w:rPr>
          <w:rFonts w:ascii="Times New Roman" w:hAnsi="Times New Roman" w:cs="Times New Roman"/>
          <w:kern w:val="0"/>
          <w:sz w:val="24"/>
          <w:szCs w:val="24"/>
        </w:rPr>
        <w:t>Контроль за</w:t>
      </w:r>
      <w:proofErr w:type="gramEnd"/>
      <w:r w:rsidR="008913E2" w:rsidRPr="003E25C2">
        <w:rPr>
          <w:rFonts w:ascii="Times New Roman" w:hAnsi="Times New Roman" w:cs="Times New Roman"/>
          <w:kern w:val="0"/>
          <w:sz w:val="24"/>
          <w:szCs w:val="24"/>
        </w:rPr>
        <w:t xml:space="preserve"> использованием земельных участков и иных объектов н</w:t>
      </w:r>
      <w:r w:rsidR="008913E2" w:rsidRPr="003E25C2">
        <w:rPr>
          <w:rFonts w:ascii="Times New Roman" w:hAnsi="Times New Roman" w:cs="Times New Roman"/>
          <w:kern w:val="0"/>
          <w:sz w:val="24"/>
          <w:szCs w:val="24"/>
        </w:rPr>
        <w:t>е</w:t>
      </w:r>
      <w:r w:rsidR="008913E2" w:rsidRPr="003E25C2">
        <w:rPr>
          <w:rFonts w:ascii="Times New Roman" w:hAnsi="Times New Roman" w:cs="Times New Roman"/>
          <w:kern w:val="0"/>
          <w:sz w:val="24"/>
          <w:szCs w:val="24"/>
        </w:rPr>
        <w:t>движимости. Ответственность за нарушения Правил</w:t>
      </w:r>
      <w:bookmarkEnd w:id="47"/>
    </w:p>
    <w:p w:rsidR="008913E2" w:rsidRPr="003E25C2" w:rsidRDefault="005F2C7E" w:rsidP="00BE2125">
      <w:pPr>
        <w:pStyle w:val="1"/>
        <w:numPr>
          <w:ilvl w:val="0"/>
          <w:numId w:val="0"/>
        </w:numPr>
        <w:spacing w:after="240"/>
        <w:jc w:val="both"/>
        <w:rPr>
          <w:rFonts w:ascii="Times New Roman" w:hAnsi="Times New Roman" w:cs="Times New Roman"/>
          <w:kern w:val="0"/>
          <w:sz w:val="24"/>
          <w:szCs w:val="24"/>
        </w:rPr>
      </w:pPr>
      <w:bookmarkStart w:id="48" w:name="_Toc321379045"/>
      <w:r>
        <w:rPr>
          <w:rFonts w:ascii="Times New Roman" w:hAnsi="Times New Roman" w:cs="Times New Roman"/>
          <w:kern w:val="0"/>
          <w:sz w:val="24"/>
          <w:szCs w:val="24"/>
        </w:rPr>
        <w:t xml:space="preserve">         </w:t>
      </w:r>
      <w:r w:rsidR="008913E2" w:rsidRPr="003E25C2">
        <w:rPr>
          <w:rFonts w:ascii="Times New Roman" w:hAnsi="Times New Roman" w:cs="Times New Roman"/>
          <w:kern w:val="0"/>
          <w:sz w:val="24"/>
          <w:szCs w:val="24"/>
        </w:rPr>
        <w:t>Статья 3</w:t>
      </w:r>
      <w:r w:rsidR="008913E2">
        <w:rPr>
          <w:rFonts w:ascii="Times New Roman" w:hAnsi="Times New Roman" w:cs="Times New Roman"/>
          <w:kern w:val="0"/>
          <w:sz w:val="24"/>
          <w:szCs w:val="24"/>
        </w:rPr>
        <w:t>9</w:t>
      </w:r>
      <w:r w:rsidR="008913E2" w:rsidRPr="003E25C2">
        <w:rPr>
          <w:rFonts w:ascii="Times New Roman" w:hAnsi="Times New Roman" w:cs="Times New Roman"/>
          <w:kern w:val="0"/>
          <w:sz w:val="24"/>
          <w:szCs w:val="24"/>
        </w:rPr>
        <w:t>. Изменение одного вида на другой вид разрешенного использования з</w:t>
      </w:r>
      <w:r w:rsidR="008913E2" w:rsidRPr="003E25C2">
        <w:rPr>
          <w:rFonts w:ascii="Times New Roman" w:hAnsi="Times New Roman" w:cs="Times New Roman"/>
          <w:kern w:val="0"/>
          <w:sz w:val="24"/>
          <w:szCs w:val="24"/>
        </w:rPr>
        <w:t>е</w:t>
      </w:r>
      <w:r w:rsidR="008913E2" w:rsidRPr="003E25C2">
        <w:rPr>
          <w:rFonts w:ascii="Times New Roman" w:hAnsi="Times New Roman" w:cs="Times New Roman"/>
          <w:kern w:val="0"/>
          <w:sz w:val="24"/>
          <w:szCs w:val="24"/>
        </w:rPr>
        <w:t>мельных участков и иных объектов недвижимости</w:t>
      </w:r>
      <w:bookmarkEnd w:id="48"/>
    </w:p>
    <w:p w:rsidR="008913E2" w:rsidRPr="003E25C2" w:rsidRDefault="008913E2" w:rsidP="00BF6DD7">
      <w:pPr>
        <w:pStyle w:val="ConsPlusNormal"/>
        <w:ind w:firstLine="709"/>
        <w:jc w:val="both"/>
        <w:rPr>
          <w:sz w:val="24"/>
          <w:szCs w:val="24"/>
        </w:rPr>
      </w:pPr>
      <w:r w:rsidRPr="003E25C2">
        <w:rPr>
          <w:rFonts w:ascii="Times New Roman" w:hAnsi="Times New Roman" w:cs="Times New Roman"/>
          <w:sz w:val="24"/>
          <w:szCs w:val="24"/>
        </w:rPr>
        <w:t xml:space="preserve">1. Изменение видов разрешенного использования земельных участков и объектов капитального строительства на территории </w:t>
      </w:r>
      <w:proofErr w:type="spellStart"/>
      <w:r w:rsidR="005F2C7E">
        <w:rPr>
          <w:rFonts w:ascii="Times New Roman" w:hAnsi="Times New Roman" w:cs="Times New Roman"/>
          <w:sz w:val="24"/>
          <w:szCs w:val="24"/>
        </w:rPr>
        <w:t>Дуляпинского</w:t>
      </w:r>
      <w:proofErr w:type="spellEnd"/>
      <w:r w:rsidRPr="003E25C2">
        <w:rPr>
          <w:rFonts w:ascii="Times New Roman" w:hAnsi="Times New Roman" w:cs="Times New Roman"/>
          <w:sz w:val="24"/>
          <w:szCs w:val="24"/>
        </w:rPr>
        <w:t xml:space="preserve"> сельского поселения осуществляется в соответствии с градостроительными регламентами при условии соблюдения требований технических регламентов.</w:t>
      </w:r>
    </w:p>
    <w:p w:rsidR="008913E2" w:rsidRPr="003E25C2" w:rsidRDefault="008913E2" w:rsidP="00BF6DD7">
      <w:pPr>
        <w:pStyle w:val="ConsPlusNormal"/>
        <w:ind w:firstLine="709"/>
        <w:jc w:val="both"/>
        <w:rPr>
          <w:rFonts w:ascii="Times New Roman" w:hAnsi="Times New Roman" w:cs="Times New Roman"/>
          <w:sz w:val="24"/>
          <w:szCs w:val="24"/>
        </w:rPr>
      </w:pPr>
      <w:r w:rsidRPr="003E25C2">
        <w:rPr>
          <w:rFonts w:ascii="Times New Roman" w:hAnsi="Times New Roman" w:cs="Times New Roman"/>
          <w:sz w:val="24"/>
          <w:szCs w:val="24"/>
        </w:rPr>
        <w:t xml:space="preserve">2. </w:t>
      </w:r>
      <w:proofErr w:type="gramStart"/>
      <w:r w:rsidRPr="003E25C2">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cs="Times New Roman"/>
          <w:sz w:val="24"/>
          <w:szCs w:val="24"/>
        </w:rPr>
        <w:t>и поселения</w:t>
      </w:r>
      <w:r w:rsidRPr="003E25C2">
        <w:rPr>
          <w:rFonts w:ascii="Times New Roman" w:hAnsi="Times New Roman" w:cs="Times New Roman"/>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 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w:t>
      </w:r>
      <w:proofErr w:type="gramEnd"/>
      <w:r w:rsidRPr="003E25C2">
        <w:rPr>
          <w:rFonts w:ascii="Times New Roman" w:hAnsi="Times New Roman" w:cs="Times New Roman"/>
          <w:sz w:val="24"/>
          <w:szCs w:val="24"/>
        </w:rPr>
        <w:t xml:space="preserve"> к существующим в пределах объекта права основным или условно разрешенным видам использования.</w:t>
      </w:r>
    </w:p>
    <w:p w:rsidR="008913E2" w:rsidRPr="003E25C2" w:rsidRDefault="008913E2" w:rsidP="00BF6DD7">
      <w:pPr>
        <w:pStyle w:val="ConsPlusNormal"/>
        <w:ind w:firstLine="709"/>
        <w:jc w:val="both"/>
        <w:rPr>
          <w:rFonts w:ascii="Times New Roman" w:hAnsi="Times New Roman" w:cs="Times New Roman"/>
          <w:sz w:val="24"/>
          <w:szCs w:val="24"/>
        </w:rPr>
      </w:pPr>
      <w:r w:rsidRPr="003E25C2">
        <w:rPr>
          <w:rFonts w:ascii="Times New Roman" w:hAnsi="Times New Roman" w:cs="Times New Roman"/>
          <w:sz w:val="24"/>
          <w:szCs w:val="24"/>
        </w:rPr>
        <w:lastRenderedPageBreak/>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w:t>
      </w:r>
    </w:p>
    <w:p w:rsidR="008913E2" w:rsidRPr="003E25C2" w:rsidRDefault="008913E2" w:rsidP="00BF6DD7">
      <w:pPr>
        <w:pStyle w:val="ConsPlusNormal"/>
        <w:ind w:firstLine="709"/>
        <w:jc w:val="both"/>
        <w:rPr>
          <w:rFonts w:ascii="Times New Roman" w:hAnsi="Times New Roman" w:cs="Times New Roman"/>
          <w:sz w:val="24"/>
          <w:szCs w:val="24"/>
        </w:rPr>
      </w:pPr>
      <w:r w:rsidRPr="003E25C2">
        <w:rPr>
          <w:rFonts w:ascii="Times New Roman" w:hAnsi="Times New Roman" w:cs="Times New Roman"/>
          <w:sz w:val="24"/>
          <w:szCs w:val="24"/>
        </w:rPr>
        <w:t>4. Право на изменение вида разрешенного использования земельного участка или объекта капитального строительства,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 Российской Федерации.</w:t>
      </w: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49" w:name="_Toc321379046"/>
      <w:r>
        <w:rPr>
          <w:rFonts w:ascii="Times New Roman" w:hAnsi="Times New Roman" w:cs="Times New Roman"/>
          <w:kern w:val="0"/>
          <w:sz w:val="24"/>
          <w:szCs w:val="24"/>
        </w:rPr>
        <w:t>Статья 40</w:t>
      </w:r>
      <w:r w:rsidRPr="00DB474C">
        <w:rPr>
          <w:rFonts w:ascii="Times New Roman" w:hAnsi="Times New Roman" w:cs="Times New Roman"/>
          <w:kern w:val="0"/>
          <w:sz w:val="24"/>
          <w:szCs w:val="24"/>
        </w:rPr>
        <w:t xml:space="preserve">. </w:t>
      </w:r>
      <w:proofErr w:type="gramStart"/>
      <w:r w:rsidRPr="00DB474C">
        <w:rPr>
          <w:rFonts w:ascii="Times New Roman" w:hAnsi="Times New Roman" w:cs="Times New Roman"/>
          <w:kern w:val="0"/>
          <w:sz w:val="24"/>
          <w:szCs w:val="24"/>
        </w:rPr>
        <w:t>Контроль за</w:t>
      </w:r>
      <w:proofErr w:type="gramEnd"/>
      <w:r w:rsidRPr="00DB474C">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DB474C">
        <w:rPr>
          <w:rFonts w:ascii="Times New Roman" w:hAnsi="Times New Roman" w:cs="Times New Roman"/>
          <w:kern w:val="0"/>
          <w:sz w:val="24"/>
          <w:szCs w:val="24"/>
        </w:rPr>
        <w:t>использованием объектов недвижимости</w:t>
      </w:r>
      <w:bookmarkEnd w:id="49"/>
    </w:p>
    <w:p w:rsidR="008913E2" w:rsidRPr="002B0703" w:rsidRDefault="008913E2" w:rsidP="00B2189A">
      <w:pPr>
        <w:ind w:firstLine="720"/>
        <w:jc w:val="both"/>
      </w:pPr>
      <w:proofErr w:type="gramStart"/>
      <w:r>
        <w:t>Контроль за</w:t>
      </w:r>
      <w:proofErr w:type="gramEnd"/>
      <w: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8913E2" w:rsidRDefault="008913E2" w:rsidP="00B2189A">
      <w:pPr>
        <w:ind w:firstLine="720"/>
        <w:jc w:val="both"/>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w:t>
      </w:r>
      <w:r>
        <w:t>и</w:t>
      </w:r>
      <w:r>
        <w:t>жимости, получать от правообладателей недвижимости необходимую информацию, знак</w:t>
      </w:r>
      <w:r>
        <w:t>о</w:t>
      </w:r>
      <w:r>
        <w:t xml:space="preserve">миться с </w:t>
      </w:r>
      <w:proofErr w:type="gramStart"/>
      <w:r>
        <w:t>документацией</w:t>
      </w:r>
      <w:proofErr w:type="gramEnd"/>
      <w:r>
        <w:t xml:space="preserve"> относящейся к использованию и изменению объектов недвижим</w:t>
      </w:r>
      <w:r>
        <w:t>о</w:t>
      </w:r>
      <w:r>
        <w:t>сти.</w:t>
      </w:r>
    </w:p>
    <w:p w:rsidR="008913E2" w:rsidRDefault="008913E2" w:rsidP="00B2189A">
      <w:pPr>
        <w:ind w:firstLine="720"/>
        <w:jc w:val="both"/>
      </w:pPr>
      <w:r>
        <w:t>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50" w:name="_Toc321379047"/>
      <w:r w:rsidRPr="00DB474C">
        <w:rPr>
          <w:rFonts w:ascii="Times New Roman" w:hAnsi="Times New Roman" w:cs="Times New Roman"/>
          <w:kern w:val="0"/>
          <w:sz w:val="24"/>
          <w:szCs w:val="24"/>
        </w:rPr>
        <w:t>Статья 4</w:t>
      </w:r>
      <w:r>
        <w:rPr>
          <w:rFonts w:ascii="Times New Roman" w:hAnsi="Times New Roman" w:cs="Times New Roman"/>
          <w:kern w:val="0"/>
          <w:sz w:val="24"/>
          <w:szCs w:val="24"/>
        </w:rPr>
        <w:t>1</w:t>
      </w:r>
      <w:r w:rsidRPr="00DB474C">
        <w:rPr>
          <w:rFonts w:ascii="Times New Roman" w:hAnsi="Times New Roman" w:cs="Times New Roman"/>
          <w:kern w:val="0"/>
          <w:sz w:val="24"/>
          <w:szCs w:val="24"/>
        </w:rPr>
        <w:t>. Ответственность за нарушения Правил</w:t>
      </w:r>
      <w:bookmarkEnd w:id="50"/>
    </w:p>
    <w:p w:rsidR="008913E2" w:rsidRDefault="008913E2" w:rsidP="00B2189A">
      <w:pPr>
        <w:ind w:firstLine="720"/>
        <w:jc w:val="both"/>
      </w:pPr>
      <w:r>
        <w:t>За нарушение настоящих Правил физические и юридические лица, а также должн</w:t>
      </w:r>
      <w:r>
        <w:t>о</w:t>
      </w:r>
      <w:r>
        <w:t>стные лица несут ответственность в соответствии с законодательством Российской Федер</w:t>
      </w:r>
      <w:r>
        <w:t>а</w:t>
      </w:r>
      <w:r>
        <w:t>ции, Костромской области, иными нормативными правовыми актами.</w:t>
      </w:r>
    </w:p>
    <w:p w:rsidR="008913E2" w:rsidRDefault="008913E2" w:rsidP="00B2189A">
      <w:pPr>
        <w:ind w:firstLine="720"/>
      </w:pPr>
    </w:p>
    <w:p w:rsidR="008913E2" w:rsidRPr="00DB474C" w:rsidRDefault="008913E2" w:rsidP="00BE2125">
      <w:pPr>
        <w:pStyle w:val="1"/>
        <w:numPr>
          <w:ilvl w:val="0"/>
          <w:numId w:val="0"/>
        </w:numPr>
        <w:spacing w:after="240"/>
        <w:rPr>
          <w:rFonts w:ascii="Times New Roman" w:hAnsi="Times New Roman" w:cs="Times New Roman"/>
          <w:kern w:val="0"/>
          <w:sz w:val="24"/>
          <w:szCs w:val="24"/>
        </w:rPr>
      </w:pPr>
      <w:bookmarkStart w:id="51" w:name="_Toc321379048"/>
      <w:r w:rsidRPr="00DB474C">
        <w:rPr>
          <w:rFonts w:ascii="Times New Roman" w:hAnsi="Times New Roman" w:cs="Times New Roman"/>
          <w:kern w:val="0"/>
          <w:sz w:val="24"/>
          <w:szCs w:val="24"/>
        </w:rPr>
        <w:t>ЧАСТЬ II.  КАРТА ГРАДОСТРОИТЕЛЬНОГО ЗОНИРОВАНИЯ.</w:t>
      </w:r>
      <w:r>
        <w:rPr>
          <w:rFonts w:ascii="Times New Roman" w:hAnsi="Times New Roman" w:cs="Times New Roman"/>
          <w:kern w:val="0"/>
          <w:sz w:val="24"/>
          <w:szCs w:val="24"/>
        </w:rPr>
        <w:t xml:space="preserve"> </w:t>
      </w:r>
      <w:r>
        <w:rPr>
          <w:rFonts w:ascii="Times New Roman" w:hAnsi="Times New Roman" w:cs="Times New Roman"/>
          <w:kern w:val="0"/>
          <w:sz w:val="24"/>
          <w:szCs w:val="24"/>
        </w:rPr>
        <w:br/>
      </w:r>
      <w:r w:rsidRPr="00DB474C">
        <w:rPr>
          <w:rFonts w:ascii="Times New Roman" w:hAnsi="Times New Roman" w:cs="Times New Roman"/>
          <w:kern w:val="0"/>
          <w:sz w:val="24"/>
          <w:szCs w:val="24"/>
        </w:rPr>
        <w:t>КАРТЫ ЗОН С ОСОБЫМИ УСЛОВИЯМИ ИСПОЛЬЗОВАНИЯ ТЕРРИТОРИИ</w:t>
      </w:r>
      <w:bookmarkEnd w:id="51"/>
    </w:p>
    <w:p w:rsidR="008913E2" w:rsidRDefault="008913E2" w:rsidP="00BE2125">
      <w:pPr>
        <w:pStyle w:val="1"/>
        <w:numPr>
          <w:ilvl w:val="0"/>
          <w:numId w:val="0"/>
        </w:numPr>
        <w:spacing w:after="240"/>
        <w:jc w:val="both"/>
        <w:rPr>
          <w:rFonts w:ascii="Times New Roman" w:hAnsi="Times New Roman" w:cs="Times New Roman"/>
          <w:kern w:val="0"/>
          <w:sz w:val="24"/>
          <w:szCs w:val="24"/>
        </w:rPr>
      </w:pPr>
      <w:bookmarkStart w:id="52" w:name="_Toc321379049"/>
      <w:r>
        <w:rPr>
          <w:rFonts w:ascii="Times New Roman" w:hAnsi="Times New Roman" w:cs="Times New Roman"/>
          <w:kern w:val="0"/>
          <w:sz w:val="24"/>
          <w:szCs w:val="24"/>
        </w:rPr>
        <w:t>Статья 42</w:t>
      </w:r>
      <w:r w:rsidRPr="00DB474C">
        <w:rPr>
          <w:rFonts w:ascii="Times New Roman" w:hAnsi="Times New Roman" w:cs="Times New Roman"/>
          <w:kern w:val="0"/>
          <w:sz w:val="24"/>
          <w:szCs w:val="24"/>
        </w:rPr>
        <w:t>. Карта градостроительного зонирования те</w:t>
      </w:r>
      <w:r w:rsidR="007E3332">
        <w:rPr>
          <w:rFonts w:ascii="Times New Roman" w:hAnsi="Times New Roman" w:cs="Times New Roman"/>
          <w:kern w:val="0"/>
          <w:sz w:val="24"/>
          <w:szCs w:val="24"/>
        </w:rPr>
        <w:t>рриторий</w:t>
      </w:r>
      <w:r w:rsidRPr="00E96EE2">
        <w:rPr>
          <w:rFonts w:ascii="Times New Roman" w:hAnsi="Times New Roman" w:cs="Times New Roman"/>
          <w:kern w:val="0"/>
          <w:sz w:val="24"/>
          <w:szCs w:val="24"/>
        </w:rPr>
        <w:t>.</w:t>
      </w:r>
      <w:bookmarkEnd w:id="52"/>
    </w:p>
    <w:p w:rsidR="008913E2" w:rsidRDefault="008913E2" w:rsidP="003144A9">
      <w:r>
        <w:t>1. Карта градостроительного зонирования включает в себя:</w:t>
      </w:r>
    </w:p>
    <w:p w:rsidR="008913E2" w:rsidRDefault="008913E2" w:rsidP="003144A9">
      <w:pPr>
        <w:numPr>
          <w:ilvl w:val="0"/>
          <w:numId w:val="43"/>
        </w:numPr>
      </w:pPr>
      <w:r>
        <w:t>карту границ территориальных</w:t>
      </w:r>
      <w:r w:rsidR="007E3332">
        <w:t xml:space="preserve"> зон (приложение 1 к настоящим П</w:t>
      </w:r>
      <w:r>
        <w:t>равилам)</w:t>
      </w:r>
    </w:p>
    <w:p w:rsidR="008913E2" w:rsidRDefault="008913E2" w:rsidP="003144A9">
      <w:pPr>
        <w:numPr>
          <w:ilvl w:val="0"/>
          <w:numId w:val="43"/>
        </w:numPr>
      </w:pPr>
      <w:r>
        <w:t>карту границ зон с особыми условиями использования террит</w:t>
      </w:r>
      <w:r w:rsidR="007E3332">
        <w:t>орий (приложение 2 к настоящим П</w:t>
      </w:r>
      <w:r>
        <w:t>равилам)</w:t>
      </w:r>
    </w:p>
    <w:p w:rsidR="008913E2" w:rsidRDefault="008913E2" w:rsidP="003144A9">
      <w:r>
        <w:t>2. На карте границ территориальных зон выделены территориальные зоны, для которых у</w:t>
      </w:r>
      <w:r>
        <w:t>с</w:t>
      </w:r>
      <w:r>
        <w:t>тановлены градостроительные регламенты по видам и предельным параметрам разрешённ</w:t>
      </w:r>
      <w:r>
        <w:t>о</w:t>
      </w:r>
      <w:r>
        <w:t>го использования земельных участков и объектов капитального строительства (ст</w:t>
      </w:r>
      <w:r w:rsidR="00537831">
        <w:t>. 44.1 – 44.6</w:t>
      </w:r>
      <w:r>
        <w:t>).</w:t>
      </w:r>
    </w:p>
    <w:p w:rsidR="008913E2" w:rsidRDefault="008913E2" w:rsidP="003144A9">
      <w:r>
        <w:t>3. Границы территориальных зон должны отвечать требованию однозначной идентифик</w:t>
      </w:r>
      <w:r>
        <w:t>а</w:t>
      </w:r>
      <w:r>
        <w:t>ции принадлежности каждого земельного участка (за исключением земельных участков л</w:t>
      </w:r>
      <w:r>
        <w:t>и</w:t>
      </w:r>
      <w:r>
        <w:t>нейных объектов) только одной из территориальных зон, выделенных на карте градостро</w:t>
      </w:r>
      <w:r>
        <w:t>и</w:t>
      </w:r>
      <w:r>
        <w:t xml:space="preserve">тельного зонирования. В случаях, когда в пределах элементов планировочной структуры (кварталов, микрорайонов, иных элементов) не выделены земельные участки, допускается установление территориальных зон применительно к планировочным элементам, частям </w:t>
      </w:r>
      <w:r>
        <w:lastRenderedPageBreak/>
        <w:t>планировочных элементов. При этом формирование земельных участков после введения в действие настоящих правил:</w:t>
      </w:r>
    </w:p>
    <w:p w:rsidR="008913E2" w:rsidRDefault="008913E2" w:rsidP="003144A9">
      <w:r>
        <w:t>1) производится с учётом установленных границ территориальных зон;</w:t>
      </w:r>
    </w:p>
    <w:p w:rsidR="008913E2" w:rsidRDefault="008913E2" w:rsidP="003144A9">
      <w:r>
        <w:t>2) является основанием для внесения изменений в настоящие правила в части изменения р</w:t>
      </w:r>
      <w:r>
        <w:t>а</w:t>
      </w:r>
      <w:r>
        <w:t>нее установленных границ территориальных зон.</w:t>
      </w:r>
    </w:p>
    <w:p w:rsidR="008913E2" w:rsidRDefault="008913E2" w:rsidP="003144A9">
      <w:r>
        <w:t xml:space="preserve">4. Границы территориальных зон на карте границ территориальных зон устанавливаются </w:t>
      </w:r>
      <w:proofErr w:type="gramStart"/>
      <w:r>
        <w:t>по</w:t>
      </w:r>
      <w:proofErr w:type="gramEnd"/>
      <w:r>
        <w:t>:</w:t>
      </w:r>
    </w:p>
    <w:p w:rsidR="008913E2" w:rsidRDefault="008913E2" w:rsidP="003144A9">
      <w:r>
        <w:t>- красным линиям;</w:t>
      </w:r>
    </w:p>
    <w:p w:rsidR="008913E2" w:rsidRDefault="008913E2" w:rsidP="003144A9">
      <w:r>
        <w:t>- границам земельных участков;</w:t>
      </w:r>
    </w:p>
    <w:p w:rsidR="008913E2" w:rsidRDefault="008913E2" w:rsidP="003144A9">
      <w:r>
        <w:t>- административным границам населённых пунктов;</w:t>
      </w:r>
    </w:p>
    <w:p w:rsidR="008913E2" w:rsidRDefault="008913E2" w:rsidP="003144A9">
      <w:r>
        <w:t>- естественным границам природных объектов;</w:t>
      </w:r>
    </w:p>
    <w:p w:rsidR="008913E2" w:rsidRDefault="008913E2" w:rsidP="003144A9">
      <w:r>
        <w:t>- иным границам.</w:t>
      </w:r>
    </w:p>
    <w:p w:rsidR="008913E2" w:rsidRDefault="008913E2" w:rsidP="005D5723">
      <w:pPr>
        <w:jc w:val="both"/>
      </w:pPr>
      <w:r>
        <w:t>5. Границы зон территорий общего пользования определяются администрацией с учётом положений документо</w:t>
      </w:r>
      <w:r w:rsidR="00BD1893">
        <w:t>в территориального планирования и</w:t>
      </w:r>
      <w:r>
        <w:t xml:space="preserve"> д</w:t>
      </w:r>
      <w:r w:rsidR="00BD1893">
        <w:t>окументов</w:t>
      </w:r>
      <w:r>
        <w:t xml:space="preserve"> по планировке те</w:t>
      </w:r>
      <w:r>
        <w:t>р</w:t>
      </w:r>
      <w:r w:rsidR="007E3332">
        <w:t>ритории</w:t>
      </w:r>
      <w:r>
        <w:t>.</w:t>
      </w:r>
    </w:p>
    <w:p w:rsidR="008913E2" w:rsidRPr="003144A9" w:rsidRDefault="008913E2" w:rsidP="005D5723">
      <w:pPr>
        <w:jc w:val="both"/>
      </w:pPr>
      <w:r>
        <w:t>6. Границы территориальных зон, для которых отсутствует возможность однозначной ка</w:t>
      </w:r>
      <w:r>
        <w:t>р</w:t>
      </w:r>
      <w:r>
        <w:t>тографической привязки, определены по условным линиям в увязке с границами функци</w:t>
      </w:r>
      <w:r>
        <w:t>о</w:t>
      </w:r>
      <w:r>
        <w:t>нальных зон генеральног</w:t>
      </w:r>
      <w:r w:rsidR="005F2C7E">
        <w:t xml:space="preserve">о плана </w:t>
      </w:r>
      <w:proofErr w:type="spellStart"/>
      <w:r w:rsidR="005F2C7E">
        <w:t>Дуляпинского</w:t>
      </w:r>
      <w:proofErr w:type="spellEnd"/>
      <w:r>
        <w:t xml:space="preserve"> сельского поселения, границами зон с ос</w:t>
      </w:r>
      <w:r>
        <w:t>о</w:t>
      </w:r>
      <w:r>
        <w:t>быми условиями использования территорий, сложившейся планировки территории и сущ</w:t>
      </w:r>
      <w:r>
        <w:t>е</w:t>
      </w:r>
      <w:r>
        <w:t>ствующих землепользований, иными границами, отображёнными на топографической осн</w:t>
      </w:r>
      <w:r>
        <w:t>о</w:t>
      </w:r>
      <w:r>
        <w:t>ве, используемой для разработки карты градостроительного зонирования. Местоположение границ территориальных зон, установленных в увязке с условными линиями, подлежат уточнению, т.е. замене условно-графической информации в соответствии с данными гос</w:t>
      </w:r>
      <w:r>
        <w:t>у</w:t>
      </w:r>
      <w:r>
        <w:t>дарственного земельного кадастра по мере поступления указанной информации по сформ</w:t>
      </w:r>
      <w:r>
        <w:t>и</w:t>
      </w:r>
      <w:r>
        <w:t>рованным границам земельных участков.</w:t>
      </w:r>
    </w:p>
    <w:p w:rsidR="008913E2" w:rsidRDefault="008913E2" w:rsidP="00BE2125">
      <w:pPr>
        <w:pStyle w:val="1"/>
        <w:numPr>
          <w:ilvl w:val="0"/>
          <w:numId w:val="0"/>
        </w:numPr>
        <w:spacing w:after="240"/>
        <w:jc w:val="both"/>
        <w:rPr>
          <w:rFonts w:ascii="Times New Roman" w:hAnsi="Times New Roman" w:cs="Times New Roman"/>
          <w:kern w:val="0"/>
          <w:sz w:val="24"/>
          <w:szCs w:val="24"/>
        </w:rPr>
      </w:pPr>
      <w:bookmarkStart w:id="53" w:name="_Toc321379050"/>
      <w:r w:rsidRPr="00DB474C">
        <w:rPr>
          <w:rFonts w:ascii="Times New Roman" w:hAnsi="Times New Roman" w:cs="Times New Roman"/>
          <w:kern w:val="0"/>
          <w:sz w:val="24"/>
          <w:szCs w:val="24"/>
        </w:rPr>
        <w:t>Статья 4</w:t>
      </w:r>
      <w:r>
        <w:rPr>
          <w:rFonts w:ascii="Times New Roman" w:hAnsi="Times New Roman" w:cs="Times New Roman"/>
          <w:kern w:val="0"/>
          <w:sz w:val="24"/>
          <w:szCs w:val="24"/>
        </w:rPr>
        <w:t>3</w:t>
      </w:r>
      <w:r w:rsidRPr="00DB474C">
        <w:rPr>
          <w:rFonts w:ascii="Times New Roman" w:hAnsi="Times New Roman" w:cs="Times New Roman"/>
          <w:kern w:val="0"/>
          <w:sz w:val="24"/>
          <w:szCs w:val="24"/>
        </w:rPr>
        <w:t>. Карта санитарно – защитных</w:t>
      </w:r>
      <w:bookmarkEnd w:id="53"/>
      <w:r>
        <w:rPr>
          <w:rFonts w:ascii="Times New Roman" w:hAnsi="Times New Roman" w:cs="Times New Roman"/>
          <w:kern w:val="0"/>
          <w:sz w:val="24"/>
          <w:szCs w:val="24"/>
        </w:rPr>
        <w:t xml:space="preserve"> и </w:t>
      </w:r>
      <w:proofErr w:type="spellStart"/>
      <w:r>
        <w:rPr>
          <w:rFonts w:ascii="Times New Roman" w:hAnsi="Times New Roman" w:cs="Times New Roman"/>
          <w:kern w:val="0"/>
          <w:sz w:val="24"/>
          <w:szCs w:val="24"/>
        </w:rPr>
        <w:t>водоохранных</w:t>
      </w:r>
      <w:proofErr w:type="spellEnd"/>
      <w:r>
        <w:rPr>
          <w:rFonts w:ascii="Times New Roman" w:hAnsi="Times New Roman" w:cs="Times New Roman"/>
          <w:kern w:val="0"/>
          <w:sz w:val="24"/>
          <w:szCs w:val="24"/>
        </w:rPr>
        <w:t xml:space="preserve"> зон</w:t>
      </w:r>
      <w:r w:rsidRPr="00DB474C">
        <w:rPr>
          <w:rFonts w:ascii="Times New Roman" w:hAnsi="Times New Roman" w:cs="Times New Roman"/>
          <w:kern w:val="0"/>
          <w:sz w:val="24"/>
          <w:szCs w:val="24"/>
        </w:rPr>
        <w:t xml:space="preserve">  </w:t>
      </w:r>
    </w:p>
    <w:p w:rsidR="008913E2" w:rsidRDefault="008913E2" w:rsidP="00A40A4C">
      <w:r>
        <w:t>1. На карте границ зон с особыми условиями исп</w:t>
      </w:r>
      <w:r w:rsidR="005F2C7E">
        <w:t xml:space="preserve">ользования территорий </w:t>
      </w:r>
      <w:proofErr w:type="spellStart"/>
      <w:r w:rsidR="005F2C7E">
        <w:t>Дуляпинского</w:t>
      </w:r>
      <w:proofErr w:type="spellEnd"/>
      <w:r>
        <w:t xml:space="preserve"> сел</w:t>
      </w:r>
      <w:r>
        <w:t>ь</w:t>
      </w:r>
      <w:r>
        <w:t>ского поселения выделены зоны с особыми условиями использования территорий</w:t>
      </w:r>
    </w:p>
    <w:p w:rsidR="008913E2" w:rsidRDefault="008913E2" w:rsidP="00A40A4C">
      <w:r>
        <w:t>1) санитарно-защитные зоны промышленных предприятий;</w:t>
      </w:r>
    </w:p>
    <w:p w:rsidR="008913E2" w:rsidRDefault="008913E2" w:rsidP="00A40A4C">
      <w:r>
        <w:t xml:space="preserve">2) </w:t>
      </w:r>
      <w:proofErr w:type="spellStart"/>
      <w:r>
        <w:t>водоохранные</w:t>
      </w:r>
      <w:proofErr w:type="spellEnd"/>
      <w:r>
        <w:t xml:space="preserve"> зоны.</w:t>
      </w:r>
    </w:p>
    <w:p w:rsidR="008913E2" w:rsidRPr="00A40A4C" w:rsidRDefault="008913E2" w:rsidP="00A40A4C"/>
    <w:p w:rsidR="008913E2" w:rsidRPr="00DB474C" w:rsidRDefault="008913E2" w:rsidP="00BE2125">
      <w:pPr>
        <w:pStyle w:val="1"/>
        <w:numPr>
          <w:ilvl w:val="0"/>
          <w:numId w:val="0"/>
        </w:numPr>
        <w:spacing w:after="240"/>
        <w:rPr>
          <w:rFonts w:ascii="Times New Roman" w:hAnsi="Times New Roman" w:cs="Times New Roman"/>
          <w:kern w:val="0"/>
          <w:sz w:val="24"/>
          <w:szCs w:val="24"/>
        </w:rPr>
      </w:pPr>
      <w:bookmarkStart w:id="54" w:name="_Toc321379051"/>
      <w:r w:rsidRPr="00DB474C">
        <w:rPr>
          <w:rFonts w:ascii="Times New Roman" w:hAnsi="Times New Roman" w:cs="Times New Roman"/>
          <w:kern w:val="0"/>
          <w:sz w:val="24"/>
          <w:szCs w:val="24"/>
        </w:rPr>
        <w:t>ЧАСТЬ III. ГРАДОСТРОИТЕЛЬНЫЕ РЕГЛАМЕНТЫ</w:t>
      </w:r>
      <w:bookmarkEnd w:id="54"/>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55" w:name="_Toc321379052"/>
      <w:r>
        <w:rPr>
          <w:rFonts w:ascii="Times New Roman" w:hAnsi="Times New Roman" w:cs="Times New Roman"/>
          <w:kern w:val="0"/>
          <w:sz w:val="24"/>
          <w:szCs w:val="24"/>
        </w:rPr>
        <w:t>Статья 44</w:t>
      </w:r>
      <w:r w:rsidRPr="00DB474C">
        <w:rPr>
          <w:rFonts w:ascii="Times New Roman" w:hAnsi="Times New Roman" w:cs="Times New Roman"/>
          <w:kern w:val="0"/>
          <w:sz w:val="24"/>
          <w:szCs w:val="24"/>
        </w:rPr>
        <w:t xml:space="preserve">. Перечень территориальных зон выделенных на карте градостроительного </w:t>
      </w:r>
      <w:r w:rsidR="00BD1893">
        <w:rPr>
          <w:rFonts w:ascii="Times New Roman" w:hAnsi="Times New Roman" w:cs="Times New Roman"/>
          <w:kern w:val="0"/>
          <w:sz w:val="24"/>
          <w:szCs w:val="24"/>
        </w:rPr>
        <w:t>зонирования территории</w:t>
      </w:r>
      <w:r w:rsidRPr="00DB474C">
        <w:rPr>
          <w:rFonts w:ascii="Times New Roman" w:hAnsi="Times New Roman" w:cs="Times New Roman"/>
          <w:kern w:val="0"/>
          <w:sz w:val="24"/>
          <w:szCs w:val="24"/>
        </w:rPr>
        <w:t>.</w:t>
      </w:r>
      <w:bookmarkEnd w:id="55"/>
      <w:r w:rsidRPr="00DB474C">
        <w:rPr>
          <w:rFonts w:ascii="Times New Roman" w:hAnsi="Times New Roman" w:cs="Times New Roman"/>
          <w:kern w:val="0"/>
          <w:sz w:val="24"/>
          <w:szCs w:val="24"/>
        </w:rPr>
        <w:t xml:space="preserve"> </w:t>
      </w:r>
    </w:p>
    <w:p w:rsidR="008913E2" w:rsidRDefault="008913E2" w:rsidP="00C55470">
      <w:pPr>
        <w:jc w:val="both"/>
      </w:pPr>
      <w:r>
        <w:t>На картах градостроительного зонирования  выделены следующие виды территориальных зон:</w:t>
      </w:r>
    </w:p>
    <w:p w:rsidR="008913E2" w:rsidRDefault="008913E2" w:rsidP="00C55470">
      <w:pPr>
        <w:jc w:val="both"/>
      </w:pPr>
    </w:p>
    <w:p w:rsidR="008913E2" w:rsidRDefault="008913E2" w:rsidP="00C55470">
      <w:pPr>
        <w:jc w:val="both"/>
      </w:pPr>
      <w:r>
        <w:t>Кодовые обозначения территориальных зон</w:t>
      </w:r>
    </w:p>
    <w:p w:rsidR="008913E2" w:rsidRDefault="008913E2" w:rsidP="00B67595">
      <w:pPr>
        <w:jc w:val="center"/>
      </w:pPr>
      <w:r>
        <w:t>Наименование территориальных зон</w:t>
      </w:r>
    </w:p>
    <w:p w:rsidR="008913E2" w:rsidRDefault="008913E2" w:rsidP="00C55470">
      <w:pPr>
        <w:jc w:val="both"/>
      </w:pPr>
    </w:p>
    <w:p w:rsidR="008913E2" w:rsidRDefault="008913E2" w:rsidP="00C55470">
      <w:pPr>
        <w:jc w:val="both"/>
      </w:pPr>
    </w:p>
    <w:p w:rsidR="008913E2" w:rsidRDefault="008913E2" w:rsidP="00B67595">
      <w:pPr>
        <w:jc w:val="center"/>
      </w:pPr>
      <w:r>
        <w:t>ЦЕНТРАЛЬНЫЕ ОБЩЕСТВЕННО -  ДЕЛОВЫЕ И КОММЕРЧЕСКИЕ ЗОНЫ</w:t>
      </w:r>
    </w:p>
    <w:p w:rsidR="008913E2" w:rsidRDefault="008913E2" w:rsidP="00C55470">
      <w:pPr>
        <w:jc w:val="both"/>
      </w:pPr>
    </w:p>
    <w:p w:rsidR="008913E2" w:rsidRDefault="008913E2" w:rsidP="00B67595">
      <w:pPr>
        <w:tabs>
          <w:tab w:val="left" w:pos="2160"/>
        </w:tabs>
        <w:jc w:val="both"/>
      </w:pPr>
      <w:proofErr w:type="gramStart"/>
      <w:r>
        <w:t>Ц</w:t>
      </w:r>
      <w:proofErr w:type="gramEnd"/>
      <w:r>
        <w:t xml:space="preserve"> – 1</w:t>
      </w:r>
      <w:r>
        <w:tab/>
        <w:t>Зона обслуживания и деловой активности местного  значения</w:t>
      </w:r>
    </w:p>
    <w:p w:rsidR="008913E2" w:rsidRDefault="008913E2" w:rsidP="00B67595">
      <w:pPr>
        <w:tabs>
          <w:tab w:val="left" w:pos="2160"/>
        </w:tabs>
        <w:jc w:val="both"/>
      </w:pPr>
    </w:p>
    <w:p w:rsidR="008913E2" w:rsidRDefault="008913E2" w:rsidP="00C55470">
      <w:pPr>
        <w:jc w:val="both"/>
      </w:pPr>
    </w:p>
    <w:p w:rsidR="008913E2" w:rsidRDefault="008913E2" w:rsidP="00B67595">
      <w:pPr>
        <w:jc w:val="center"/>
      </w:pPr>
      <w:r>
        <w:t xml:space="preserve">СПЕЦИАЛЬНЫЕ ОБСЛУЖИВАЮЩИЕ И ДЕЛОВЫЕ ЗОНЫ ДЛЯ ОБЪЕКТОВ </w:t>
      </w:r>
    </w:p>
    <w:p w:rsidR="008913E2" w:rsidRDefault="008913E2" w:rsidP="00B67595">
      <w:pPr>
        <w:jc w:val="center"/>
      </w:pPr>
      <w:r>
        <w:t>С БОЛЬШИМИ ЗЕМЕЛЬНЫМИ УЧАСТКАМИ</w:t>
      </w:r>
    </w:p>
    <w:p w:rsidR="008913E2" w:rsidRDefault="008913E2" w:rsidP="00C55470">
      <w:pPr>
        <w:jc w:val="both"/>
      </w:pPr>
    </w:p>
    <w:p w:rsidR="008913E2" w:rsidRDefault="008913E2" w:rsidP="00B67595">
      <w:pPr>
        <w:tabs>
          <w:tab w:val="left" w:pos="2160"/>
        </w:tabs>
        <w:jc w:val="both"/>
      </w:pPr>
      <w:r>
        <w:lastRenderedPageBreak/>
        <w:t>ЦС – 1</w:t>
      </w:r>
      <w:r>
        <w:tab/>
        <w:t>Зона  учреждений  здравоохранения</w:t>
      </w:r>
    </w:p>
    <w:p w:rsidR="008913E2" w:rsidRDefault="008913E2" w:rsidP="00B67595">
      <w:pPr>
        <w:tabs>
          <w:tab w:val="left" w:pos="2160"/>
        </w:tabs>
        <w:jc w:val="both"/>
      </w:pPr>
      <w:r>
        <w:t>ЦС – 2</w:t>
      </w:r>
      <w:r>
        <w:tab/>
        <w:t>Зона спортивных и спортивно – зрелищных сооружений</w:t>
      </w:r>
    </w:p>
    <w:p w:rsidR="008913E2" w:rsidRDefault="008913E2" w:rsidP="00B67595">
      <w:pPr>
        <w:tabs>
          <w:tab w:val="left" w:pos="2160"/>
        </w:tabs>
        <w:jc w:val="both"/>
      </w:pPr>
      <w:r>
        <w:t>ЦС – 3</w:t>
      </w:r>
      <w:r>
        <w:tab/>
        <w:t>Зона объектов религиозного назначения</w:t>
      </w:r>
    </w:p>
    <w:p w:rsidR="008913E2" w:rsidRDefault="008913E2" w:rsidP="00B67595">
      <w:pPr>
        <w:jc w:val="center"/>
      </w:pPr>
    </w:p>
    <w:p w:rsidR="008913E2" w:rsidRDefault="008913E2" w:rsidP="00B67595">
      <w:pPr>
        <w:jc w:val="center"/>
      </w:pPr>
      <w:r>
        <w:t>ЖИЛЫЕ ЗОНЫ</w:t>
      </w:r>
    </w:p>
    <w:p w:rsidR="008913E2" w:rsidRDefault="008913E2" w:rsidP="00C55470">
      <w:pPr>
        <w:jc w:val="both"/>
      </w:pPr>
    </w:p>
    <w:p w:rsidR="008913E2" w:rsidRPr="003E5BD2" w:rsidRDefault="008913E2" w:rsidP="00B67595">
      <w:pPr>
        <w:tabs>
          <w:tab w:val="left" w:pos="2160"/>
        </w:tabs>
        <w:jc w:val="both"/>
      </w:pPr>
      <w:proofErr w:type="gramStart"/>
      <w:r>
        <w:t>Ж</w:t>
      </w:r>
      <w:proofErr w:type="gramEnd"/>
      <w:r>
        <w:t xml:space="preserve"> – 1</w:t>
      </w:r>
      <w:r>
        <w:tab/>
        <w:t>Зона индивидуальной жилой застройки с земельными участками</w:t>
      </w:r>
    </w:p>
    <w:p w:rsidR="008913E2" w:rsidRDefault="008913E2" w:rsidP="00B67595">
      <w:pPr>
        <w:tabs>
          <w:tab w:val="left" w:pos="2160"/>
        </w:tabs>
        <w:jc w:val="both"/>
      </w:pPr>
      <w:proofErr w:type="gramStart"/>
      <w:r>
        <w:t>Ж</w:t>
      </w:r>
      <w:proofErr w:type="gramEnd"/>
      <w:r>
        <w:t xml:space="preserve"> – 2                          Зона малоэтажной смешанной жилой застройки</w:t>
      </w:r>
    </w:p>
    <w:p w:rsidR="008913E2" w:rsidRDefault="008913E2" w:rsidP="00B67595">
      <w:pPr>
        <w:tabs>
          <w:tab w:val="left" w:pos="2160"/>
        </w:tabs>
        <w:jc w:val="both"/>
      </w:pPr>
      <w:proofErr w:type="gramStart"/>
      <w:r>
        <w:t>Ж</w:t>
      </w:r>
      <w:proofErr w:type="gramEnd"/>
      <w:r>
        <w:t xml:space="preserve"> – </w:t>
      </w:r>
      <w:r w:rsidRPr="003E5BD2">
        <w:t>3</w:t>
      </w:r>
      <w:r>
        <w:tab/>
        <w:t>Зона развития жилой застройки</w:t>
      </w:r>
    </w:p>
    <w:p w:rsidR="008913E2" w:rsidRDefault="008913E2" w:rsidP="00C55470"/>
    <w:p w:rsidR="008913E2" w:rsidRDefault="008913E2" w:rsidP="00B67595">
      <w:pPr>
        <w:jc w:val="center"/>
      </w:pPr>
      <w:r>
        <w:t>ЗОНЫ СПЕЦИАЛЬНОГО НАЗНАЧЕНИЯ</w:t>
      </w:r>
    </w:p>
    <w:p w:rsidR="008913E2" w:rsidRDefault="008913E2" w:rsidP="00C55470">
      <w:pPr>
        <w:jc w:val="both"/>
      </w:pPr>
    </w:p>
    <w:p w:rsidR="008913E2" w:rsidRDefault="008913E2" w:rsidP="00B67595">
      <w:pPr>
        <w:tabs>
          <w:tab w:val="left" w:pos="2160"/>
        </w:tabs>
        <w:jc w:val="both"/>
      </w:pPr>
      <w:r>
        <w:t>СО – 1</w:t>
      </w:r>
      <w:r>
        <w:tab/>
        <w:t>Зона водозаборных сооружений</w:t>
      </w:r>
    </w:p>
    <w:p w:rsidR="008913E2" w:rsidRDefault="008913E2" w:rsidP="00B67595">
      <w:pPr>
        <w:tabs>
          <w:tab w:val="left" w:pos="2160"/>
        </w:tabs>
        <w:jc w:val="both"/>
      </w:pPr>
      <w:r>
        <w:t>СО – 2</w:t>
      </w:r>
      <w:r>
        <w:tab/>
        <w:t>Зона очистных  сооружений</w:t>
      </w:r>
    </w:p>
    <w:p w:rsidR="008913E2" w:rsidRDefault="008913E2" w:rsidP="00C55470">
      <w:pPr>
        <w:jc w:val="both"/>
      </w:pPr>
      <w:r>
        <w:t>СО – 3                        Зона кладбищ</w:t>
      </w:r>
    </w:p>
    <w:p w:rsidR="008913E2" w:rsidRDefault="008913E2" w:rsidP="00C55470">
      <w:pPr>
        <w:jc w:val="center"/>
      </w:pPr>
    </w:p>
    <w:p w:rsidR="008913E2" w:rsidRDefault="008913E2" w:rsidP="00C55470">
      <w:pPr>
        <w:jc w:val="center"/>
      </w:pPr>
      <w:r>
        <w:t>ПРОИЗВОДСТВЕННЫЕ И КОММУНАЛЬНЫЕ ЗОНЫ</w:t>
      </w:r>
    </w:p>
    <w:p w:rsidR="008913E2" w:rsidRPr="002152B2" w:rsidRDefault="008913E2" w:rsidP="00C55470">
      <w:pPr>
        <w:jc w:val="both"/>
      </w:pPr>
    </w:p>
    <w:p w:rsidR="008913E2" w:rsidRDefault="008913E2" w:rsidP="00B67595">
      <w:pPr>
        <w:tabs>
          <w:tab w:val="left" w:pos="2160"/>
        </w:tabs>
        <w:jc w:val="both"/>
      </w:pPr>
      <w:r>
        <w:t>ПК – 1</w:t>
      </w:r>
      <w:r>
        <w:tab/>
        <w:t xml:space="preserve">Зона производственно – коммунальных объектов </w:t>
      </w:r>
      <w:r w:rsidRPr="00B67595">
        <w:t>IV</w:t>
      </w:r>
      <w:r>
        <w:t xml:space="preserve"> класса вредности</w:t>
      </w:r>
    </w:p>
    <w:p w:rsidR="008913E2" w:rsidRPr="00C4606A" w:rsidRDefault="008913E2" w:rsidP="00C55470">
      <w:pPr>
        <w:jc w:val="both"/>
      </w:pPr>
      <w:r>
        <w:t>ПК – 2                        Зона производственно – коммунальных объектов V класса вредности</w:t>
      </w:r>
    </w:p>
    <w:p w:rsidR="008913E2" w:rsidRDefault="008913E2" w:rsidP="00B67595">
      <w:pPr>
        <w:jc w:val="center"/>
      </w:pPr>
    </w:p>
    <w:p w:rsidR="008913E2" w:rsidRDefault="008913E2" w:rsidP="00B67595">
      <w:pPr>
        <w:jc w:val="center"/>
      </w:pPr>
      <w:r>
        <w:t>ПРИРОДНО-РЕКРЕАЦИОННЫЕ ЗОНЫ</w:t>
      </w:r>
    </w:p>
    <w:p w:rsidR="008913E2" w:rsidRDefault="008913E2" w:rsidP="00C55470">
      <w:pPr>
        <w:jc w:val="both"/>
      </w:pPr>
    </w:p>
    <w:p w:rsidR="008913E2" w:rsidRDefault="008913E2" w:rsidP="00B67595">
      <w:pPr>
        <w:tabs>
          <w:tab w:val="left" w:pos="2160"/>
        </w:tabs>
        <w:jc w:val="both"/>
      </w:pPr>
      <w:proofErr w:type="gramStart"/>
      <w:r>
        <w:t>Р</w:t>
      </w:r>
      <w:proofErr w:type="gramEnd"/>
      <w:r>
        <w:t xml:space="preserve"> – 1</w:t>
      </w:r>
      <w:r>
        <w:tab/>
        <w:t xml:space="preserve">Зона </w:t>
      </w:r>
      <w:proofErr w:type="spellStart"/>
      <w:r>
        <w:t>рекреационно</w:t>
      </w:r>
      <w:proofErr w:type="spellEnd"/>
      <w:r>
        <w:t xml:space="preserve"> – ландшафтных территорий</w:t>
      </w:r>
    </w:p>
    <w:p w:rsidR="008913E2" w:rsidRDefault="008913E2" w:rsidP="007024A5">
      <w:proofErr w:type="gramStart"/>
      <w:r>
        <w:t>Р</w:t>
      </w:r>
      <w:proofErr w:type="gramEnd"/>
      <w:r>
        <w:t xml:space="preserve"> –  2                           Зона санитарно-защитного озеленения</w:t>
      </w:r>
    </w:p>
    <w:p w:rsidR="008913E2" w:rsidRDefault="008913E2" w:rsidP="00C55470">
      <w:pPr>
        <w:jc w:val="center"/>
      </w:pPr>
    </w:p>
    <w:p w:rsidR="008913E2" w:rsidRDefault="008913E2" w:rsidP="00073E63">
      <w:r>
        <w:t xml:space="preserve">                                            СЕЛЬСКОХОЗЯЙСТВЕННЫЕ ЗОНЫ</w:t>
      </w:r>
    </w:p>
    <w:p w:rsidR="008913E2" w:rsidRDefault="008913E2" w:rsidP="00C55470">
      <w:pPr>
        <w:jc w:val="center"/>
      </w:pPr>
    </w:p>
    <w:p w:rsidR="008913E2" w:rsidRDefault="008913E2" w:rsidP="00B67595">
      <w:pPr>
        <w:tabs>
          <w:tab w:val="left" w:pos="2160"/>
        </w:tabs>
        <w:jc w:val="both"/>
      </w:pPr>
      <w:r>
        <w:t>СХ – 1                      Зона сельскохозяйственного использования</w:t>
      </w:r>
    </w:p>
    <w:p w:rsidR="008913E2" w:rsidRDefault="008913E2" w:rsidP="00E41D1C"/>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56" w:name="_Toc321379053"/>
      <w:r>
        <w:rPr>
          <w:rFonts w:ascii="Times New Roman" w:hAnsi="Times New Roman" w:cs="Times New Roman"/>
          <w:kern w:val="0"/>
          <w:sz w:val="24"/>
          <w:szCs w:val="24"/>
        </w:rPr>
        <w:t>Статья 44</w:t>
      </w:r>
      <w:r w:rsidRPr="00DB474C">
        <w:rPr>
          <w:rFonts w:ascii="Times New Roman" w:hAnsi="Times New Roman" w:cs="Times New Roman"/>
          <w:kern w:val="0"/>
          <w:sz w:val="24"/>
          <w:szCs w:val="24"/>
        </w:rPr>
        <w:t>.1. Градостроительные регламенты. Центральные общественно – деловые и коммерческие зоны</w:t>
      </w:r>
      <w:bookmarkEnd w:id="56"/>
    </w:p>
    <w:p w:rsidR="008913E2" w:rsidRDefault="008913E2" w:rsidP="00B67595">
      <w:pPr>
        <w:ind w:firstLine="720"/>
        <w:jc w:val="both"/>
      </w:pPr>
      <w:proofErr w:type="gramStart"/>
      <w:r>
        <w:rPr>
          <w:b/>
          <w:bCs/>
        </w:rPr>
        <w:t>Ц</w:t>
      </w:r>
      <w:proofErr w:type="gramEnd"/>
      <w:r>
        <w:rPr>
          <w:b/>
          <w:bCs/>
        </w:rPr>
        <w:t xml:space="preserve"> – 1. Зона обслуживания и деловой активности местного значения</w:t>
      </w:r>
    </w:p>
    <w:p w:rsidR="008913E2" w:rsidRDefault="008913E2" w:rsidP="00B67595">
      <w:pPr>
        <w:ind w:firstLine="720"/>
        <w:jc w:val="both"/>
      </w:pPr>
      <w:r>
        <w:t>Зона центральных функций выделена для обеспечения правовых условий использ</w:t>
      </w:r>
      <w:r>
        <w:t>о</w:t>
      </w:r>
      <w:r>
        <w:t>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w:t>
      </w:r>
      <w:r>
        <w:t>о</w:t>
      </w:r>
      <w:r>
        <w:t>функционального назначения.</w:t>
      </w:r>
    </w:p>
    <w:p w:rsidR="008913E2" w:rsidRDefault="008913E2" w:rsidP="009C64F0"/>
    <w:p w:rsidR="00BD1893" w:rsidRDefault="00BD1893" w:rsidP="009C64F0"/>
    <w:p w:rsidR="00BD1893" w:rsidRDefault="00BD1893" w:rsidP="009C64F0"/>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58"/>
        <w:gridCol w:w="907"/>
        <w:gridCol w:w="195"/>
        <w:gridCol w:w="341"/>
        <w:gridCol w:w="199"/>
        <w:gridCol w:w="3063"/>
        <w:gridCol w:w="357"/>
        <w:gridCol w:w="3600"/>
      </w:tblGrid>
      <w:tr w:rsidR="00BD1893">
        <w:tc>
          <w:tcPr>
            <w:tcW w:w="806" w:type="dxa"/>
            <w:gridSpan w:val="2"/>
            <w:vAlign w:val="center"/>
          </w:tcPr>
          <w:p w:rsidR="00BD1893" w:rsidRPr="007A3894" w:rsidRDefault="00BD1893" w:rsidP="00C913D4">
            <w:pPr>
              <w:jc w:val="center"/>
              <w:rPr>
                <w:sz w:val="20"/>
                <w:szCs w:val="20"/>
              </w:rPr>
            </w:pPr>
            <w:r w:rsidRPr="007A3894">
              <w:rPr>
                <w:sz w:val="20"/>
                <w:szCs w:val="20"/>
              </w:rPr>
              <w:t>Зона</w:t>
            </w:r>
          </w:p>
        </w:tc>
        <w:tc>
          <w:tcPr>
            <w:tcW w:w="1102" w:type="dxa"/>
            <w:gridSpan w:val="2"/>
            <w:vAlign w:val="center"/>
          </w:tcPr>
          <w:p w:rsidR="00BD1893" w:rsidRPr="007A3894" w:rsidRDefault="00BD1893" w:rsidP="00C913D4">
            <w:pPr>
              <w:jc w:val="center"/>
              <w:rPr>
                <w:sz w:val="20"/>
                <w:szCs w:val="20"/>
              </w:rPr>
            </w:pPr>
            <w:r w:rsidRPr="007A3894">
              <w:rPr>
                <w:sz w:val="20"/>
                <w:szCs w:val="20"/>
              </w:rPr>
              <w:t>Вид</w:t>
            </w:r>
            <w:r w:rsidR="00537831">
              <w:rPr>
                <w:sz w:val="20"/>
                <w:szCs w:val="20"/>
              </w:rPr>
              <w:t>ы</w:t>
            </w:r>
          </w:p>
          <w:p w:rsidR="00BD1893" w:rsidRPr="007A3894" w:rsidRDefault="00BD1893" w:rsidP="00C913D4">
            <w:pPr>
              <w:jc w:val="center"/>
              <w:rPr>
                <w:sz w:val="20"/>
                <w:szCs w:val="20"/>
              </w:rPr>
            </w:pPr>
            <w:r w:rsidRPr="007A3894">
              <w:rPr>
                <w:sz w:val="20"/>
                <w:szCs w:val="20"/>
              </w:rPr>
              <w:t>разр</w:t>
            </w:r>
            <w:r w:rsidRPr="007A3894">
              <w:rPr>
                <w:sz w:val="20"/>
                <w:szCs w:val="20"/>
              </w:rPr>
              <w:t>е</w:t>
            </w:r>
            <w:r w:rsidRPr="007A3894">
              <w:rPr>
                <w:sz w:val="20"/>
                <w:szCs w:val="20"/>
              </w:rPr>
              <w:t>шенного</w:t>
            </w:r>
          </w:p>
          <w:p w:rsidR="00BD1893" w:rsidRPr="007A3894" w:rsidRDefault="00BD1893" w:rsidP="00C913D4">
            <w:pPr>
              <w:jc w:val="center"/>
              <w:rPr>
                <w:sz w:val="20"/>
                <w:szCs w:val="20"/>
              </w:rPr>
            </w:pPr>
            <w:r w:rsidRPr="007A3894">
              <w:rPr>
                <w:sz w:val="20"/>
                <w:szCs w:val="20"/>
              </w:rPr>
              <w:t>использ</w:t>
            </w:r>
            <w:r w:rsidRPr="007A3894">
              <w:rPr>
                <w:sz w:val="20"/>
                <w:szCs w:val="20"/>
              </w:rPr>
              <w:t>о</w:t>
            </w:r>
            <w:r w:rsidRPr="007A3894">
              <w:rPr>
                <w:sz w:val="20"/>
                <w:szCs w:val="20"/>
              </w:rPr>
              <w:t>вания</w:t>
            </w:r>
          </w:p>
          <w:p w:rsidR="00BD1893" w:rsidRPr="007A3894" w:rsidRDefault="00BD1893" w:rsidP="00C913D4">
            <w:pPr>
              <w:jc w:val="center"/>
              <w:rPr>
                <w:sz w:val="20"/>
                <w:szCs w:val="20"/>
              </w:rPr>
            </w:pPr>
            <w:r w:rsidRPr="007A3894">
              <w:rPr>
                <w:sz w:val="20"/>
                <w:szCs w:val="20"/>
              </w:rPr>
              <w:t>недвиж</w:t>
            </w:r>
            <w:r w:rsidRPr="007A3894">
              <w:rPr>
                <w:sz w:val="20"/>
                <w:szCs w:val="20"/>
              </w:rPr>
              <w:t>и</w:t>
            </w:r>
            <w:r w:rsidRPr="007A3894">
              <w:rPr>
                <w:sz w:val="20"/>
                <w:szCs w:val="20"/>
              </w:rPr>
              <w:t>мости</w:t>
            </w:r>
          </w:p>
        </w:tc>
        <w:tc>
          <w:tcPr>
            <w:tcW w:w="540" w:type="dxa"/>
            <w:gridSpan w:val="2"/>
            <w:vAlign w:val="center"/>
          </w:tcPr>
          <w:p w:rsidR="00BD1893" w:rsidRPr="007A3894" w:rsidRDefault="00BD1893" w:rsidP="00C913D4">
            <w:pPr>
              <w:jc w:val="center"/>
              <w:rPr>
                <w:sz w:val="20"/>
                <w:szCs w:val="20"/>
              </w:rPr>
            </w:pPr>
            <w:r w:rsidRPr="007A3894">
              <w:rPr>
                <w:sz w:val="20"/>
                <w:szCs w:val="20"/>
              </w:rPr>
              <w:t>№</w:t>
            </w:r>
          </w:p>
          <w:p w:rsidR="00BD1893" w:rsidRPr="007A3894" w:rsidRDefault="00BD1893" w:rsidP="00C913D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420" w:type="dxa"/>
            <w:gridSpan w:val="2"/>
            <w:vAlign w:val="center"/>
          </w:tcPr>
          <w:p w:rsidR="00BD1893" w:rsidRPr="007A3894" w:rsidRDefault="00BD1893" w:rsidP="00C913D4">
            <w:pPr>
              <w:jc w:val="center"/>
              <w:rPr>
                <w:sz w:val="20"/>
                <w:szCs w:val="20"/>
              </w:rPr>
            </w:pPr>
            <w:r w:rsidRPr="007A3894">
              <w:rPr>
                <w:sz w:val="20"/>
                <w:szCs w:val="20"/>
              </w:rPr>
              <w:t>Разрешенное использование</w:t>
            </w:r>
          </w:p>
          <w:p w:rsidR="00BD1893" w:rsidRPr="007A3894" w:rsidRDefault="00BD1893" w:rsidP="00C913D4">
            <w:pPr>
              <w:jc w:val="center"/>
              <w:rPr>
                <w:sz w:val="20"/>
                <w:szCs w:val="20"/>
              </w:rPr>
            </w:pPr>
            <w:r w:rsidRPr="007A3894">
              <w:rPr>
                <w:sz w:val="20"/>
                <w:szCs w:val="20"/>
              </w:rPr>
              <w:t>недвижимости</w:t>
            </w:r>
          </w:p>
        </w:tc>
        <w:tc>
          <w:tcPr>
            <w:tcW w:w="3600" w:type="dxa"/>
            <w:vAlign w:val="center"/>
          </w:tcPr>
          <w:p w:rsidR="00BD1893" w:rsidRPr="007A3894" w:rsidRDefault="00BD1893" w:rsidP="00C913D4">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w:t>
            </w:r>
            <w:r w:rsidRPr="007A3894">
              <w:rPr>
                <w:sz w:val="20"/>
                <w:szCs w:val="20"/>
              </w:rPr>
              <w:t>з</w:t>
            </w:r>
            <w:r w:rsidRPr="007A3894">
              <w:rPr>
                <w:sz w:val="20"/>
                <w:szCs w:val="20"/>
              </w:rPr>
              <w:t>решенного строительства, реконстру</w:t>
            </w:r>
            <w:r w:rsidRPr="007A3894">
              <w:rPr>
                <w:sz w:val="20"/>
                <w:szCs w:val="20"/>
              </w:rPr>
              <w:t>к</w:t>
            </w:r>
            <w:r w:rsidRPr="007A3894">
              <w:rPr>
                <w:sz w:val="20"/>
                <w:szCs w:val="20"/>
              </w:rPr>
              <w:t>ции объектов капитального строител</w:t>
            </w:r>
            <w:r w:rsidRPr="007A3894">
              <w:rPr>
                <w:sz w:val="20"/>
                <w:szCs w:val="20"/>
              </w:rPr>
              <w:t>ь</w:t>
            </w:r>
            <w:r w:rsidRPr="007A3894">
              <w:rPr>
                <w:sz w:val="20"/>
                <w:szCs w:val="20"/>
              </w:rPr>
              <w:t>ства</w:t>
            </w:r>
          </w:p>
        </w:tc>
      </w:tr>
      <w:tr w:rsidR="008913E2">
        <w:trPr>
          <w:trHeight w:val="15640"/>
        </w:trPr>
        <w:tc>
          <w:tcPr>
            <w:tcW w:w="648" w:type="dxa"/>
          </w:tcPr>
          <w:p w:rsidR="008913E2" w:rsidRPr="007A3894" w:rsidRDefault="008913E2" w:rsidP="007A3894">
            <w:pPr>
              <w:jc w:val="both"/>
              <w:rPr>
                <w:sz w:val="20"/>
                <w:szCs w:val="20"/>
              </w:rPr>
            </w:pPr>
            <w:proofErr w:type="gramStart"/>
            <w:r w:rsidRPr="007A3894">
              <w:rPr>
                <w:sz w:val="20"/>
                <w:szCs w:val="20"/>
              </w:rPr>
              <w:lastRenderedPageBreak/>
              <w:t>Ц</w:t>
            </w:r>
            <w:proofErr w:type="gramEnd"/>
            <w:r w:rsidRPr="007A3894">
              <w:rPr>
                <w:sz w:val="20"/>
                <w:szCs w:val="20"/>
              </w:rPr>
              <w:t xml:space="preserve"> </w:t>
            </w:r>
            <w:r w:rsidR="00537831">
              <w:rPr>
                <w:sz w:val="20"/>
                <w:szCs w:val="20"/>
              </w:rPr>
              <w:t>–</w:t>
            </w:r>
            <w:r w:rsidRPr="007A3894">
              <w:rPr>
                <w:sz w:val="20"/>
                <w:szCs w:val="20"/>
              </w:rPr>
              <w:t xml:space="preserve"> 1</w:t>
            </w:r>
          </w:p>
          <w:p w:rsidR="008913E2" w:rsidRPr="007A3894" w:rsidRDefault="008913E2" w:rsidP="007A3894">
            <w:pPr>
              <w:jc w:val="both"/>
              <w:rPr>
                <w:sz w:val="20"/>
                <w:szCs w:val="20"/>
              </w:rPr>
            </w:pPr>
          </w:p>
        </w:tc>
        <w:tc>
          <w:tcPr>
            <w:tcW w:w="1065" w:type="dxa"/>
            <w:gridSpan w:val="2"/>
          </w:tcPr>
          <w:p w:rsidR="008913E2" w:rsidRPr="007A3894" w:rsidRDefault="00BD1893" w:rsidP="007A3894">
            <w:pPr>
              <w:jc w:val="both"/>
              <w:rPr>
                <w:sz w:val="20"/>
                <w:szCs w:val="20"/>
              </w:rPr>
            </w:pPr>
            <w:r>
              <w:rPr>
                <w:sz w:val="20"/>
                <w:szCs w:val="20"/>
              </w:rPr>
              <w:t>Осно</w:t>
            </w:r>
            <w:r>
              <w:rPr>
                <w:sz w:val="20"/>
                <w:szCs w:val="20"/>
              </w:rPr>
              <w:t>в</w:t>
            </w:r>
            <w:r>
              <w:rPr>
                <w:sz w:val="20"/>
                <w:szCs w:val="20"/>
              </w:rPr>
              <w:t>ные</w:t>
            </w:r>
          </w:p>
          <w:p w:rsidR="008913E2" w:rsidRPr="007A3894" w:rsidRDefault="008913E2" w:rsidP="007A3894">
            <w:pPr>
              <w:jc w:val="both"/>
              <w:rPr>
                <w:sz w:val="20"/>
                <w:szCs w:val="20"/>
              </w:rPr>
            </w:pPr>
          </w:p>
        </w:tc>
        <w:tc>
          <w:tcPr>
            <w:tcW w:w="536" w:type="dxa"/>
            <w:gridSpan w:val="2"/>
          </w:tcPr>
          <w:p w:rsidR="008913E2" w:rsidRPr="007A3894" w:rsidRDefault="008913E2" w:rsidP="007A3894">
            <w:pPr>
              <w:jc w:val="center"/>
              <w:rPr>
                <w:sz w:val="20"/>
                <w:szCs w:val="20"/>
              </w:rPr>
            </w:pPr>
            <w:r w:rsidRPr="007A3894">
              <w:rPr>
                <w:sz w:val="20"/>
                <w:szCs w:val="20"/>
              </w:rPr>
              <w:t>1</w:t>
            </w:r>
          </w:p>
        </w:tc>
        <w:tc>
          <w:tcPr>
            <w:tcW w:w="3262" w:type="dxa"/>
            <w:gridSpan w:val="2"/>
          </w:tcPr>
          <w:p w:rsidR="008913E2" w:rsidRPr="007A3894" w:rsidRDefault="008913E2" w:rsidP="007A3894">
            <w:pPr>
              <w:jc w:val="both"/>
              <w:rPr>
                <w:sz w:val="20"/>
                <w:szCs w:val="20"/>
              </w:rPr>
            </w:pPr>
            <w:proofErr w:type="gramStart"/>
            <w:r w:rsidRPr="007A3894">
              <w:rPr>
                <w:sz w:val="20"/>
                <w:szCs w:val="20"/>
              </w:rPr>
              <w:t xml:space="preserve">Учреждения администрации </w:t>
            </w:r>
            <w:r w:rsidR="005F2C7E">
              <w:rPr>
                <w:sz w:val="20"/>
                <w:szCs w:val="20"/>
              </w:rPr>
              <w:t>и управления</w:t>
            </w:r>
            <w:r w:rsidRPr="007A3894">
              <w:rPr>
                <w:sz w:val="20"/>
                <w:szCs w:val="20"/>
              </w:rPr>
              <w:t>: офисы, конторы, управления, фирмы, компании, суды, нотариальные и юридич</w:t>
            </w:r>
            <w:r w:rsidRPr="007A3894">
              <w:rPr>
                <w:sz w:val="20"/>
                <w:szCs w:val="20"/>
              </w:rPr>
              <w:t>е</w:t>
            </w:r>
            <w:r w:rsidRPr="007A3894">
              <w:rPr>
                <w:sz w:val="20"/>
                <w:szCs w:val="20"/>
              </w:rPr>
              <w:t>ские учреждения, студии теле-радио и звукозаписи, издательства и редакции, туристские и рекла</w:t>
            </w:r>
            <w:r w:rsidRPr="007A3894">
              <w:rPr>
                <w:sz w:val="20"/>
                <w:szCs w:val="20"/>
              </w:rPr>
              <w:t>м</w:t>
            </w:r>
            <w:r w:rsidRPr="007A3894">
              <w:rPr>
                <w:sz w:val="20"/>
                <w:szCs w:val="20"/>
              </w:rPr>
              <w:t>ные агентства.</w:t>
            </w:r>
            <w:proofErr w:type="gramEnd"/>
          </w:p>
          <w:p w:rsidR="008913E2" w:rsidRPr="007A3894" w:rsidRDefault="008913E2" w:rsidP="007A3894">
            <w:pPr>
              <w:jc w:val="both"/>
              <w:rPr>
                <w:sz w:val="20"/>
                <w:szCs w:val="20"/>
              </w:rPr>
            </w:pPr>
            <w:r w:rsidRPr="007A3894">
              <w:rPr>
                <w:sz w:val="20"/>
                <w:szCs w:val="20"/>
              </w:rPr>
              <w:t>Кредитно-финансовые организ</w:t>
            </w:r>
            <w:r w:rsidRPr="007A3894">
              <w:rPr>
                <w:sz w:val="20"/>
                <w:szCs w:val="20"/>
              </w:rPr>
              <w:t>а</w:t>
            </w:r>
            <w:r w:rsidRPr="007A3894">
              <w:rPr>
                <w:sz w:val="20"/>
                <w:szCs w:val="20"/>
              </w:rPr>
              <w:t>ции, отделения банков, банки, коммерческо-торговые фирмы, учреждения страхования, агентства недвижимости, инвестиционные фонды.</w:t>
            </w:r>
          </w:p>
          <w:p w:rsidR="008913E2" w:rsidRPr="007A3894" w:rsidRDefault="008913E2" w:rsidP="007A3894">
            <w:pPr>
              <w:jc w:val="both"/>
              <w:rPr>
                <w:sz w:val="20"/>
                <w:szCs w:val="20"/>
              </w:rPr>
            </w:pPr>
            <w:proofErr w:type="gramStart"/>
            <w:r w:rsidRPr="007A3894">
              <w:rPr>
                <w:sz w:val="20"/>
                <w:szCs w:val="20"/>
              </w:rPr>
              <w:t>Творческие объединения, учре</w:t>
            </w:r>
            <w:r w:rsidRPr="007A3894">
              <w:rPr>
                <w:sz w:val="20"/>
                <w:szCs w:val="20"/>
              </w:rPr>
              <w:t>ж</w:t>
            </w:r>
            <w:r w:rsidRPr="007A3894">
              <w:rPr>
                <w:sz w:val="20"/>
                <w:szCs w:val="20"/>
              </w:rPr>
              <w:t>дения культуры и искусства, пр</w:t>
            </w:r>
            <w:r w:rsidRPr="007A3894">
              <w:rPr>
                <w:sz w:val="20"/>
                <w:szCs w:val="20"/>
              </w:rPr>
              <w:t>о</w:t>
            </w:r>
            <w:r w:rsidR="005F2C7E">
              <w:rPr>
                <w:sz w:val="20"/>
                <w:szCs w:val="20"/>
              </w:rPr>
              <w:t>свещения</w:t>
            </w:r>
            <w:r w:rsidRPr="007A3894">
              <w:rPr>
                <w:sz w:val="20"/>
                <w:szCs w:val="20"/>
              </w:rPr>
              <w:t>, музеи, выставочные залы, картинные и художестве</w:t>
            </w:r>
            <w:r w:rsidRPr="007A3894">
              <w:rPr>
                <w:sz w:val="20"/>
                <w:szCs w:val="20"/>
              </w:rPr>
              <w:t>н</w:t>
            </w:r>
            <w:r w:rsidRPr="007A3894">
              <w:rPr>
                <w:sz w:val="20"/>
                <w:szCs w:val="20"/>
              </w:rPr>
              <w:t>ные галереи, художественные с</w:t>
            </w:r>
            <w:r w:rsidRPr="007A3894">
              <w:rPr>
                <w:sz w:val="20"/>
                <w:szCs w:val="20"/>
              </w:rPr>
              <w:t>а</w:t>
            </w:r>
            <w:r w:rsidRPr="007A3894">
              <w:rPr>
                <w:sz w:val="20"/>
                <w:szCs w:val="20"/>
              </w:rPr>
              <w:t>лоны, теле-радиостудии, библи</w:t>
            </w:r>
            <w:r w:rsidRPr="007A3894">
              <w:rPr>
                <w:sz w:val="20"/>
                <w:szCs w:val="20"/>
              </w:rPr>
              <w:t>о</w:t>
            </w:r>
            <w:r w:rsidRPr="007A3894">
              <w:rPr>
                <w:sz w:val="20"/>
                <w:szCs w:val="20"/>
              </w:rPr>
              <w:t>теки, архивы, информационные центры, справочные бюро, фотос</w:t>
            </w:r>
            <w:r w:rsidRPr="007A3894">
              <w:rPr>
                <w:sz w:val="20"/>
                <w:szCs w:val="20"/>
              </w:rPr>
              <w:t>а</w:t>
            </w:r>
            <w:r w:rsidRPr="007A3894">
              <w:rPr>
                <w:sz w:val="20"/>
                <w:szCs w:val="20"/>
              </w:rPr>
              <w:t>лоны, дома творчества и культуры.</w:t>
            </w:r>
            <w:proofErr w:type="gramEnd"/>
          </w:p>
          <w:p w:rsidR="008913E2" w:rsidRPr="007A3894" w:rsidRDefault="008913E2" w:rsidP="007A3894">
            <w:pPr>
              <w:jc w:val="both"/>
              <w:rPr>
                <w:sz w:val="20"/>
                <w:szCs w:val="20"/>
              </w:rPr>
            </w:pPr>
            <w:r w:rsidRPr="007A3894">
              <w:rPr>
                <w:sz w:val="20"/>
                <w:szCs w:val="20"/>
              </w:rPr>
              <w:t>Общественные объединения, кл</w:t>
            </w:r>
            <w:r w:rsidRPr="007A3894">
              <w:rPr>
                <w:sz w:val="20"/>
                <w:szCs w:val="20"/>
              </w:rPr>
              <w:t>у</w:t>
            </w:r>
            <w:r w:rsidRPr="007A3894">
              <w:rPr>
                <w:sz w:val="20"/>
                <w:szCs w:val="20"/>
              </w:rPr>
              <w:t xml:space="preserve">бы по интересам, центры общения и </w:t>
            </w:r>
            <w:proofErr w:type="spellStart"/>
            <w:r w:rsidRPr="007A3894">
              <w:rPr>
                <w:sz w:val="20"/>
                <w:szCs w:val="20"/>
              </w:rPr>
              <w:t>досуговых</w:t>
            </w:r>
            <w:proofErr w:type="spellEnd"/>
            <w:r w:rsidRPr="007A3894">
              <w:rPr>
                <w:sz w:val="20"/>
                <w:szCs w:val="20"/>
              </w:rPr>
              <w:t xml:space="preserve"> занятий, залы для встреч, собраний, занятий детей и подростков, молодежи и взрослых многоцелевого и специализир</w:t>
            </w:r>
            <w:r w:rsidRPr="007A3894">
              <w:rPr>
                <w:sz w:val="20"/>
                <w:szCs w:val="20"/>
              </w:rPr>
              <w:t>о</w:t>
            </w:r>
            <w:r w:rsidRPr="007A3894">
              <w:rPr>
                <w:sz w:val="20"/>
                <w:szCs w:val="20"/>
              </w:rPr>
              <w:t xml:space="preserve">ванного назначения, </w:t>
            </w:r>
            <w:proofErr w:type="spellStart"/>
            <w:r w:rsidRPr="007A3894">
              <w:rPr>
                <w:sz w:val="20"/>
                <w:szCs w:val="20"/>
              </w:rPr>
              <w:t>ЗАГСы</w:t>
            </w:r>
            <w:proofErr w:type="spellEnd"/>
            <w:r w:rsidRPr="007A3894">
              <w:rPr>
                <w:sz w:val="20"/>
                <w:szCs w:val="20"/>
              </w:rPr>
              <w:t>.</w:t>
            </w:r>
          </w:p>
          <w:p w:rsidR="008913E2" w:rsidRPr="007A3894" w:rsidRDefault="008913E2" w:rsidP="007A3894">
            <w:pPr>
              <w:jc w:val="both"/>
              <w:rPr>
                <w:sz w:val="20"/>
                <w:szCs w:val="20"/>
              </w:rPr>
            </w:pPr>
            <w:proofErr w:type="gramStart"/>
            <w:r w:rsidRPr="007A3894">
              <w:rPr>
                <w:sz w:val="20"/>
                <w:szCs w:val="20"/>
              </w:rPr>
              <w:t>Зрелищные просветительские, о</w:t>
            </w:r>
            <w:r w:rsidRPr="007A3894">
              <w:rPr>
                <w:sz w:val="20"/>
                <w:szCs w:val="20"/>
              </w:rPr>
              <w:t>з</w:t>
            </w:r>
            <w:r w:rsidRPr="007A3894">
              <w:rPr>
                <w:sz w:val="20"/>
                <w:szCs w:val="20"/>
              </w:rPr>
              <w:t>доровительные и развлекательные объекты ограниченной вместим</w:t>
            </w:r>
            <w:r w:rsidRPr="007A3894">
              <w:rPr>
                <w:sz w:val="20"/>
                <w:szCs w:val="20"/>
              </w:rPr>
              <w:t>о</w:t>
            </w:r>
            <w:r w:rsidRPr="007A3894">
              <w:rPr>
                <w:sz w:val="20"/>
                <w:szCs w:val="20"/>
              </w:rPr>
              <w:t>сти, лектории, кинотеатры, виде</w:t>
            </w:r>
            <w:r w:rsidRPr="007A3894">
              <w:rPr>
                <w:sz w:val="20"/>
                <w:szCs w:val="20"/>
              </w:rPr>
              <w:t>о</w:t>
            </w:r>
            <w:r w:rsidRPr="007A3894">
              <w:rPr>
                <w:sz w:val="20"/>
                <w:szCs w:val="20"/>
              </w:rPr>
              <w:t xml:space="preserve">салоны, </w:t>
            </w:r>
            <w:proofErr w:type="spellStart"/>
            <w:r w:rsidRPr="007A3894">
              <w:rPr>
                <w:sz w:val="20"/>
                <w:szCs w:val="20"/>
              </w:rPr>
              <w:t>спртклубы</w:t>
            </w:r>
            <w:proofErr w:type="spellEnd"/>
            <w:r w:rsidRPr="007A3894">
              <w:rPr>
                <w:sz w:val="20"/>
                <w:szCs w:val="20"/>
              </w:rPr>
              <w:t>, компьютерные центры, Интернет-кафе, танцзалы, дискотеки, залы боулинга, аттра</w:t>
            </w:r>
            <w:r w:rsidRPr="007A3894">
              <w:rPr>
                <w:sz w:val="20"/>
                <w:szCs w:val="20"/>
              </w:rPr>
              <w:t>к</w:t>
            </w:r>
            <w:r w:rsidRPr="007A3894">
              <w:rPr>
                <w:sz w:val="20"/>
                <w:szCs w:val="20"/>
              </w:rPr>
              <w:t xml:space="preserve">ционов, </w:t>
            </w:r>
            <w:proofErr w:type="spellStart"/>
            <w:r w:rsidRPr="007A3894">
              <w:rPr>
                <w:sz w:val="20"/>
                <w:szCs w:val="20"/>
              </w:rPr>
              <w:t>биллиарда</w:t>
            </w:r>
            <w:proofErr w:type="spellEnd"/>
            <w:r w:rsidRPr="007A3894">
              <w:rPr>
                <w:sz w:val="20"/>
                <w:szCs w:val="20"/>
              </w:rPr>
              <w:t>.</w:t>
            </w:r>
            <w:proofErr w:type="gramEnd"/>
          </w:p>
          <w:p w:rsidR="008913E2" w:rsidRPr="007A3894" w:rsidRDefault="008913E2" w:rsidP="007A3894">
            <w:pPr>
              <w:jc w:val="both"/>
              <w:rPr>
                <w:sz w:val="20"/>
                <w:szCs w:val="20"/>
              </w:rPr>
            </w:pPr>
            <w:r w:rsidRPr="007A3894">
              <w:rPr>
                <w:sz w:val="20"/>
                <w:szCs w:val="20"/>
              </w:rPr>
              <w:t>Предприятия связи, АТС, почтамт, фирмы услуг радиорелейной, сот</w:t>
            </w:r>
            <w:r w:rsidRPr="007A3894">
              <w:rPr>
                <w:sz w:val="20"/>
                <w:szCs w:val="20"/>
              </w:rPr>
              <w:t>о</w:t>
            </w:r>
            <w:r w:rsidRPr="007A3894">
              <w:rPr>
                <w:sz w:val="20"/>
                <w:szCs w:val="20"/>
              </w:rPr>
              <w:t>вой, пейджинговой и спутниковой связи, переговорные и телегра</w:t>
            </w:r>
            <w:r w:rsidRPr="007A3894">
              <w:rPr>
                <w:sz w:val="20"/>
                <w:szCs w:val="20"/>
              </w:rPr>
              <w:t>ф</w:t>
            </w:r>
            <w:r w:rsidRPr="007A3894">
              <w:rPr>
                <w:sz w:val="20"/>
                <w:szCs w:val="20"/>
              </w:rPr>
              <w:t>ные пункты.</w:t>
            </w:r>
          </w:p>
          <w:p w:rsidR="008913E2" w:rsidRPr="007A3894" w:rsidRDefault="008913E2" w:rsidP="007A3894">
            <w:pPr>
              <w:jc w:val="both"/>
              <w:rPr>
                <w:sz w:val="20"/>
                <w:szCs w:val="20"/>
              </w:rPr>
            </w:pPr>
            <w:proofErr w:type="gramStart"/>
            <w:r w:rsidRPr="007A3894">
              <w:rPr>
                <w:sz w:val="20"/>
                <w:szCs w:val="20"/>
              </w:rPr>
              <w:t>Предприятия общественного пит</w:t>
            </w:r>
            <w:r w:rsidRPr="007A3894">
              <w:rPr>
                <w:sz w:val="20"/>
                <w:szCs w:val="20"/>
              </w:rPr>
              <w:t>а</w:t>
            </w:r>
            <w:r w:rsidRPr="007A3894">
              <w:rPr>
                <w:sz w:val="20"/>
                <w:szCs w:val="20"/>
              </w:rPr>
              <w:t>ния и бытового обслуживания: столовые, кафе, закусочные, бары, рестораны, банкетные залы, це</w:t>
            </w:r>
            <w:r w:rsidRPr="007A3894">
              <w:rPr>
                <w:sz w:val="20"/>
                <w:szCs w:val="20"/>
              </w:rPr>
              <w:t>н</w:t>
            </w:r>
            <w:r w:rsidRPr="007A3894">
              <w:rPr>
                <w:sz w:val="20"/>
                <w:szCs w:val="20"/>
              </w:rPr>
              <w:t>тры полиграфических услуг, пр</w:t>
            </w:r>
            <w:r w:rsidRPr="007A3894">
              <w:rPr>
                <w:sz w:val="20"/>
                <w:szCs w:val="20"/>
              </w:rPr>
              <w:t>и</w:t>
            </w:r>
            <w:r w:rsidRPr="007A3894">
              <w:rPr>
                <w:sz w:val="20"/>
                <w:szCs w:val="20"/>
              </w:rPr>
              <w:t>емные пункты прачечных и химч</w:t>
            </w:r>
            <w:r w:rsidRPr="007A3894">
              <w:rPr>
                <w:sz w:val="20"/>
                <w:szCs w:val="20"/>
              </w:rPr>
              <w:t>и</w:t>
            </w:r>
            <w:r w:rsidRPr="007A3894">
              <w:rPr>
                <w:sz w:val="20"/>
                <w:szCs w:val="20"/>
              </w:rPr>
              <w:t>сток, ателье, дома быта, ремонтные мастерские бытовой техники, об</w:t>
            </w:r>
            <w:r w:rsidRPr="007A3894">
              <w:rPr>
                <w:sz w:val="20"/>
                <w:szCs w:val="20"/>
              </w:rPr>
              <w:t>у</w:t>
            </w:r>
            <w:r w:rsidRPr="007A3894">
              <w:rPr>
                <w:sz w:val="20"/>
                <w:szCs w:val="20"/>
              </w:rPr>
              <w:t>ви, часов, парикмахерские, разн</w:t>
            </w:r>
            <w:r w:rsidRPr="007A3894">
              <w:rPr>
                <w:sz w:val="20"/>
                <w:szCs w:val="20"/>
              </w:rPr>
              <w:t>о</w:t>
            </w:r>
            <w:r w:rsidRPr="007A3894">
              <w:rPr>
                <w:sz w:val="20"/>
                <w:szCs w:val="20"/>
              </w:rPr>
              <w:t>образные салоны и другие объекты обслуживания.</w:t>
            </w:r>
            <w:proofErr w:type="gramEnd"/>
          </w:p>
          <w:p w:rsidR="008913E2" w:rsidRPr="007A3894" w:rsidRDefault="008913E2" w:rsidP="007A3894">
            <w:pPr>
              <w:jc w:val="both"/>
              <w:rPr>
                <w:sz w:val="20"/>
                <w:szCs w:val="20"/>
              </w:rPr>
            </w:pPr>
            <w:r w:rsidRPr="007A3894">
              <w:rPr>
                <w:sz w:val="20"/>
                <w:szCs w:val="20"/>
              </w:rPr>
              <w:t>Коммунальные предприятия: го</w:t>
            </w:r>
            <w:r w:rsidRPr="007A3894">
              <w:rPr>
                <w:sz w:val="20"/>
                <w:szCs w:val="20"/>
              </w:rPr>
              <w:t>с</w:t>
            </w:r>
            <w:r w:rsidRPr="007A3894">
              <w:rPr>
                <w:sz w:val="20"/>
                <w:szCs w:val="20"/>
              </w:rPr>
              <w:t>тиницы, центры обслуживания туристов, ЖЭКи, транспортные агентства, кассы по продажи бил</w:t>
            </w:r>
            <w:r w:rsidRPr="007A3894">
              <w:rPr>
                <w:sz w:val="20"/>
                <w:szCs w:val="20"/>
              </w:rPr>
              <w:t>е</w:t>
            </w:r>
            <w:r w:rsidRPr="007A3894">
              <w:rPr>
                <w:sz w:val="20"/>
                <w:szCs w:val="20"/>
              </w:rPr>
              <w:t>тов.</w:t>
            </w:r>
          </w:p>
          <w:p w:rsidR="008913E2" w:rsidRPr="007A3894" w:rsidRDefault="008913E2" w:rsidP="007A3894">
            <w:pPr>
              <w:jc w:val="both"/>
              <w:rPr>
                <w:sz w:val="20"/>
                <w:szCs w:val="20"/>
              </w:rPr>
            </w:pPr>
            <w:r w:rsidRPr="007A3894">
              <w:rPr>
                <w:sz w:val="20"/>
                <w:szCs w:val="20"/>
              </w:rPr>
              <w:t>Магазины и торговые предпр</w:t>
            </w:r>
            <w:r w:rsidRPr="007A3894">
              <w:rPr>
                <w:sz w:val="20"/>
                <w:szCs w:val="20"/>
              </w:rPr>
              <w:t>и</w:t>
            </w:r>
            <w:r w:rsidRPr="007A3894">
              <w:rPr>
                <w:sz w:val="20"/>
                <w:szCs w:val="20"/>
              </w:rPr>
              <w:t>ятия, выставки новых товаров.</w:t>
            </w:r>
          </w:p>
          <w:p w:rsidR="008913E2" w:rsidRPr="007A3894" w:rsidRDefault="008913E2" w:rsidP="007A3894">
            <w:pPr>
              <w:jc w:val="both"/>
              <w:rPr>
                <w:sz w:val="20"/>
                <w:szCs w:val="20"/>
              </w:rPr>
            </w:pPr>
            <w:r w:rsidRPr="007A3894">
              <w:rPr>
                <w:sz w:val="20"/>
                <w:szCs w:val="20"/>
              </w:rPr>
              <w:t>Медицинские и оздоровительные центры, аптечные пункты, аптеки, пункты первой медицинской п</w:t>
            </w:r>
            <w:r w:rsidRPr="007A3894">
              <w:rPr>
                <w:sz w:val="20"/>
                <w:szCs w:val="20"/>
              </w:rPr>
              <w:t>о</w:t>
            </w:r>
            <w:r w:rsidRPr="007A3894">
              <w:rPr>
                <w:sz w:val="20"/>
                <w:szCs w:val="20"/>
              </w:rPr>
              <w:t>мощи</w:t>
            </w:r>
          </w:p>
          <w:p w:rsidR="008913E2" w:rsidRPr="007A3894" w:rsidRDefault="008913E2" w:rsidP="007A3894">
            <w:pPr>
              <w:jc w:val="both"/>
              <w:rPr>
                <w:sz w:val="20"/>
                <w:szCs w:val="20"/>
              </w:rPr>
            </w:pPr>
          </w:p>
        </w:tc>
        <w:tc>
          <w:tcPr>
            <w:tcW w:w="3957" w:type="dxa"/>
            <w:gridSpan w:val="2"/>
          </w:tcPr>
          <w:p w:rsidR="008913E2" w:rsidRPr="00537831" w:rsidRDefault="008913E2" w:rsidP="007A3894">
            <w:pPr>
              <w:jc w:val="both"/>
              <w:rPr>
                <w:sz w:val="20"/>
                <w:szCs w:val="20"/>
              </w:rPr>
            </w:pPr>
            <w:r w:rsidRPr="00537831">
              <w:rPr>
                <w:sz w:val="20"/>
                <w:szCs w:val="20"/>
              </w:rPr>
              <w:t>1. Минимальный размер земельного учас</w:t>
            </w:r>
            <w:r w:rsidRPr="00537831">
              <w:rPr>
                <w:sz w:val="20"/>
                <w:szCs w:val="20"/>
              </w:rPr>
              <w:t>т</w:t>
            </w:r>
            <w:r w:rsidRPr="00537831">
              <w:rPr>
                <w:sz w:val="20"/>
                <w:szCs w:val="20"/>
              </w:rPr>
              <w:t xml:space="preserve">ка -10 м </w:t>
            </w:r>
            <w:r w:rsidRPr="00537831">
              <w:rPr>
                <w:sz w:val="20"/>
                <w:szCs w:val="20"/>
                <w:vertAlign w:val="superscript"/>
              </w:rPr>
              <w:t>2</w:t>
            </w:r>
            <w:r w:rsidRPr="00537831">
              <w:rPr>
                <w:sz w:val="20"/>
                <w:szCs w:val="20"/>
              </w:rPr>
              <w:t xml:space="preserve"> на 1 рабочее место</w:t>
            </w:r>
          </w:p>
          <w:p w:rsidR="008913E2" w:rsidRPr="00537831" w:rsidRDefault="008913E2" w:rsidP="007A3894">
            <w:pPr>
              <w:jc w:val="both"/>
              <w:rPr>
                <w:sz w:val="20"/>
                <w:szCs w:val="20"/>
              </w:rPr>
            </w:pPr>
            <w:r w:rsidRPr="00537831">
              <w:rPr>
                <w:sz w:val="20"/>
                <w:szCs w:val="20"/>
              </w:rPr>
              <w:t>2. Минимальные отступы от красных л</w:t>
            </w:r>
            <w:r w:rsidRPr="00537831">
              <w:rPr>
                <w:sz w:val="20"/>
                <w:szCs w:val="20"/>
              </w:rPr>
              <w:t>и</w:t>
            </w:r>
            <w:r w:rsidRPr="00537831">
              <w:rPr>
                <w:sz w:val="20"/>
                <w:szCs w:val="20"/>
              </w:rPr>
              <w:t>ний – 3 м.</w:t>
            </w:r>
          </w:p>
          <w:p w:rsidR="008913E2" w:rsidRPr="00537831" w:rsidRDefault="008913E2" w:rsidP="007A3894">
            <w:pPr>
              <w:jc w:val="both"/>
              <w:rPr>
                <w:sz w:val="20"/>
                <w:szCs w:val="20"/>
              </w:rPr>
            </w:pPr>
            <w:r w:rsidRPr="00537831">
              <w:rPr>
                <w:sz w:val="20"/>
                <w:szCs w:val="20"/>
              </w:rPr>
              <w:t>3. Предельная высота зданий 12 метров</w:t>
            </w:r>
          </w:p>
          <w:p w:rsidR="008913E2" w:rsidRPr="00537831" w:rsidRDefault="008913E2" w:rsidP="007A3894">
            <w:pPr>
              <w:jc w:val="both"/>
              <w:rPr>
                <w:sz w:val="20"/>
                <w:szCs w:val="20"/>
              </w:rPr>
            </w:pPr>
            <w:r w:rsidRPr="00537831">
              <w:rPr>
                <w:sz w:val="20"/>
                <w:szCs w:val="20"/>
              </w:rPr>
              <w:t>4. Максимальный процент застройки уч</w:t>
            </w:r>
            <w:r w:rsidRPr="00537831">
              <w:rPr>
                <w:sz w:val="20"/>
                <w:szCs w:val="20"/>
              </w:rPr>
              <w:t>а</w:t>
            </w:r>
            <w:r w:rsidRPr="00537831">
              <w:rPr>
                <w:sz w:val="20"/>
                <w:szCs w:val="20"/>
              </w:rPr>
              <w:t>стка – 60%</w:t>
            </w:r>
          </w:p>
          <w:p w:rsidR="008913E2" w:rsidRPr="007A3894" w:rsidRDefault="008913E2" w:rsidP="007A3894">
            <w:pPr>
              <w:jc w:val="both"/>
              <w:rPr>
                <w:color w:val="FF0000"/>
                <w:sz w:val="20"/>
                <w:szCs w:val="20"/>
              </w:rPr>
            </w:pPr>
          </w:p>
        </w:tc>
      </w:tr>
      <w:tr w:rsidR="008913E2">
        <w:tc>
          <w:tcPr>
            <w:tcW w:w="648" w:type="dxa"/>
          </w:tcPr>
          <w:p w:rsidR="008913E2" w:rsidRPr="007A3894" w:rsidRDefault="008913E2" w:rsidP="007A3894">
            <w:pPr>
              <w:jc w:val="center"/>
              <w:rPr>
                <w:sz w:val="20"/>
                <w:szCs w:val="20"/>
              </w:rPr>
            </w:pPr>
            <w:proofErr w:type="gramStart"/>
            <w:r w:rsidRPr="007A3894">
              <w:rPr>
                <w:sz w:val="20"/>
                <w:szCs w:val="20"/>
              </w:rPr>
              <w:lastRenderedPageBreak/>
              <w:t>Ц</w:t>
            </w:r>
            <w:proofErr w:type="gramEnd"/>
            <w:r w:rsidRPr="007A3894">
              <w:rPr>
                <w:sz w:val="20"/>
                <w:szCs w:val="20"/>
              </w:rPr>
              <w:t xml:space="preserve"> </w:t>
            </w:r>
            <w:r w:rsidR="00537831">
              <w:rPr>
                <w:sz w:val="20"/>
                <w:szCs w:val="20"/>
              </w:rPr>
              <w:t>–</w:t>
            </w:r>
            <w:r w:rsidRPr="007A3894">
              <w:rPr>
                <w:sz w:val="20"/>
                <w:szCs w:val="20"/>
              </w:rPr>
              <w:t xml:space="preserve"> 1</w:t>
            </w:r>
          </w:p>
        </w:tc>
        <w:tc>
          <w:tcPr>
            <w:tcW w:w="1065" w:type="dxa"/>
            <w:gridSpan w:val="2"/>
          </w:tcPr>
          <w:p w:rsidR="008913E2" w:rsidRPr="007A3894" w:rsidRDefault="00BD1893" w:rsidP="007A3894">
            <w:pPr>
              <w:jc w:val="center"/>
              <w:rPr>
                <w:sz w:val="20"/>
                <w:szCs w:val="20"/>
              </w:rPr>
            </w:pPr>
            <w:r>
              <w:rPr>
                <w:sz w:val="20"/>
                <w:szCs w:val="20"/>
              </w:rPr>
              <w:t>Осно</w:t>
            </w:r>
            <w:r>
              <w:rPr>
                <w:sz w:val="20"/>
                <w:szCs w:val="20"/>
              </w:rPr>
              <w:t>в</w:t>
            </w:r>
            <w:r>
              <w:rPr>
                <w:sz w:val="20"/>
                <w:szCs w:val="20"/>
              </w:rPr>
              <w:t>ные</w:t>
            </w:r>
          </w:p>
        </w:tc>
        <w:tc>
          <w:tcPr>
            <w:tcW w:w="536" w:type="dxa"/>
            <w:gridSpan w:val="2"/>
          </w:tcPr>
          <w:p w:rsidR="008913E2" w:rsidRPr="007A3894" w:rsidRDefault="008913E2" w:rsidP="007A3894">
            <w:pPr>
              <w:jc w:val="center"/>
              <w:rPr>
                <w:sz w:val="20"/>
                <w:szCs w:val="20"/>
              </w:rPr>
            </w:pPr>
          </w:p>
        </w:tc>
        <w:tc>
          <w:tcPr>
            <w:tcW w:w="3262" w:type="dxa"/>
            <w:gridSpan w:val="2"/>
          </w:tcPr>
          <w:p w:rsidR="008913E2" w:rsidRPr="007A3894" w:rsidRDefault="008913E2" w:rsidP="007A3894">
            <w:pPr>
              <w:jc w:val="both"/>
              <w:rPr>
                <w:sz w:val="20"/>
                <w:szCs w:val="20"/>
              </w:rPr>
            </w:pPr>
            <w:r w:rsidRPr="007A3894">
              <w:rPr>
                <w:sz w:val="20"/>
                <w:szCs w:val="20"/>
              </w:rPr>
              <w:t>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и коммерческого назначения.</w:t>
            </w:r>
          </w:p>
          <w:p w:rsidR="008913E2" w:rsidRPr="007A3894" w:rsidRDefault="008913E2" w:rsidP="007A3894">
            <w:pPr>
              <w:jc w:val="both"/>
              <w:rPr>
                <w:sz w:val="20"/>
                <w:szCs w:val="20"/>
              </w:rPr>
            </w:pPr>
            <w:r w:rsidRPr="007A3894">
              <w:rPr>
                <w:sz w:val="20"/>
                <w:szCs w:val="20"/>
              </w:rPr>
              <w:t>Отделения, участковые пункты милиции, пункты охраны порядка</w:t>
            </w:r>
          </w:p>
          <w:p w:rsidR="008913E2" w:rsidRPr="007A3894" w:rsidRDefault="008913E2" w:rsidP="007A3894">
            <w:pPr>
              <w:jc w:val="both"/>
              <w:rPr>
                <w:sz w:val="20"/>
                <w:szCs w:val="20"/>
              </w:rPr>
            </w:pPr>
            <w:r w:rsidRPr="007A3894">
              <w:rPr>
                <w:sz w:val="20"/>
                <w:szCs w:val="20"/>
              </w:rPr>
              <w:t>Озелененные территории общего пользования</w:t>
            </w:r>
          </w:p>
        </w:tc>
        <w:tc>
          <w:tcPr>
            <w:tcW w:w="3957" w:type="dxa"/>
            <w:gridSpan w:val="2"/>
          </w:tcPr>
          <w:p w:rsidR="008913E2" w:rsidRDefault="008913E2" w:rsidP="007A3894">
            <w:pPr>
              <w:jc w:val="center"/>
            </w:pPr>
          </w:p>
        </w:tc>
      </w:tr>
      <w:tr w:rsidR="008913E2">
        <w:tc>
          <w:tcPr>
            <w:tcW w:w="648" w:type="dxa"/>
          </w:tcPr>
          <w:p w:rsidR="008913E2" w:rsidRPr="007A3894" w:rsidRDefault="008913E2" w:rsidP="007A3894">
            <w:pPr>
              <w:jc w:val="both"/>
              <w:rPr>
                <w:sz w:val="20"/>
                <w:szCs w:val="20"/>
              </w:rPr>
            </w:pPr>
            <w:proofErr w:type="gramStart"/>
            <w:r w:rsidRPr="007A3894">
              <w:rPr>
                <w:sz w:val="20"/>
                <w:szCs w:val="20"/>
              </w:rPr>
              <w:t>Ц</w:t>
            </w:r>
            <w:proofErr w:type="gramEnd"/>
            <w:r w:rsidRPr="007A3894">
              <w:rPr>
                <w:sz w:val="20"/>
                <w:szCs w:val="20"/>
              </w:rPr>
              <w:t xml:space="preserve"> </w:t>
            </w:r>
            <w:r w:rsidR="00537831">
              <w:rPr>
                <w:sz w:val="20"/>
                <w:szCs w:val="20"/>
              </w:rPr>
              <w:t>–</w:t>
            </w:r>
            <w:r w:rsidRPr="007A3894">
              <w:rPr>
                <w:sz w:val="20"/>
                <w:szCs w:val="20"/>
              </w:rPr>
              <w:t xml:space="preserve"> 1</w:t>
            </w:r>
          </w:p>
        </w:tc>
        <w:tc>
          <w:tcPr>
            <w:tcW w:w="1065" w:type="dxa"/>
            <w:gridSpan w:val="2"/>
          </w:tcPr>
          <w:p w:rsidR="008913E2" w:rsidRPr="007A3894" w:rsidRDefault="00BD1893" w:rsidP="007A3894">
            <w:pPr>
              <w:jc w:val="both"/>
              <w:rPr>
                <w:sz w:val="20"/>
                <w:szCs w:val="20"/>
              </w:rPr>
            </w:pPr>
            <w:r>
              <w:rPr>
                <w:sz w:val="20"/>
                <w:szCs w:val="20"/>
              </w:rPr>
              <w:t>Вспом</w:t>
            </w:r>
            <w:r>
              <w:rPr>
                <w:sz w:val="20"/>
                <w:szCs w:val="20"/>
              </w:rPr>
              <w:t>о</w:t>
            </w:r>
            <w:r>
              <w:rPr>
                <w:sz w:val="20"/>
                <w:szCs w:val="20"/>
              </w:rPr>
              <w:t>гател</w:t>
            </w:r>
            <w:r>
              <w:rPr>
                <w:sz w:val="20"/>
                <w:szCs w:val="20"/>
              </w:rPr>
              <w:t>ь</w:t>
            </w:r>
            <w:r>
              <w:rPr>
                <w:sz w:val="20"/>
                <w:szCs w:val="20"/>
              </w:rPr>
              <w:t>ные</w:t>
            </w:r>
          </w:p>
        </w:tc>
        <w:tc>
          <w:tcPr>
            <w:tcW w:w="536" w:type="dxa"/>
            <w:gridSpan w:val="2"/>
          </w:tcPr>
          <w:p w:rsidR="008913E2" w:rsidRPr="007A3894" w:rsidRDefault="008913E2" w:rsidP="007A3894">
            <w:pPr>
              <w:jc w:val="center"/>
              <w:rPr>
                <w:sz w:val="20"/>
                <w:szCs w:val="20"/>
              </w:rPr>
            </w:pPr>
            <w:r w:rsidRPr="007A3894">
              <w:rPr>
                <w:sz w:val="20"/>
                <w:szCs w:val="20"/>
              </w:rPr>
              <w:t>2</w:t>
            </w:r>
          </w:p>
        </w:tc>
        <w:tc>
          <w:tcPr>
            <w:tcW w:w="3262" w:type="dxa"/>
            <w:gridSpan w:val="2"/>
          </w:tcPr>
          <w:p w:rsidR="008913E2" w:rsidRPr="007A3894" w:rsidRDefault="008913E2" w:rsidP="007A3894">
            <w:pPr>
              <w:jc w:val="both"/>
              <w:rPr>
                <w:sz w:val="20"/>
                <w:szCs w:val="20"/>
              </w:rPr>
            </w:pPr>
            <w:r w:rsidRPr="007A3894">
              <w:rPr>
                <w:sz w:val="20"/>
                <w:szCs w:val="20"/>
              </w:rPr>
              <w:t>Парковки перед объектами дел</w:t>
            </w:r>
            <w:r w:rsidRPr="007A3894">
              <w:rPr>
                <w:sz w:val="20"/>
                <w:szCs w:val="20"/>
              </w:rPr>
              <w:t>о</w:t>
            </w:r>
            <w:r w:rsidRPr="007A3894">
              <w:rPr>
                <w:sz w:val="20"/>
                <w:szCs w:val="20"/>
              </w:rPr>
              <w:t>вых, культурных, обслуживающих и коммерческих видов использов</w:t>
            </w:r>
            <w:r w:rsidRPr="007A3894">
              <w:rPr>
                <w:sz w:val="20"/>
                <w:szCs w:val="20"/>
              </w:rPr>
              <w:t>а</w:t>
            </w:r>
            <w:r w:rsidRPr="007A3894">
              <w:rPr>
                <w:sz w:val="20"/>
                <w:szCs w:val="20"/>
              </w:rPr>
              <w:t xml:space="preserve">ния, подземные и встроенные в здания гаражи и автостоянки, </w:t>
            </w:r>
            <w:r>
              <w:rPr>
                <w:sz w:val="20"/>
                <w:szCs w:val="20"/>
              </w:rPr>
              <w:t>с</w:t>
            </w:r>
            <w:r>
              <w:rPr>
                <w:sz w:val="20"/>
                <w:szCs w:val="20"/>
              </w:rPr>
              <w:t>о</w:t>
            </w:r>
            <w:r>
              <w:rPr>
                <w:sz w:val="20"/>
                <w:szCs w:val="20"/>
              </w:rPr>
              <w:t>оружения инженерной инфр</w:t>
            </w:r>
            <w:r>
              <w:rPr>
                <w:sz w:val="20"/>
                <w:szCs w:val="20"/>
              </w:rPr>
              <w:t>а</w:t>
            </w:r>
            <w:r>
              <w:rPr>
                <w:sz w:val="20"/>
                <w:szCs w:val="20"/>
              </w:rPr>
              <w:t>структуры</w:t>
            </w:r>
          </w:p>
          <w:p w:rsidR="008913E2" w:rsidRPr="007A3894" w:rsidRDefault="008913E2" w:rsidP="007A3894">
            <w:pPr>
              <w:jc w:val="both"/>
              <w:rPr>
                <w:sz w:val="20"/>
                <w:szCs w:val="20"/>
              </w:rPr>
            </w:pPr>
          </w:p>
        </w:tc>
        <w:tc>
          <w:tcPr>
            <w:tcW w:w="3957" w:type="dxa"/>
            <w:gridSpan w:val="2"/>
          </w:tcPr>
          <w:p w:rsidR="008913E2" w:rsidRPr="00537831" w:rsidRDefault="008913E2" w:rsidP="007A3894">
            <w:pPr>
              <w:jc w:val="both"/>
              <w:rPr>
                <w:sz w:val="20"/>
                <w:szCs w:val="20"/>
              </w:rPr>
            </w:pPr>
            <w:r w:rsidRPr="00537831">
              <w:rPr>
                <w:sz w:val="20"/>
                <w:szCs w:val="20"/>
              </w:rPr>
              <w:t>1.Объекты должны предусматривать па</w:t>
            </w:r>
            <w:r w:rsidRPr="00537831">
              <w:rPr>
                <w:sz w:val="20"/>
                <w:szCs w:val="20"/>
              </w:rPr>
              <w:t>р</w:t>
            </w:r>
            <w:r w:rsidRPr="00537831">
              <w:rPr>
                <w:sz w:val="20"/>
                <w:szCs w:val="20"/>
              </w:rPr>
              <w:t>ковку в соответствии с проектом план</w:t>
            </w:r>
            <w:r w:rsidRPr="00537831">
              <w:rPr>
                <w:sz w:val="20"/>
                <w:szCs w:val="20"/>
              </w:rPr>
              <w:t>и</w:t>
            </w:r>
            <w:r w:rsidRPr="00537831">
              <w:rPr>
                <w:sz w:val="20"/>
                <w:szCs w:val="20"/>
              </w:rPr>
              <w:t>ровки и действующими градостроител</w:t>
            </w:r>
            <w:r w:rsidRPr="00537831">
              <w:rPr>
                <w:sz w:val="20"/>
                <w:szCs w:val="20"/>
              </w:rPr>
              <w:t>ь</w:t>
            </w:r>
            <w:r w:rsidRPr="00537831">
              <w:rPr>
                <w:sz w:val="20"/>
                <w:szCs w:val="20"/>
              </w:rPr>
              <w:t>ными нормативами.</w:t>
            </w:r>
          </w:p>
          <w:p w:rsidR="008913E2" w:rsidRPr="00537831" w:rsidRDefault="008913E2" w:rsidP="007A3894">
            <w:pPr>
              <w:jc w:val="both"/>
              <w:rPr>
                <w:sz w:val="20"/>
                <w:szCs w:val="20"/>
              </w:rPr>
            </w:pPr>
            <w:r w:rsidRPr="00537831">
              <w:rPr>
                <w:sz w:val="20"/>
                <w:szCs w:val="20"/>
              </w:rPr>
              <w:t xml:space="preserve">2.Общая парковка принимается из расчета на 100 единовременных посетителей 7-10 </w:t>
            </w:r>
            <w:proofErr w:type="spellStart"/>
            <w:r w:rsidRPr="00537831">
              <w:rPr>
                <w:sz w:val="20"/>
                <w:szCs w:val="20"/>
              </w:rPr>
              <w:t>машино-мест</w:t>
            </w:r>
            <w:proofErr w:type="spellEnd"/>
            <w:r w:rsidRPr="00537831">
              <w:rPr>
                <w:sz w:val="20"/>
                <w:szCs w:val="20"/>
              </w:rPr>
              <w:t>.</w:t>
            </w:r>
          </w:p>
        </w:tc>
      </w:tr>
      <w:tr w:rsidR="008913E2">
        <w:tc>
          <w:tcPr>
            <w:tcW w:w="648" w:type="dxa"/>
          </w:tcPr>
          <w:p w:rsidR="008913E2" w:rsidRPr="007A3894" w:rsidRDefault="008913E2" w:rsidP="007A3894">
            <w:pPr>
              <w:jc w:val="both"/>
              <w:rPr>
                <w:sz w:val="20"/>
                <w:szCs w:val="20"/>
              </w:rPr>
            </w:pPr>
            <w:proofErr w:type="gramStart"/>
            <w:r w:rsidRPr="007A3894">
              <w:rPr>
                <w:sz w:val="20"/>
                <w:szCs w:val="20"/>
              </w:rPr>
              <w:t>Ц</w:t>
            </w:r>
            <w:proofErr w:type="gramEnd"/>
            <w:r w:rsidRPr="007A3894">
              <w:rPr>
                <w:sz w:val="20"/>
                <w:szCs w:val="20"/>
              </w:rPr>
              <w:t xml:space="preserve"> -1</w:t>
            </w:r>
          </w:p>
        </w:tc>
        <w:tc>
          <w:tcPr>
            <w:tcW w:w="1065" w:type="dxa"/>
            <w:gridSpan w:val="2"/>
          </w:tcPr>
          <w:p w:rsidR="008913E2" w:rsidRPr="007A3894" w:rsidRDefault="008913E2" w:rsidP="004278F4">
            <w:pPr>
              <w:jc w:val="both"/>
              <w:rPr>
                <w:sz w:val="20"/>
                <w:szCs w:val="20"/>
              </w:rPr>
            </w:pPr>
            <w:r w:rsidRPr="007A3894">
              <w:rPr>
                <w:sz w:val="20"/>
                <w:szCs w:val="20"/>
              </w:rPr>
              <w:t xml:space="preserve">Условно </w:t>
            </w:r>
            <w:r w:rsidR="004278F4">
              <w:rPr>
                <w:sz w:val="20"/>
                <w:szCs w:val="20"/>
              </w:rPr>
              <w:t>разр</w:t>
            </w:r>
            <w:r w:rsidR="004278F4">
              <w:rPr>
                <w:sz w:val="20"/>
                <w:szCs w:val="20"/>
              </w:rPr>
              <w:t>е</w:t>
            </w:r>
            <w:r w:rsidR="004278F4">
              <w:rPr>
                <w:sz w:val="20"/>
                <w:szCs w:val="20"/>
              </w:rPr>
              <w:t>шенные</w:t>
            </w:r>
            <w:r w:rsidR="005D3BCC">
              <w:rPr>
                <w:sz w:val="20"/>
                <w:szCs w:val="20"/>
              </w:rPr>
              <w:t xml:space="preserve"> </w:t>
            </w:r>
            <w:r w:rsidR="007E7772">
              <w:rPr>
                <w:sz w:val="20"/>
                <w:szCs w:val="20"/>
              </w:rPr>
              <w:t xml:space="preserve"> </w:t>
            </w:r>
            <w:r w:rsidR="00D31625">
              <w:rPr>
                <w:sz w:val="20"/>
                <w:szCs w:val="20"/>
              </w:rPr>
              <w:t xml:space="preserve">       </w:t>
            </w:r>
            <w:r w:rsidR="007D1C62">
              <w:rPr>
                <w:sz w:val="20"/>
                <w:szCs w:val="20"/>
              </w:rPr>
              <w:t xml:space="preserve">  </w:t>
            </w:r>
            <w:r w:rsidR="008C761A">
              <w:rPr>
                <w:sz w:val="20"/>
                <w:szCs w:val="20"/>
              </w:rPr>
              <w:t xml:space="preserve">   </w:t>
            </w:r>
            <w:r w:rsidR="00931784">
              <w:rPr>
                <w:sz w:val="20"/>
                <w:szCs w:val="20"/>
              </w:rPr>
              <w:t xml:space="preserve"> </w:t>
            </w:r>
            <w:r w:rsidR="00785098">
              <w:rPr>
                <w:sz w:val="20"/>
                <w:szCs w:val="20"/>
              </w:rPr>
              <w:t xml:space="preserve"> </w:t>
            </w:r>
          </w:p>
        </w:tc>
        <w:tc>
          <w:tcPr>
            <w:tcW w:w="536" w:type="dxa"/>
            <w:gridSpan w:val="2"/>
          </w:tcPr>
          <w:p w:rsidR="008913E2" w:rsidRPr="007A3894" w:rsidRDefault="008913E2" w:rsidP="007A3894">
            <w:pPr>
              <w:jc w:val="center"/>
              <w:rPr>
                <w:sz w:val="20"/>
                <w:szCs w:val="20"/>
              </w:rPr>
            </w:pPr>
            <w:r w:rsidRPr="007A3894">
              <w:rPr>
                <w:sz w:val="20"/>
                <w:szCs w:val="20"/>
              </w:rPr>
              <w:t>3</w:t>
            </w:r>
          </w:p>
        </w:tc>
        <w:tc>
          <w:tcPr>
            <w:tcW w:w="3262" w:type="dxa"/>
            <w:gridSpan w:val="2"/>
          </w:tcPr>
          <w:p w:rsidR="008913E2" w:rsidRDefault="008913E2" w:rsidP="007A3894">
            <w:pPr>
              <w:jc w:val="both"/>
              <w:rPr>
                <w:sz w:val="20"/>
                <w:szCs w:val="20"/>
              </w:rPr>
            </w:pPr>
            <w:proofErr w:type="gramStart"/>
            <w:r w:rsidRPr="007A3894">
              <w:rPr>
                <w:sz w:val="20"/>
                <w:szCs w:val="20"/>
              </w:rPr>
              <w:t>Жилые дома разных типов (ква</w:t>
            </w:r>
            <w:r w:rsidRPr="007A3894">
              <w:rPr>
                <w:sz w:val="20"/>
                <w:szCs w:val="20"/>
              </w:rPr>
              <w:t>р</w:t>
            </w:r>
            <w:r w:rsidRPr="007A3894">
              <w:rPr>
                <w:sz w:val="20"/>
                <w:szCs w:val="20"/>
              </w:rPr>
              <w:t>тирные, блокированные с малыми участками), индивидуальные ж</w:t>
            </w:r>
            <w:r w:rsidRPr="007A3894">
              <w:rPr>
                <w:sz w:val="20"/>
                <w:szCs w:val="20"/>
              </w:rPr>
              <w:t>и</w:t>
            </w:r>
            <w:r w:rsidRPr="007A3894">
              <w:rPr>
                <w:sz w:val="20"/>
                <w:szCs w:val="20"/>
              </w:rPr>
              <w:t>лые дома с участками, объекты, связанные с отправлением культа, киоски, лоточная торговля, вр</w:t>
            </w:r>
            <w:r w:rsidRPr="007A3894">
              <w:rPr>
                <w:sz w:val="20"/>
                <w:szCs w:val="20"/>
              </w:rPr>
              <w:t>е</w:t>
            </w:r>
            <w:r w:rsidRPr="007A3894">
              <w:rPr>
                <w:sz w:val="20"/>
                <w:szCs w:val="20"/>
              </w:rPr>
              <w:t>менные павильоны розничной то</w:t>
            </w:r>
            <w:r w:rsidRPr="007A3894">
              <w:rPr>
                <w:sz w:val="20"/>
                <w:szCs w:val="20"/>
              </w:rPr>
              <w:t>р</w:t>
            </w:r>
            <w:r w:rsidRPr="007A3894">
              <w:rPr>
                <w:sz w:val="20"/>
                <w:szCs w:val="20"/>
              </w:rPr>
              <w:t>говли и обслуживания населения, рынки открытые и закрытые, бани, сауны, площадки для выгула собак, общественные туалеты, объекты пожарной охраны, антенны сот</w:t>
            </w:r>
            <w:r w:rsidRPr="007A3894">
              <w:rPr>
                <w:sz w:val="20"/>
                <w:szCs w:val="20"/>
              </w:rPr>
              <w:t>о</w:t>
            </w:r>
            <w:r w:rsidRPr="007A3894">
              <w:rPr>
                <w:sz w:val="20"/>
                <w:szCs w:val="20"/>
              </w:rPr>
              <w:t xml:space="preserve">вой, радиорелейной и спутниковой связи </w:t>
            </w:r>
            <w:proofErr w:type="gramEnd"/>
          </w:p>
          <w:p w:rsidR="00785098" w:rsidRPr="00785098" w:rsidRDefault="00785098" w:rsidP="00785098">
            <w:pPr>
              <w:jc w:val="both"/>
              <w:rPr>
                <w:sz w:val="20"/>
                <w:szCs w:val="20"/>
              </w:rPr>
            </w:pPr>
            <w:r w:rsidRPr="00785098">
              <w:rPr>
                <w:sz w:val="20"/>
                <w:szCs w:val="20"/>
              </w:rPr>
              <w:t>Инженерно-технические объекты, сооружения, предназначенные для обеспечения функционирования и нормальной эксплуатации объе</w:t>
            </w:r>
            <w:r w:rsidRPr="00785098">
              <w:rPr>
                <w:sz w:val="20"/>
                <w:szCs w:val="20"/>
              </w:rPr>
              <w:t>к</w:t>
            </w:r>
            <w:r w:rsidRPr="00785098">
              <w:rPr>
                <w:sz w:val="20"/>
                <w:szCs w:val="20"/>
              </w:rPr>
              <w:t>тов недвижимости в пределах те</w:t>
            </w:r>
            <w:r w:rsidRPr="00785098">
              <w:rPr>
                <w:sz w:val="20"/>
                <w:szCs w:val="20"/>
              </w:rPr>
              <w:t>р</w:t>
            </w:r>
            <w:r w:rsidRPr="00785098">
              <w:rPr>
                <w:sz w:val="20"/>
                <w:szCs w:val="20"/>
              </w:rPr>
              <w:t>ритории одного или нескольких кварталов (других элементов пл</w:t>
            </w:r>
            <w:r w:rsidRPr="00785098">
              <w:rPr>
                <w:sz w:val="20"/>
                <w:szCs w:val="20"/>
              </w:rPr>
              <w:t>а</w:t>
            </w:r>
            <w:r w:rsidRPr="00785098">
              <w:rPr>
                <w:sz w:val="20"/>
                <w:szCs w:val="20"/>
              </w:rPr>
              <w:t>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w:t>
            </w:r>
            <w:r w:rsidRPr="00785098">
              <w:rPr>
                <w:sz w:val="20"/>
                <w:szCs w:val="20"/>
              </w:rPr>
              <w:t>ь</w:t>
            </w:r>
            <w:r w:rsidRPr="00785098">
              <w:rPr>
                <w:sz w:val="20"/>
                <w:szCs w:val="20"/>
              </w:rPr>
              <w:t>ных согласований в порядке статьи 26 настоящих Правил.</w:t>
            </w:r>
          </w:p>
          <w:p w:rsidR="00785098" w:rsidRPr="007A3894" w:rsidRDefault="00785098" w:rsidP="007A3894">
            <w:pPr>
              <w:jc w:val="both"/>
              <w:rPr>
                <w:sz w:val="20"/>
                <w:szCs w:val="20"/>
              </w:rPr>
            </w:pPr>
          </w:p>
        </w:tc>
        <w:tc>
          <w:tcPr>
            <w:tcW w:w="3957" w:type="dxa"/>
            <w:gridSpan w:val="2"/>
          </w:tcPr>
          <w:p w:rsidR="008913E2" w:rsidRPr="00537831" w:rsidRDefault="008913E2" w:rsidP="007A3894">
            <w:pPr>
              <w:jc w:val="both"/>
              <w:rPr>
                <w:sz w:val="20"/>
                <w:szCs w:val="20"/>
              </w:rPr>
            </w:pPr>
            <w:r w:rsidRPr="00537831">
              <w:rPr>
                <w:sz w:val="20"/>
                <w:szCs w:val="20"/>
              </w:rPr>
              <w:t>1. Жилые дома размещаются по обоснов</w:t>
            </w:r>
            <w:r w:rsidRPr="00537831">
              <w:rPr>
                <w:sz w:val="20"/>
                <w:szCs w:val="20"/>
              </w:rPr>
              <w:t>а</w:t>
            </w:r>
            <w:r w:rsidRPr="00537831">
              <w:rPr>
                <w:sz w:val="20"/>
                <w:szCs w:val="20"/>
              </w:rPr>
              <w:t>нию и в соответствии с действующими санитарными, противопожарными и град</w:t>
            </w:r>
            <w:r w:rsidRPr="00537831">
              <w:rPr>
                <w:sz w:val="20"/>
                <w:szCs w:val="20"/>
              </w:rPr>
              <w:t>о</w:t>
            </w:r>
            <w:r w:rsidRPr="00537831">
              <w:rPr>
                <w:sz w:val="20"/>
                <w:szCs w:val="20"/>
              </w:rPr>
              <w:t>строительными нормативами.</w:t>
            </w:r>
          </w:p>
          <w:p w:rsidR="008913E2" w:rsidRPr="00537831" w:rsidRDefault="008913E2" w:rsidP="007A3894">
            <w:pPr>
              <w:jc w:val="both"/>
              <w:rPr>
                <w:sz w:val="20"/>
                <w:szCs w:val="20"/>
              </w:rPr>
            </w:pPr>
            <w:r w:rsidRPr="00537831">
              <w:rPr>
                <w:sz w:val="20"/>
                <w:szCs w:val="20"/>
              </w:rPr>
              <w:t>2. Минимальный размер земельного учас</w:t>
            </w:r>
            <w:r w:rsidRPr="00537831">
              <w:rPr>
                <w:sz w:val="20"/>
                <w:szCs w:val="20"/>
              </w:rPr>
              <w:t>т</w:t>
            </w:r>
            <w:r w:rsidRPr="00537831">
              <w:rPr>
                <w:sz w:val="20"/>
                <w:szCs w:val="20"/>
              </w:rPr>
              <w:t xml:space="preserve">ка 400 м </w:t>
            </w:r>
            <w:r w:rsidRPr="00537831">
              <w:rPr>
                <w:sz w:val="20"/>
                <w:szCs w:val="20"/>
                <w:vertAlign w:val="superscript"/>
              </w:rPr>
              <w:t>2</w:t>
            </w:r>
            <w:r w:rsidRPr="00537831">
              <w:rPr>
                <w:sz w:val="20"/>
                <w:szCs w:val="20"/>
              </w:rPr>
              <w:t>;</w:t>
            </w:r>
          </w:p>
          <w:p w:rsidR="008913E2" w:rsidRPr="00537831" w:rsidRDefault="008913E2" w:rsidP="007A3894">
            <w:pPr>
              <w:jc w:val="both"/>
              <w:rPr>
                <w:sz w:val="20"/>
                <w:szCs w:val="20"/>
              </w:rPr>
            </w:pPr>
            <w:r w:rsidRPr="00537831">
              <w:rPr>
                <w:sz w:val="20"/>
                <w:szCs w:val="20"/>
              </w:rPr>
              <w:t>3. Минимальный отступ от красной линии 3.0 м</w:t>
            </w:r>
          </w:p>
          <w:p w:rsidR="008913E2" w:rsidRPr="00537831" w:rsidRDefault="008913E2" w:rsidP="007A3894">
            <w:pPr>
              <w:jc w:val="both"/>
              <w:rPr>
                <w:sz w:val="20"/>
                <w:szCs w:val="20"/>
              </w:rPr>
            </w:pPr>
            <w:r w:rsidRPr="00537831">
              <w:rPr>
                <w:sz w:val="20"/>
                <w:szCs w:val="20"/>
              </w:rPr>
              <w:t>4. Предельная высота 12 м</w:t>
            </w:r>
          </w:p>
          <w:p w:rsidR="008913E2" w:rsidRPr="00537831" w:rsidRDefault="008913E2" w:rsidP="007A3894">
            <w:pPr>
              <w:jc w:val="both"/>
              <w:rPr>
                <w:sz w:val="20"/>
                <w:szCs w:val="20"/>
              </w:rPr>
            </w:pPr>
            <w:r w:rsidRPr="00537831">
              <w:rPr>
                <w:sz w:val="20"/>
                <w:szCs w:val="20"/>
              </w:rPr>
              <w:t>5. Процент застройки – 50%</w:t>
            </w:r>
          </w:p>
        </w:tc>
      </w:tr>
    </w:tbl>
    <w:p w:rsidR="008913E2" w:rsidRDefault="008913E2" w:rsidP="00C55470">
      <w:pPr>
        <w:jc w:val="center"/>
      </w:pPr>
    </w:p>
    <w:p w:rsidR="00BD1893" w:rsidRPr="000F13B3" w:rsidRDefault="00BD1893" w:rsidP="00BD1893">
      <w:pPr>
        <w:jc w:val="both"/>
        <w:rPr>
          <w:b/>
          <w:bCs/>
        </w:rPr>
      </w:pPr>
      <w:bookmarkStart w:id="57" w:name="_Toc321379054"/>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r>
        <w:rPr>
          <w:rFonts w:ascii="Times New Roman" w:hAnsi="Times New Roman" w:cs="Times New Roman"/>
          <w:kern w:val="0"/>
          <w:sz w:val="24"/>
          <w:szCs w:val="24"/>
        </w:rPr>
        <w:t>Статья 44</w:t>
      </w:r>
      <w:r w:rsidRPr="00DB474C">
        <w:rPr>
          <w:rFonts w:ascii="Times New Roman" w:hAnsi="Times New Roman" w:cs="Times New Roman"/>
          <w:kern w:val="0"/>
          <w:sz w:val="24"/>
          <w:szCs w:val="24"/>
        </w:rPr>
        <w:t>.2. Градостроительные регламенты. Специальные обслуживающие и дел</w:t>
      </w:r>
      <w:r w:rsidRPr="00DB474C">
        <w:rPr>
          <w:rFonts w:ascii="Times New Roman" w:hAnsi="Times New Roman" w:cs="Times New Roman"/>
          <w:kern w:val="0"/>
          <w:sz w:val="24"/>
          <w:szCs w:val="24"/>
        </w:rPr>
        <w:t>о</w:t>
      </w:r>
      <w:r w:rsidRPr="00DB474C">
        <w:rPr>
          <w:rFonts w:ascii="Times New Roman" w:hAnsi="Times New Roman" w:cs="Times New Roman"/>
          <w:kern w:val="0"/>
          <w:sz w:val="24"/>
          <w:szCs w:val="24"/>
        </w:rPr>
        <w:t>вые зоны для объектов с большими земельными участками</w:t>
      </w:r>
      <w:bookmarkEnd w:id="57"/>
    </w:p>
    <w:p w:rsidR="008913E2" w:rsidRDefault="008913E2" w:rsidP="0098223C">
      <w:pPr>
        <w:ind w:firstLine="720"/>
        <w:jc w:val="both"/>
      </w:pPr>
      <w:r>
        <w:t>Специальные зоны выделены для обеспечения правовых условий осуществления ра</w:t>
      </w:r>
      <w:r>
        <w:t>з</w:t>
      </w:r>
      <w:r>
        <w:t>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после получения специальных согласований посредством пу</w:t>
      </w:r>
      <w:r>
        <w:t>б</w:t>
      </w:r>
      <w:r>
        <w:t>личных слушаний.</w:t>
      </w:r>
    </w:p>
    <w:p w:rsidR="008913E2" w:rsidRDefault="008913E2" w:rsidP="0098223C">
      <w:pPr>
        <w:jc w:val="center"/>
        <w:rPr>
          <w:b/>
          <w:bCs/>
        </w:rPr>
      </w:pPr>
    </w:p>
    <w:p w:rsidR="008913E2" w:rsidRPr="00C60CE5" w:rsidRDefault="008913E2" w:rsidP="0098223C">
      <w:pPr>
        <w:jc w:val="center"/>
        <w:rPr>
          <w:b/>
          <w:bCs/>
        </w:rPr>
      </w:pPr>
      <w:r>
        <w:rPr>
          <w:b/>
          <w:bCs/>
        </w:rPr>
        <w:lastRenderedPageBreak/>
        <w:t>ЦС – 1. Зона учреждений здравоохранения.</w:t>
      </w:r>
    </w:p>
    <w:p w:rsidR="008913E2" w:rsidRPr="000F13B3" w:rsidRDefault="008913E2" w:rsidP="00C45386">
      <w:pPr>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
        <w:gridCol w:w="1080"/>
        <w:gridCol w:w="540"/>
        <w:gridCol w:w="3420"/>
        <w:gridCol w:w="3600"/>
      </w:tblGrid>
      <w:tr w:rsidR="008913E2">
        <w:tc>
          <w:tcPr>
            <w:tcW w:w="806" w:type="dxa"/>
            <w:vAlign w:val="center"/>
          </w:tcPr>
          <w:p w:rsidR="008913E2" w:rsidRPr="007A3894" w:rsidRDefault="008913E2" w:rsidP="007A3894">
            <w:pPr>
              <w:jc w:val="center"/>
              <w:rPr>
                <w:sz w:val="20"/>
                <w:szCs w:val="20"/>
              </w:rPr>
            </w:pPr>
            <w:r w:rsidRPr="007A3894">
              <w:rPr>
                <w:sz w:val="20"/>
                <w:szCs w:val="20"/>
              </w:rPr>
              <w:t>Зона</w:t>
            </w:r>
          </w:p>
        </w:tc>
        <w:tc>
          <w:tcPr>
            <w:tcW w:w="1102" w:type="dxa"/>
            <w:gridSpan w:val="2"/>
            <w:vAlign w:val="center"/>
          </w:tcPr>
          <w:p w:rsidR="008913E2" w:rsidRPr="007A3894" w:rsidRDefault="008913E2" w:rsidP="007A3894">
            <w:pPr>
              <w:jc w:val="center"/>
              <w:rPr>
                <w:sz w:val="20"/>
                <w:szCs w:val="20"/>
              </w:rPr>
            </w:pPr>
            <w:r w:rsidRPr="007A3894">
              <w:rPr>
                <w:sz w:val="20"/>
                <w:szCs w:val="20"/>
              </w:rPr>
              <w:t>Вид</w:t>
            </w:r>
            <w:r w:rsidR="00785098">
              <w:rPr>
                <w:sz w:val="20"/>
                <w:szCs w:val="20"/>
              </w:rPr>
              <w:t>ы</w:t>
            </w:r>
          </w:p>
          <w:p w:rsidR="008913E2" w:rsidRPr="007A3894" w:rsidRDefault="008913E2" w:rsidP="007A3894">
            <w:pPr>
              <w:jc w:val="center"/>
              <w:rPr>
                <w:sz w:val="20"/>
                <w:szCs w:val="20"/>
              </w:rPr>
            </w:pPr>
            <w:r w:rsidRPr="007A3894">
              <w:rPr>
                <w:sz w:val="20"/>
                <w:szCs w:val="20"/>
              </w:rPr>
              <w:t>разр</w:t>
            </w:r>
            <w:r w:rsidRPr="007A3894">
              <w:rPr>
                <w:sz w:val="20"/>
                <w:szCs w:val="20"/>
              </w:rPr>
              <w:t>е</w:t>
            </w:r>
            <w:r w:rsidRPr="007A3894">
              <w:rPr>
                <w:sz w:val="20"/>
                <w:szCs w:val="20"/>
              </w:rPr>
              <w:t>шенного</w:t>
            </w:r>
          </w:p>
          <w:p w:rsidR="008913E2" w:rsidRPr="007A3894" w:rsidRDefault="008913E2" w:rsidP="007A3894">
            <w:pPr>
              <w:jc w:val="center"/>
              <w:rPr>
                <w:sz w:val="20"/>
                <w:szCs w:val="20"/>
              </w:rPr>
            </w:pPr>
            <w:r w:rsidRPr="007A3894">
              <w:rPr>
                <w:sz w:val="20"/>
                <w:szCs w:val="20"/>
              </w:rPr>
              <w:t>использ</w:t>
            </w:r>
            <w:r w:rsidRPr="007A3894">
              <w:rPr>
                <w:sz w:val="20"/>
                <w:szCs w:val="20"/>
              </w:rPr>
              <w:t>о</w:t>
            </w:r>
            <w:r w:rsidRPr="007A3894">
              <w:rPr>
                <w:sz w:val="20"/>
                <w:szCs w:val="20"/>
              </w:rPr>
              <w:t>вания</w:t>
            </w:r>
          </w:p>
          <w:p w:rsidR="008913E2" w:rsidRPr="007A3894" w:rsidRDefault="008913E2" w:rsidP="007A3894">
            <w:pPr>
              <w:jc w:val="center"/>
              <w:rPr>
                <w:sz w:val="20"/>
                <w:szCs w:val="20"/>
              </w:rPr>
            </w:pPr>
            <w:r w:rsidRPr="007A3894">
              <w:rPr>
                <w:sz w:val="20"/>
                <w:szCs w:val="20"/>
              </w:rPr>
              <w:t>недвиж</w:t>
            </w:r>
            <w:r w:rsidRPr="007A3894">
              <w:rPr>
                <w:sz w:val="20"/>
                <w:szCs w:val="20"/>
              </w:rPr>
              <w:t>и</w:t>
            </w:r>
            <w:r w:rsidRPr="007A3894">
              <w:rPr>
                <w:sz w:val="20"/>
                <w:szCs w:val="20"/>
              </w:rPr>
              <w:t>мости</w:t>
            </w:r>
          </w:p>
        </w:tc>
        <w:tc>
          <w:tcPr>
            <w:tcW w:w="540" w:type="dxa"/>
            <w:vAlign w:val="center"/>
          </w:tcPr>
          <w:p w:rsidR="008913E2" w:rsidRPr="007A3894" w:rsidRDefault="008913E2" w:rsidP="007A3894">
            <w:pPr>
              <w:jc w:val="center"/>
              <w:rPr>
                <w:sz w:val="20"/>
                <w:szCs w:val="20"/>
              </w:rPr>
            </w:pPr>
            <w:r w:rsidRPr="007A3894">
              <w:rPr>
                <w:sz w:val="20"/>
                <w:szCs w:val="20"/>
              </w:rPr>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420" w:type="dxa"/>
            <w:vAlign w:val="center"/>
          </w:tcPr>
          <w:p w:rsidR="008913E2" w:rsidRPr="007A3894" w:rsidRDefault="008913E2" w:rsidP="007A3894">
            <w:pPr>
              <w:jc w:val="center"/>
              <w:rPr>
                <w:sz w:val="20"/>
                <w:szCs w:val="20"/>
              </w:rPr>
            </w:pPr>
            <w:r w:rsidRPr="007A3894">
              <w:rPr>
                <w:sz w:val="20"/>
                <w:szCs w:val="20"/>
              </w:rPr>
              <w:t>Разрешенное использование</w:t>
            </w:r>
          </w:p>
          <w:p w:rsidR="008913E2" w:rsidRPr="007A3894" w:rsidRDefault="008913E2" w:rsidP="007A3894">
            <w:pPr>
              <w:jc w:val="center"/>
              <w:rPr>
                <w:sz w:val="20"/>
                <w:szCs w:val="20"/>
              </w:rPr>
            </w:pPr>
            <w:r w:rsidRPr="007A3894">
              <w:rPr>
                <w:sz w:val="20"/>
                <w:szCs w:val="20"/>
              </w:rPr>
              <w:t>недвижимости</w:t>
            </w:r>
          </w:p>
        </w:tc>
        <w:tc>
          <w:tcPr>
            <w:tcW w:w="3600" w:type="dxa"/>
            <w:vAlign w:val="center"/>
          </w:tcPr>
          <w:p w:rsidR="008913E2" w:rsidRPr="007A3894" w:rsidRDefault="008913E2" w:rsidP="007A3894">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w:t>
            </w:r>
            <w:r w:rsidRPr="007A3894">
              <w:rPr>
                <w:sz w:val="20"/>
                <w:szCs w:val="20"/>
              </w:rPr>
              <w:t>з</w:t>
            </w:r>
            <w:r w:rsidRPr="007A3894">
              <w:rPr>
                <w:sz w:val="20"/>
                <w:szCs w:val="20"/>
              </w:rPr>
              <w:t>решенного строительства, реконстру</w:t>
            </w:r>
            <w:r w:rsidRPr="007A3894">
              <w:rPr>
                <w:sz w:val="20"/>
                <w:szCs w:val="20"/>
              </w:rPr>
              <w:t>к</w:t>
            </w:r>
            <w:r w:rsidRPr="007A3894">
              <w:rPr>
                <w:sz w:val="20"/>
                <w:szCs w:val="20"/>
              </w:rPr>
              <w:t>ции объектов капитального строител</w:t>
            </w:r>
            <w:r w:rsidRPr="007A3894">
              <w:rPr>
                <w:sz w:val="20"/>
                <w:szCs w:val="20"/>
              </w:rPr>
              <w:t>ь</w:t>
            </w:r>
            <w:r w:rsidRPr="007A3894">
              <w:rPr>
                <w:sz w:val="20"/>
                <w:szCs w:val="20"/>
              </w:rPr>
              <w:t>ства</w:t>
            </w:r>
          </w:p>
        </w:tc>
      </w:tr>
      <w:tr w:rsidR="008913E2">
        <w:tc>
          <w:tcPr>
            <w:tcW w:w="806" w:type="dxa"/>
            <w:tcBorders>
              <w:bottom w:val="nil"/>
            </w:tcBorders>
          </w:tcPr>
          <w:p w:rsidR="008913E2" w:rsidRPr="007A3894" w:rsidRDefault="008913E2" w:rsidP="007A3894">
            <w:pPr>
              <w:jc w:val="center"/>
              <w:rPr>
                <w:sz w:val="20"/>
                <w:szCs w:val="20"/>
              </w:rPr>
            </w:pPr>
            <w:r w:rsidRPr="007A3894">
              <w:rPr>
                <w:sz w:val="20"/>
                <w:szCs w:val="20"/>
              </w:rPr>
              <w:t>ЦС-1</w:t>
            </w:r>
          </w:p>
        </w:tc>
        <w:tc>
          <w:tcPr>
            <w:tcW w:w="1102" w:type="dxa"/>
            <w:gridSpan w:val="2"/>
            <w:tcBorders>
              <w:bottom w:val="nil"/>
            </w:tcBorders>
          </w:tcPr>
          <w:p w:rsidR="008913E2" w:rsidRPr="007A3894" w:rsidRDefault="008913E2" w:rsidP="007A3894">
            <w:pPr>
              <w:jc w:val="both"/>
              <w:rPr>
                <w:sz w:val="20"/>
                <w:szCs w:val="20"/>
              </w:rPr>
            </w:pPr>
            <w:r w:rsidRPr="007A3894">
              <w:rPr>
                <w:sz w:val="20"/>
                <w:szCs w:val="20"/>
              </w:rPr>
              <w:t>Условно</w:t>
            </w:r>
          </w:p>
          <w:p w:rsidR="008913E2" w:rsidRPr="007A3894" w:rsidRDefault="00785098" w:rsidP="007A3894">
            <w:pPr>
              <w:jc w:val="both"/>
              <w:rPr>
                <w:sz w:val="20"/>
                <w:szCs w:val="20"/>
              </w:rPr>
            </w:pPr>
            <w:r>
              <w:rPr>
                <w:sz w:val="20"/>
                <w:szCs w:val="20"/>
              </w:rPr>
              <w:t>Разр</w:t>
            </w:r>
            <w:r>
              <w:rPr>
                <w:sz w:val="20"/>
                <w:szCs w:val="20"/>
              </w:rPr>
              <w:t>е</w:t>
            </w:r>
            <w:r>
              <w:rPr>
                <w:sz w:val="20"/>
                <w:szCs w:val="20"/>
              </w:rPr>
              <w:t>шенные</w:t>
            </w:r>
          </w:p>
        </w:tc>
        <w:tc>
          <w:tcPr>
            <w:tcW w:w="540" w:type="dxa"/>
            <w:vMerge w:val="restart"/>
          </w:tcPr>
          <w:p w:rsidR="008913E2" w:rsidRPr="007A3894" w:rsidRDefault="008913E2" w:rsidP="007A3894">
            <w:pPr>
              <w:jc w:val="center"/>
              <w:rPr>
                <w:sz w:val="20"/>
                <w:szCs w:val="20"/>
              </w:rPr>
            </w:pPr>
            <w:r w:rsidRPr="007A3894">
              <w:rPr>
                <w:sz w:val="20"/>
                <w:szCs w:val="20"/>
              </w:rPr>
              <w:t>1</w:t>
            </w:r>
          </w:p>
        </w:tc>
        <w:tc>
          <w:tcPr>
            <w:tcW w:w="3420" w:type="dxa"/>
            <w:vMerge w:val="restart"/>
          </w:tcPr>
          <w:p w:rsidR="008913E2" w:rsidRPr="007A3894" w:rsidRDefault="008913E2" w:rsidP="007A3894">
            <w:pPr>
              <w:jc w:val="both"/>
              <w:rPr>
                <w:sz w:val="20"/>
                <w:szCs w:val="20"/>
              </w:rPr>
            </w:pPr>
            <w:r w:rsidRPr="007A3894">
              <w:rPr>
                <w:sz w:val="20"/>
                <w:szCs w:val="20"/>
              </w:rPr>
              <w:t>Больницы, родильные дома, госп</w:t>
            </w:r>
            <w:r w:rsidRPr="007A3894">
              <w:rPr>
                <w:sz w:val="20"/>
                <w:szCs w:val="20"/>
              </w:rPr>
              <w:t>и</w:t>
            </w:r>
            <w:r w:rsidRPr="007A3894">
              <w:rPr>
                <w:sz w:val="20"/>
                <w:szCs w:val="20"/>
              </w:rPr>
              <w:t>тали общего типа, научно-исследовательские и лабораторные корпуса, хоспис, пункты оказания первой медицинской помощи, пр</w:t>
            </w:r>
            <w:r w:rsidRPr="007A3894">
              <w:rPr>
                <w:sz w:val="20"/>
                <w:szCs w:val="20"/>
              </w:rPr>
              <w:t>о</w:t>
            </w:r>
            <w:r w:rsidRPr="007A3894">
              <w:rPr>
                <w:sz w:val="20"/>
                <w:szCs w:val="20"/>
              </w:rPr>
              <w:t>филактории, поликлиники, консул</w:t>
            </w:r>
            <w:r w:rsidRPr="007A3894">
              <w:rPr>
                <w:sz w:val="20"/>
                <w:szCs w:val="20"/>
              </w:rPr>
              <w:t>ь</w:t>
            </w:r>
            <w:r w:rsidRPr="007A3894">
              <w:rPr>
                <w:sz w:val="20"/>
                <w:szCs w:val="20"/>
              </w:rPr>
              <w:t xml:space="preserve">тативные поликлиники, </w:t>
            </w:r>
          </w:p>
          <w:p w:rsidR="008913E2" w:rsidRDefault="008913E2" w:rsidP="007A3894">
            <w:pPr>
              <w:jc w:val="both"/>
              <w:rPr>
                <w:sz w:val="20"/>
                <w:szCs w:val="20"/>
              </w:rPr>
            </w:pPr>
            <w:r w:rsidRPr="007A3894">
              <w:rPr>
                <w:sz w:val="20"/>
                <w:szCs w:val="20"/>
              </w:rPr>
              <w:t>Аптеки, станции скорой помощи, интернаты для престарелых и инв</w:t>
            </w:r>
            <w:r w:rsidRPr="007A3894">
              <w:rPr>
                <w:sz w:val="20"/>
                <w:szCs w:val="20"/>
              </w:rPr>
              <w:t>а</w:t>
            </w:r>
            <w:r w:rsidRPr="007A3894">
              <w:rPr>
                <w:sz w:val="20"/>
                <w:szCs w:val="20"/>
              </w:rPr>
              <w:t>лидов, дома ребенка, приюты, но</w:t>
            </w:r>
            <w:r w:rsidRPr="007A3894">
              <w:rPr>
                <w:sz w:val="20"/>
                <w:szCs w:val="20"/>
              </w:rPr>
              <w:t>ч</w:t>
            </w:r>
            <w:r w:rsidRPr="007A3894">
              <w:rPr>
                <w:sz w:val="20"/>
                <w:szCs w:val="20"/>
              </w:rPr>
              <w:t>л</w:t>
            </w:r>
            <w:r>
              <w:rPr>
                <w:sz w:val="20"/>
                <w:szCs w:val="20"/>
              </w:rPr>
              <w:t>ежные дома,</w:t>
            </w:r>
            <w:r w:rsidRPr="007A3894">
              <w:rPr>
                <w:sz w:val="20"/>
                <w:szCs w:val="20"/>
              </w:rPr>
              <w:t xml:space="preserve"> реабилитационные восстановительные центры, отдел</w:t>
            </w:r>
            <w:r w:rsidRPr="007A3894">
              <w:rPr>
                <w:sz w:val="20"/>
                <w:szCs w:val="20"/>
              </w:rPr>
              <w:t>е</w:t>
            </w:r>
            <w:r w:rsidRPr="007A3894">
              <w:rPr>
                <w:sz w:val="20"/>
                <w:szCs w:val="20"/>
              </w:rPr>
              <w:t>ния связи, почтовые отделения, т</w:t>
            </w:r>
            <w:r w:rsidRPr="007A3894">
              <w:rPr>
                <w:sz w:val="20"/>
                <w:szCs w:val="20"/>
              </w:rPr>
              <w:t>е</w:t>
            </w:r>
            <w:r w:rsidRPr="007A3894">
              <w:rPr>
                <w:sz w:val="20"/>
                <w:szCs w:val="20"/>
              </w:rPr>
              <w:t>лефонные и телеграфные станции, магазины товаров первой необход</w:t>
            </w:r>
            <w:r w:rsidRPr="007A3894">
              <w:rPr>
                <w:sz w:val="20"/>
                <w:szCs w:val="20"/>
              </w:rPr>
              <w:t>и</w:t>
            </w:r>
            <w:r w:rsidRPr="007A3894">
              <w:rPr>
                <w:sz w:val="20"/>
                <w:szCs w:val="20"/>
              </w:rPr>
              <w:t>мости, киоски, лоточная торговля, временные павильоны розничной торговли, объекты пожарной охр</w:t>
            </w:r>
            <w:r w:rsidRPr="007A3894">
              <w:rPr>
                <w:sz w:val="20"/>
                <w:szCs w:val="20"/>
              </w:rPr>
              <w:t>а</w:t>
            </w:r>
            <w:r w:rsidRPr="007A3894">
              <w:rPr>
                <w:sz w:val="20"/>
                <w:szCs w:val="20"/>
              </w:rPr>
              <w:t xml:space="preserve">ны, </w:t>
            </w:r>
            <w:proofErr w:type="gramStart"/>
            <w:r w:rsidRPr="007A3894">
              <w:rPr>
                <w:sz w:val="20"/>
                <w:szCs w:val="20"/>
              </w:rPr>
              <w:t>объекты</w:t>
            </w:r>
            <w:proofErr w:type="gramEnd"/>
            <w:r w:rsidRPr="007A3894">
              <w:rPr>
                <w:sz w:val="20"/>
                <w:szCs w:val="20"/>
              </w:rPr>
              <w:t xml:space="preserve"> связанные с отправл</w:t>
            </w:r>
            <w:r w:rsidRPr="007A3894">
              <w:rPr>
                <w:sz w:val="20"/>
                <w:szCs w:val="20"/>
              </w:rPr>
              <w:t>е</w:t>
            </w:r>
            <w:r w:rsidRPr="007A3894">
              <w:rPr>
                <w:sz w:val="20"/>
                <w:szCs w:val="20"/>
              </w:rPr>
              <w:t>нием культа, жилые дома для мед</w:t>
            </w:r>
            <w:r w:rsidRPr="007A3894">
              <w:rPr>
                <w:sz w:val="20"/>
                <w:szCs w:val="20"/>
              </w:rPr>
              <w:t>и</w:t>
            </w:r>
            <w:r w:rsidRPr="007A3894">
              <w:rPr>
                <w:sz w:val="20"/>
                <w:szCs w:val="20"/>
              </w:rPr>
              <w:t>цинского и обслуживающего перс</w:t>
            </w:r>
            <w:r w:rsidRPr="007A3894">
              <w:rPr>
                <w:sz w:val="20"/>
                <w:szCs w:val="20"/>
              </w:rPr>
              <w:t>о</w:t>
            </w:r>
            <w:r w:rsidRPr="007A3894">
              <w:rPr>
                <w:sz w:val="20"/>
                <w:szCs w:val="20"/>
              </w:rPr>
              <w:t xml:space="preserve">нала, специализированные жилые дома для больных, нуждающихся в постоянном медицинском </w:t>
            </w:r>
            <w:proofErr w:type="gramStart"/>
            <w:r w:rsidRPr="007A3894">
              <w:rPr>
                <w:sz w:val="20"/>
                <w:szCs w:val="20"/>
              </w:rPr>
              <w:t>наблюд</w:t>
            </w:r>
            <w:r w:rsidRPr="007A3894">
              <w:rPr>
                <w:sz w:val="20"/>
                <w:szCs w:val="20"/>
              </w:rPr>
              <w:t>е</w:t>
            </w:r>
            <w:r w:rsidRPr="007A3894">
              <w:rPr>
                <w:sz w:val="20"/>
                <w:szCs w:val="20"/>
              </w:rPr>
              <w:t>нии, парковки перед объектами здравоохранительных, обслужива</w:t>
            </w:r>
            <w:r w:rsidRPr="007A3894">
              <w:rPr>
                <w:sz w:val="20"/>
                <w:szCs w:val="20"/>
              </w:rPr>
              <w:t>ю</w:t>
            </w:r>
            <w:r w:rsidRPr="007A3894">
              <w:rPr>
                <w:sz w:val="20"/>
                <w:szCs w:val="20"/>
              </w:rPr>
              <w:t>щих и коммерческих видов испол</w:t>
            </w:r>
            <w:r w:rsidRPr="007A3894">
              <w:rPr>
                <w:sz w:val="20"/>
                <w:szCs w:val="20"/>
              </w:rPr>
              <w:t>ь</w:t>
            </w:r>
            <w:r w:rsidRPr="007A3894">
              <w:rPr>
                <w:sz w:val="20"/>
                <w:szCs w:val="20"/>
              </w:rPr>
              <w:t>зования, отдельно стоящие или встроенные в здания гаражи, откр</w:t>
            </w:r>
            <w:r w:rsidRPr="007A3894">
              <w:rPr>
                <w:sz w:val="20"/>
                <w:szCs w:val="20"/>
              </w:rPr>
              <w:t>ы</w:t>
            </w:r>
            <w:r w:rsidRPr="007A3894">
              <w:rPr>
                <w:sz w:val="20"/>
                <w:szCs w:val="20"/>
              </w:rPr>
              <w:t>тые автостоянки, антенны сотовой, радиорелейной и спутниковой связи, зеленые насаждения</w:t>
            </w:r>
            <w:r>
              <w:rPr>
                <w:sz w:val="20"/>
                <w:szCs w:val="20"/>
              </w:rPr>
              <w:t>, сооружения инженерной инфраструктуры.</w:t>
            </w:r>
            <w:proofErr w:type="gramEnd"/>
          </w:p>
          <w:p w:rsidR="00785098" w:rsidRPr="00785098" w:rsidRDefault="00785098" w:rsidP="00785098">
            <w:pPr>
              <w:jc w:val="both"/>
              <w:rPr>
                <w:sz w:val="20"/>
                <w:szCs w:val="20"/>
              </w:rPr>
            </w:pPr>
            <w:r w:rsidRPr="00785098">
              <w:rPr>
                <w:sz w:val="20"/>
                <w:szCs w:val="2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w:t>
            </w:r>
            <w:r w:rsidRPr="00785098">
              <w:rPr>
                <w:sz w:val="20"/>
                <w:szCs w:val="20"/>
              </w:rPr>
              <w:t>о</w:t>
            </w:r>
            <w:r w:rsidRPr="00785098">
              <w:rPr>
                <w:sz w:val="20"/>
                <w:szCs w:val="20"/>
              </w:rPr>
              <w:t>рии одного или нескольких кварт</w:t>
            </w:r>
            <w:r w:rsidRPr="00785098">
              <w:rPr>
                <w:sz w:val="20"/>
                <w:szCs w:val="20"/>
              </w:rPr>
              <w:t>а</w:t>
            </w:r>
            <w:r w:rsidRPr="00785098">
              <w:rPr>
                <w:sz w:val="20"/>
                <w:szCs w:val="20"/>
              </w:rPr>
              <w:t>лов (других элементов планирово</w:t>
            </w:r>
            <w:r w:rsidRPr="00785098">
              <w:rPr>
                <w:sz w:val="20"/>
                <w:szCs w:val="20"/>
              </w:rPr>
              <w:t>ч</w:t>
            </w:r>
            <w:r w:rsidRPr="00785098">
              <w:rPr>
                <w:sz w:val="20"/>
                <w:szCs w:val="20"/>
              </w:rPr>
              <w:t>ной структуры города), располож</w:t>
            </w:r>
            <w:r w:rsidRPr="00785098">
              <w:rPr>
                <w:sz w:val="20"/>
                <w:szCs w:val="20"/>
              </w:rPr>
              <w:t>е</w:t>
            </w:r>
            <w:r w:rsidRPr="00785098">
              <w:rPr>
                <w:sz w:val="20"/>
                <w:szCs w:val="20"/>
              </w:rPr>
              <w:t>ние которых требует отдельного з</w:t>
            </w:r>
            <w:r w:rsidRPr="00785098">
              <w:rPr>
                <w:sz w:val="20"/>
                <w:szCs w:val="20"/>
              </w:rPr>
              <w:t>е</w:t>
            </w:r>
            <w:r w:rsidRPr="00785098">
              <w:rPr>
                <w:sz w:val="20"/>
                <w:szCs w:val="20"/>
              </w:rPr>
              <w:t>мельного участка с установлением санитарно-защитных, иных защи</w:t>
            </w:r>
            <w:r w:rsidRPr="00785098">
              <w:rPr>
                <w:sz w:val="20"/>
                <w:szCs w:val="20"/>
              </w:rPr>
              <w:t>т</w:t>
            </w:r>
            <w:r w:rsidRPr="00785098">
              <w:rPr>
                <w:sz w:val="20"/>
                <w:szCs w:val="20"/>
              </w:rPr>
              <w:t>ных зон, являются объектами, для которых необходимо получение сп</w:t>
            </w:r>
            <w:r w:rsidRPr="00785098">
              <w:rPr>
                <w:sz w:val="20"/>
                <w:szCs w:val="20"/>
              </w:rPr>
              <w:t>е</w:t>
            </w:r>
            <w:r w:rsidRPr="00785098">
              <w:rPr>
                <w:sz w:val="20"/>
                <w:szCs w:val="20"/>
              </w:rPr>
              <w:t>циальных согласований в порядке статьи 26 настоящих Правил.</w:t>
            </w:r>
          </w:p>
          <w:p w:rsidR="00785098" w:rsidRPr="007A3894" w:rsidRDefault="00785098" w:rsidP="007A3894">
            <w:pPr>
              <w:jc w:val="both"/>
              <w:rPr>
                <w:sz w:val="20"/>
                <w:szCs w:val="20"/>
              </w:rPr>
            </w:pPr>
          </w:p>
        </w:tc>
        <w:tc>
          <w:tcPr>
            <w:tcW w:w="3600" w:type="dxa"/>
            <w:vMerge w:val="restart"/>
          </w:tcPr>
          <w:p w:rsidR="008913E2" w:rsidRPr="007A3894" w:rsidRDefault="008913E2" w:rsidP="007A3894">
            <w:pPr>
              <w:jc w:val="both"/>
              <w:rPr>
                <w:sz w:val="20"/>
                <w:szCs w:val="20"/>
              </w:rPr>
            </w:pPr>
            <w:r w:rsidRPr="007A3894">
              <w:rPr>
                <w:sz w:val="20"/>
                <w:szCs w:val="20"/>
              </w:rPr>
              <w:t>1. Размер земельного участка опред</w:t>
            </w:r>
            <w:r w:rsidRPr="007A3894">
              <w:rPr>
                <w:sz w:val="20"/>
                <w:szCs w:val="20"/>
              </w:rPr>
              <w:t>е</w:t>
            </w:r>
            <w:r w:rsidRPr="007A3894">
              <w:rPr>
                <w:sz w:val="20"/>
                <w:szCs w:val="20"/>
              </w:rPr>
              <w:t>ляется в соответствии с проектом пл</w:t>
            </w:r>
            <w:r w:rsidRPr="007A3894">
              <w:rPr>
                <w:sz w:val="20"/>
                <w:szCs w:val="20"/>
              </w:rPr>
              <w:t>а</w:t>
            </w:r>
            <w:r w:rsidRPr="007A3894">
              <w:rPr>
                <w:sz w:val="20"/>
                <w:szCs w:val="20"/>
              </w:rPr>
              <w:t>нировки и действующими градостро</w:t>
            </w:r>
            <w:r w:rsidRPr="007A3894">
              <w:rPr>
                <w:sz w:val="20"/>
                <w:szCs w:val="20"/>
              </w:rPr>
              <w:t>и</w:t>
            </w:r>
            <w:r w:rsidRPr="007A3894">
              <w:rPr>
                <w:sz w:val="20"/>
                <w:szCs w:val="20"/>
              </w:rPr>
              <w:t>тельными нормативами.</w:t>
            </w:r>
          </w:p>
          <w:p w:rsidR="008913E2" w:rsidRPr="007A3894" w:rsidRDefault="008913E2" w:rsidP="007A3894">
            <w:pPr>
              <w:jc w:val="both"/>
              <w:rPr>
                <w:sz w:val="20"/>
                <w:szCs w:val="20"/>
              </w:rPr>
            </w:pPr>
            <w:r w:rsidRPr="007A3894">
              <w:rPr>
                <w:sz w:val="20"/>
                <w:szCs w:val="20"/>
              </w:rPr>
              <w:t>Расстояние между объектом и общес</w:t>
            </w:r>
            <w:r w:rsidRPr="007A3894">
              <w:rPr>
                <w:sz w:val="20"/>
                <w:szCs w:val="20"/>
              </w:rPr>
              <w:t>т</w:t>
            </w:r>
            <w:r w:rsidRPr="007A3894">
              <w:rPr>
                <w:sz w:val="20"/>
                <w:szCs w:val="20"/>
              </w:rPr>
              <w:t>венными, промышленными, комм</w:t>
            </w:r>
            <w:r w:rsidRPr="007A3894">
              <w:rPr>
                <w:sz w:val="20"/>
                <w:szCs w:val="20"/>
              </w:rPr>
              <w:t>у</w:t>
            </w:r>
            <w:r w:rsidRPr="007A3894">
              <w:rPr>
                <w:sz w:val="20"/>
                <w:szCs w:val="20"/>
              </w:rPr>
              <w:t xml:space="preserve">нальными, хозяйственными и другими объектами в соответствии </w:t>
            </w:r>
            <w:proofErr w:type="gramStart"/>
            <w:r w:rsidRPr="007A3894">
              <w:rPr>
                <w:sz w:val="20"/>
                <w:szCs w:val="20"/>
              </w:rPr>
              <w:t>с</w:t>
            </w:r>
            <w:proofErr w:type="gramEnd"/>
            <w:r w:rsidRPr="007A3894">
              <w:rPr>
                <w:sz w:val="20"/>
                <w:szCs w:val="20"/>
              </w:rPr>
              <w:t xml:space="preserve"> </w:t>
            </w:r>
          </w:p>
          <w:p w:rsidR="008913E2" w:rsidRPr="007A3894" w:rsidRDefault="008913E2" w:rsidP="007A3894">
            <w:pPr>
              <w:jc w:val="both"/>
              <w:rPr>
                <w:sz w:val="20"/>
                <w:szCs w:val="20"/>
              </w:rPr>
            </w:pPr>
            <w:r w:rsidRPr="007A3894">
              <w:rPr>
                <w:sz w:val="20"/>
                <w:szCs w:val="20"/>
              </w:rPr>
              <w:t>действующими санитарными, прот</w:t>
            </w:r>
            <w:r w:rsidRPr="007A3894">
              <w:rPr>
                <w:sz w:val="20"/>
                <w:szCs w:val="20"/>
              </w:rPr>
              <w:t>и</w:t>
            </w:r>
            <w:r w:rsidRPr="007A3894">
              <w:rPr>
                <w:sz w:val="20"/>
                <w:szCs w:val="20"/>
              </w:rPr>
              <w:t>вопожарными и градостроительными нормативами.</w:t>
            </w:r>
          </w:p>
          <w:p w:rsidR="008913E2" w:rsidRPr="007A3894" w:rsidRDefault="008913E2" w:rsidP="007A3894">
            <w:pPr>
              <w:jc w:val="both"/>
              <w:rPr>
                <w:sz w:val="20"/>
                <w:szCs w:val="20"/>
              </w:rPr>
            </w:pPr>
            <w:r w:rsidRPr="007A3894">
              <w:rPr>
                <w:sz w:val="20"/>
                <w:szCs w:val="20"/>
              </w:rPr>
              <w:t xml:space="preserve">2. </w:t>
            </w:r>
            <w:r>
              <w:rPr>
                <w:sz w:val="20"/>
                <w:szCs w:val="20"/>
              </w:rPr>
              <w:t>Этажность в соответствии с ген</w:t>
            </w:r>
            <w:r>
              <w:rPr>
                <w:sz w:val="20"/>
                <w:szCs w:val="20"/>
              </w:rPr>
              <w:t>е</w:t>
            </w:r>
            <w:r>
              <w:rPr>
                <w:sz w:val="20"/>
                <w:szCs w:val="20"/>
              </w:rPr>
              <w:t>ральным планом поселения</w:t>
            </w:r>
          </w:p>
        </w:tc>
      </w:tr>
      <w:tr w:rsidR="008913E2">
        <w:tc>
          <w:tcPr>
            <w:tcW w:w="828" w:type="dxa"/>
            <w:gridSpan w:val="2"/>
            <w:tcBorders>
              <w:top w:val="nil"/>
            </w:tcBorders>
          </w:tcPr>
          <w:p w:rsidR="008913E2" w:rsidRDefault="008913E2" w:rsidP="007A3894">
            <w:pPr>
              <w:jc w:val="center"/>
            </w:pPr>
          </w:p>
        </w:tc>
        <w:tc>
          <w:tcPr>
            <w:tcW w:w="1080" w:type="dxa"/>
            <w:tcBorders>
              <w:top w:val="nil"/>
            </w:tcBorders>
          </w:tcPr>
          <w:p w:rsidR="008913E2" w:rsidRDefault="008913E2" w:rsidP="007A3894">
            <w:pPr>
              <w:jc w:val="center"/>
            </w:pPr>
          </w:p>
        </w:tc>
        <w:tc>
          <w:tcPr>
            <w:tcW w:w="540" w:type="dxa"/>
            <w:vMerge/>
          </w:tcPr>
          <w:p w:rsidR="008913E2" w:rsidRDefault="008913E2" w:rsidP="007A3894">
            <w:pPr>
              <w:jc w:val="center"/>
            </w:pPr>
          </w:p>
        </w:tc>
        <w:tc>
          <w:tcPr>
            <w:tcW w:w="3420" w:type="dxa"/>
            <w:vMerge/>
          </w:tcPr>
          <w:p w:rsidR="008913E2" w:rsidRPr="007A3894" w:rsidRDefault="008913E2" w:rsidP="007A3894">
            <w:pPr>
              <w:jc w:val="both"/>
              <w:rPr>
                <w:sz w:val="20"/>
                <w:szCs w:val="20"/>
              </w:rPr>
            </w:pPr>
          </w:p>
        </w:tc>
        <w:tc>
          <w:tcPr>
            <w:tcW w:w="3600" w:type="dxa"/>
            <w:vMerge/>
          </w:tcPr>
          <w:p w:rsidR="008913E2" w:rsidRPr="007A3894" w:rsidRDefault="008913E2" w:rsidP="007A3894">
            <w:pPr>
              <w:jc w:val="both"/>
              <w:rPr>
                <w:sz w:val="20"/>
                <w:szCs w:val="20"/>
              </w:rPr>
            </w:pPr>
          </w:p>
        </w:tc>
      </w:tr>
    </w:tbl>
    <w:p w:rsidR="008913E2" w:rsidRDefault="008913E2" w:rsidP="00351A38">
      <w:pPr>
        <w:jc w:val="both"/>
      </w:pPr>
      <w:r>
        <w:t xml:space="preserve">     </w:t>
      </w:r>
    </w:p>
    <w:p w:rsidR="00785098" w:rsidRDefault="00785098" w:rsidP="0068433F">
      <w:pPr>
        <w:rPr>
          <w:b/>
          <w:bCs/>
        </w:rPr>
      </w:pPr>
    </w:p>
    <w:p w:rsidR="00785098" w:rsidRDefault="00785098" w:rsidP="0068433F">
      <w:pPr>
        <w:rPr>
          <w:b/>
          <w:bCs/>
        </w:rPr>
      </w:pPr>
    </w:p>
    <w:p w:rsidR="00785098" w:rsidRDefault="00785098" w:rsidP="0068433F">
      <w:pPr>
        <w:rPr>
          <w:b/>
          <w:bCs/>
        </w:rPr>
      </w:pPr>
    </w:p>
    <w:p w:rsidR="008913E2" w:rsidRDefault="008913E2" w:rsidP="0068433F">
      <w:pPr>
        <w:rPr>
          <w:b/>
          <w:bCs/>
        </w:rPr>
      </w:pPr>
      <w:r>
        <w:rPr>
          <w:b/>
          <w:bCs/>
        </w:rPr>
        <w:lastRenderedPageBreak/>
        <w:t>ЦС – 2. Зона спортивных и спортивно – зрелищных сооружений.</w:t>
      </w:r>
    </w:p>
    <w:p w:rsidR="008913E2" w:rsidRDefault="008913E2" w:rsidP="00351A38">
      <w:pPr>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1087"/>
        <w:gridCol w:w="540"/>
        <w:gridCol w:w="3334"/>
        <w:gridCol w:w="3866"/>
      </w:tblGrid>
      <w:tr w:rsidR="008913E2">
        <w:tc>
          <w:tcPr>
            <w:tcW w:w="821" w:type="dxa"/>
            <w:vAlign w:val="center"/>
          </w:tcPr>
          <w:p w:rsidR="008913E2" w:rsidRPr="007A3894" w:rsidRDefault="008913E2" w:rsidP="007A3894">
            <w:pPr>
              <w:jc w:val="center"/>
              <w:rPr>
                <w:sz w:val="20"/>
                <w:szCs w:val="20"/>
              </w:rPr>
            </w:pPr>
            <w:r w:rsidRPr="007A3894">
              <w:rPr>
                <w:sz w:val="20"/>
                <w:szCs w:val="20"/>
              </w:rPr>
              <w:t>Зона</w:t>
            </w:r>
          </w:p>
        </w:tc>
        <w:tc>
          <w:tcPr>
            <w:tcW w:w="1087" w:type="dxa"/>
            <w:vAlign w:val="center"/>
          </w:tcPr>
          <w:p w:rsidR="008913E2" w:rsidRPr="007A3894" w:rsidRDefault="008913E2" w:rsidP="007A3894">
            <w:pPr>
              <w:jc w:val="center"/>
              <w:rPr>
                <w:sz w:val="20"/>
                <w:szCs w:val="20"/>
              </w:rPr>
            </w:pPr>
            <w:r w:rsidRPr="007A3894">
              <w:rPr>
                <w:sz w:val="20"/>
                <w:szCs w:val="20"/>
              </w:rPr>
              <w:t>Вид</w:t>
            </w:r>
            <w:r w:rsidR="00785098">
              <w:rPr>
                <w:sz w:val="20"/>
                <w:szCs w:val="20"/>
              </w:rPr>
              <w:t>ы</w:t>
            </w:r>
          </w:p>
          <w:p w:rsidR="008913E2" w:rsidRPr="007A3894" w:rsidRDefault="008913E2" w:rsidP="007A3894">
            <w:pPr>
              <w:jc w:val="center"/>
              <w:rPr>
                <w:sz w:val="20"/>
                <w:szCs w:val="20"/>
              </w:rPr>
            </w:pPr>
            <w:r w:rsidRPr="007A3894">
              <w:rPr>
                <w:sz w:val="20"/>
                <w:szCs w:val="20"/>
              </w:rPr>
              <w:t>разр</w:t>
            </w:r>
            <w:r w:rsidRPr="007A3894">
              <w:rPr>
                <w:sz w:val="20"/>
                <w:szCs w:val="20"/>
              </w:rPr>
              <w:t>е</w:t>
            </w:r>
            <w:r w:rsidRPr="007A3894">
              <w:rPr>
                <w:sz w:val="20"/>
                <w:szCs w:val="20"/>
              </w:rPr>
              <w:t>шенного</w:t>
            </w:r>
          </w:p>
          <w:p w:rsidR="008913E2" w:rsidRPr="007A3894" w:rsidRDefault="008913E2" w:rsidP="007A3894">
            <w:pPr>
              <w:jc w:val="center"/>
              <w:rPr>
                <w:sz w:val="20"/>
                <w:szCs w:val="20"/>
              </w:rPr>
            </w:pPr>
            <w:proofErr w:type="spellStart"/>
            <w:r w:rsidRPr="007A3894">
              <w:rPr>
                <w:sz w:val="20"/>
                <w:szCs w:val="20"/>
              </w:rPr>
              <w:t>использо</w:t>
            </w:r>
            <w:proofErr w:type="spellEnd"/>
            <w:r w:rsidRPr="007A3894">
              <w:rPr>
                <w:sz w:val="20"/>
                <w:szCs w:val="20"/>
              </w:rPr>
              <w:t>-</w:t>
            </w:r>
          </w:p>
          <w:p w:rsidR="008913E2" w:rsidRPr="007A3894" w:rsidRDefault="008913E2" w:rsidP="007A3894">
            <w:pPr>
              <w:jc w:val="center"/>
              <w:rPr>
                <w:sz w:val="20"/>
                <w:szCs w:val="20"/>
              </w:rPr>
            </w:pPr>
            <w:proofErr w:type="spellStart"/>
            <w:r w:rsidRPr="007A3894">
              <w:rPr>
                <w:sz w:val="20"/>
                <w:szCs w:val="20"/>
              </w:rPr>
              <w:t>вания</w:t>
            </w:r>
            <w:proofErr w:type="spellEnd"/>
          </w:p>
        </w:tc>
        <w:tc>
          <w:tcPr>
            <w:tcW w:w="540" w:type="dxa"/>
            <w:vAlign w:val="center"/>
          </w:tcPr>
          <w:p w:rsidR="008913E2" w:rsidRPr="007A3894" w:rsidRDefault="008913E2" w:rsidP="007A3894">
            <w:pPr>
              <w:jc w:val="center"/>
              <w:rPr>
                <w:sz w:val="20"/>
                <w:szCs w:val="20"/>
              </w:rPr>
            </w:pPr>
            <w:r w:rsidRPr="007A3894">
              <w:rPr>
                <w:sz w:val="20"/>
                <w:szCs w:val="20"/>
              </w:rPr>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334" w:type="dxa"/>
            <w:vAlign w:val="center"/>
          </w:tcPr>
          <w:p w:rsidR="008913E2" w:rsidRPr="007A3894" w:rsidRDefault="008913E2" w:rsidP="007A3894">
            <w:pPr>
              <w:jc w:val="center"/>
              <w:rPr>
                <w:sz w:val="20"/>
                <w:szCs w:val="20"/>
              </w:rPr>
            </w:pPr>
            <w:r w:rsidRPr="007A3894">
              <w:rPr>
                <w:sz w:val="20"/>
                <w:szCs w:val="20"/>
              </w:rPr>
              <w:t>Разрешенное использование недв</w:t>
            </w:r>
            <w:r w:rsidRPr="007A3894">
              <w:rPr>
                <w:sz w:val="20"/>
                <w:szCs w:val="20"/>
              </w:rPr>
              <w:t>и</w:t>
            </w:r>
            <w:r w:rsidRPr="007A3894">
              <w:rPr>
                <w:sz w:val="20"/>
                <w:szCs w:val="20"/>
              </w:rPr>
              <w:t>жимости</w:t>
            </w:r>
          </w:p>
        </w:tc>
        <w:tc>
          <w:tcPr>
            <w:tcW w:w="3866" w:type="dxa"/>
            <w:vAlign w:val="center"/>
          </w:tcPr>
          <w:p w:rsidR="008913E2" w:rsidRPr="007A3894" w:rsidRDefault="008913E2" w:rsidP="007A3894">
            <w:pPr>
              <w:jc w:val="center"/>
              <w:rPr>
                <w:sz w:val="20"/>
                <w:szCs w:val="20"/>
              </w:rPr>
            </w:pPr>
            <w:r w:rsidRPr="007A3894">
              <w:rPr>
                <w:sz w:val="20"/>
                <w:szCs w:val="20"/>
              </w:rPr>
              <w:t xml:space="preserve">Предельные (минимальные </w:t>
            </w:r>
            <w:proofErr w:type="gramStart"/>
            <w:r w:rsidRPr="007A3894">
              <w:rPr>
                <w:sz w:val="20"/>
                <w:szCs w:val="20"/>
              </w:rPr>
              <w:t>и(</w:t>
            </w:r>
            <w:proofErr w:type="gramEnd"/>
            <w:r w:rsidRPr="007A3894">
              <w:rPr>
                <w:sz w:val="20"/>
                <w:szCs w:val="20"/>
              </w:rPr>
              <w:t>или) макс</w:t>
            </w:r>
            <w:r w:rsidRPr="007A3894">
              <w:rPr>
                <w:sz w:val="20"/>
                <w:szCs w:val="20"/>
              </w:rPr>
              <w:t>и</w:t>
            </w:r>
            <w:r w:rsidRPr="007A3894">
              <w:rPr>
                <w:sz w:val="20"/>
                <w:szCs w:val="20"/>
              </w:rPr>
              <w:t>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913E2">
        <w:tc>
          <w:tcPr>
            <w:tcW w:w="821" w:type="dxa"/>
          </w:tcPr>
          <w:p w:rsidR="008913E2" w:rsidRPr="007A3894" w:rsidRDefault="008913E2" w:rsidP="007A3894">
            <w:pPr>
              <w:jc w:val="both"/>
              <w:rPr>
                <w:sz w:val="20"/>
                <w:szCs w:val="20"/>
              </w:rPr>
            </w:pPr>
            <w:r w:rsidRPr="007A3894">
              <w:rPr>
                <w:sz w:val="20"/>
                <w:szCs w:val="20"/>
              </w:rPr>
              <w:t>ЦС-2</w:t>
            </w:r>
          </w:p>
        </w:tc>
        <w:tc>
          <w:tcPr>
            <w:tcW w:w="1087" w:type="dxa"/>
          </w:tcPr>
          <w:p w:rsidR="008913E2" w:rsidRPr="007A3894" w:rsidRDefault="008913E2" w:rsidP="007A3894">
            <w:pPr>
              <w:jc w:val="both"/>
              <w:rPr>
                <w:sz w:val="20"/>
                <w:szCs w:val="20"/>
              </w:rPr>
            </w:pPr>
            <w:r w:rsidRPr="007A3894">
              <w:rPr>
                <w:sz w:val="20"/>
                <w:szCs w:val="20"/>
              </w:rPr>
              <w:t>Условно</w:t>
            </w:r>
          </w:p>
          <w:p w:rsidR="008913E2" w:rsidRPr="007A3894" w:rsidRDefault="008913E2" w:rsidP="007A3894">
            <w:pPr>
              <w:jc w:val="both"/>
              <w:rPr>
                <w:sz w:val="20"/>
                <w:szCs w:val="20"/>
              </w:rPr>
            </w:pPr>
            <w:r w:rsidRPr="007A3894">
              <w:rPr>
                <w:sz w:val="20"/>
                <w:szCs w:val="20"/>
              </w:rPr>
              <w:t>разр</w:t>
            </w:r>
            <w:r w:rsidRPr="007A3894">
              <w:rPr>
                <w:sz w:val="20"/>
                <w:szCs w:val="20"/>
              </w:rPr>
              <w:t>е</w:t>
            </w:r>
            <w:r w:rsidR="00785098">
              <w:rPr>
                <w:sz w:val="20"/>
                <w:szCs w:val="20"/>
              </w:rPr>
              <w:t>шенны</w:t>
            </w:r>
            <w:r w:rsidRPr="007A3894">
              <w:rPr>
                <w:sz w:val="20"/>
                <w:szCs w:val="20"/>
              </w:rPr>
              <w:t>е</w:t>
            </w:r>
          </w:p>
        </w:tc>
        <w:tc>
          <w:tcPr>
            <w:tcW w:w="540" w:type="dxa"/>
          </w:tcPr>
          <w:p w:rsidR="008913E2" w:rsidRPr="007A3894" w:rsidRDefault="008913E2" w:rsidP="007A3894">
            <w:pPr>
              <w:jc w:val="center"/>
              <w:rPr>
                <w:sz w:val="20"/>
                <w:szCs w:val="20"/>
              </w:rPr>
            </w:pPr>
            <w:r w:rsidRPr="007A3894">
              <w:rPr>
                <w:sz w:val="20"/>
                <w:szCs w:val="20"/>
              </w:rPr>
              <w:t>1</w:t>
            </w:r>
          </w:p>
        </w:tc>
        <w:tc>
          <w:tcPr>
            <w:tcW w:w="3334" w:type="dxa"/>
          </w:tcPr>
          <w:p w:rsidR="008913E2" w:rsidRPr="007A3894" w:rsidRDefault="008913E2" w:rsidP="007A3894">
            <w:pPr>
              <w:jc w:val="both"/>
              <w:rPr>
                <w:sz w:val="20"/>
                <w:szCs w:val="20"/>
              </w:rPr>
            </w:pPr>
            <w:r w:rsidRPr="007A3894">
              <w:rPr>
                <w:sz w:val="20"/>
                <w:szCs w:val="20"/>
              </w:rPr>
              <w:t>Универсальные спортивные и зр</w:t>
            </w:r>
            <w:r w:rsidRPr="007A3894">
              <w:rPr>
                <w:sz w:val="20"/>
                <w:szCs w:val="20"/>
              </w:rPr>
              <w:t>е</w:t>
            </w:r>
            <w:r w:rsidRPr="007A3894">
              <w:rPr>
                <w:sz w:val="20"/>
                <w:szCs w:val="20"/>
              </w:rPr>
              <w:t xml:space="preserve">лищные залы и комплексы </w:t>
            </w:r>
            <w:proofErr w:type="gramStart"/>
            <w:r w:rsidRPr="007A3894">
              <w:rPr>
                <w:sz w:val="20"/>
                <w:szCs w:val="20"/>
              </w:rPr>
              <w:t xml:space="preserve">( </w:t>
            </w:r>
            <w:proofErr w:type="gramEnd"/>
            <w:r w:rsidRPr="007A3894">
              <w:rPr>
                <w:sz w:val="20"/>
                <w:szCs w:val="20"/>
              </w:rPr>
              <w:t>с тр</w:t>
            </w:r>
            <w:r w:rsidRPr="007A3894">
              <w:rPr>
                <w:sz w:val="20"/>
                <w:szCs w:val="20"/>
              </w:rPr>
              <w:t>и</w:t>
            </w:r>
            <w:r w:rsidRPr="007A3894">
              <w:rPr>
                <w:sz w:val="20"/>
                <w:szCs w:val="20"/>
              </w:rPr>
              <w:t>бунами), спортивные арены (с тр</w:t>
            </w:r>
            <w:r w:rsidRPr="007A3894">
              <w:rPr>
                <w:sz w:val="20"/>
                <w:szCs w:val="20"/>
              </w:rPr>
              <w:t>и</w:t>
            </w:r>
            <w:r>
              <w:rPr>
                <w:sz w:val="20"/>
                <w:szCs w:val="20"/>
              </w:rPr>
              <w:t>бунами),</w:t>
            </w:r>
            <w:r w:rsidRPr="007A3894">
              <w:rPr>
                <w:sz w:val="20"/>
                <w:szCs w:val="20"/>
              </w:rPr>
              <w:t xml:space="preserve"> лодочные станции, спо</w:t>
            </w:r>
            <w:r w:rsidRPr="007A3894">
              <w:rPr>
                <w:sz w:val="20"/>
                <w:szCs w:val="20"/>
              </w:rPr>
              <w:t>р</w:t>
            </w:r>
            <w:r w:rsidRPr="007A3894">
              <w:rPr>
                <w:sz w:val="20"/>
                <w:szCs w:val="20"/>
              </w:rPr>
              <w:t>тивные школы, спортзалы, залы рекреации ( с бассейнами или без), бассейны, клубы многоцелевого и специализированного назначения, спортклубы, спортплощадки, те</w:t>
            </w:r>
            <w:r w:rsidRPr="007A3894">
              <w:rPr>
                <w:sz w:val="20"/>
                <w:szCs w:val="20"/>
              </w:rPr>
              <w:t>н</w:t>
            </w:r>
            <w:r w:rsidRPr="007A3894">
              <w:rPr>
                <w:sz w:val="20"/>
                <w:szCs w:val="20"/>
              </w:rPr>
              <w:t>нисны</w:t>
            </w:r>
            <w:r>
              <w:rPr>
                <w:sz w:val="20"/>
                <w:szCs w:val="20"/>
              </w:rPr>
              <w:t>е корты, выставочные залы</w:t>
            </w:r>
            <w:r w:rsidRPr="007A3894">
              <w:rPr>
                <w:sz w:val="20"/>
                <w:szCs w:val="20"/>
              </w:rPr>
              <w:t>, предприятия общественного пит</w:t>
            </w:r>
            <w:r w:rsidRPr="007A3894">
              <w:rPr>
                <w:sz w:val="20"/>
                <w:szCs w:val="20"/>
              </w:rPr>
              <w:t>а</w:t>
            </w:r>
            <w:r w:rsidRPr="007A3894">
              <w:rPr>
                <w:sz w:val="20"/>
                <w:szCs w:val="20"/>
              </w:rPr>
              <w:t>ния, телевизионные и радио студии, отделения связи, почтовые отдел</w:t>
            </w:r>
            <w:r w:rsidRPr="007A3894">
              <w:rPr>
                <w:sz w:val="20"/>
                <w:szCs w:val="20"/>
              </w:rPr>
              <w:t>е</w:t>
            </w:r>
            <w:r w:rsidRPr="007A3894">
              <w:rPr>
                <w:sz w:val="20"/>
                <w:szCs w:val="20"/>
              </w:rPr>
              <w:t xml:space="preserve">ния, телефонные и телеграфные станции, отделения, участковые пункты милиции, аптеки, пункты оказания первой медицинской </w:t>
            </w:r>
            <w:proofErr w:type="gramStart"/>
            <w:r w:rsidRPr="007A3894">
              <w:rPr>
                <w:sz w:val="20"/>
                <w:szCs w:val="20"/>
              </w:rPr>
              <w:t>п</w:t>
            </w:r>
            <w:r w:rsidRPr="007A3894">
              <w:rPr>
                <w:sz w:val="20"/>
                <w:szCs w:val="20"/>
              </w:rPr>
              <w:t>о</w:t>
            </w:r>
            <w:r w:rsidRPr="007A3894">
              <w:rPr>
                <w:sz w:val="20"/>
                <w:szCs w:val="20"/>
              </w:rPr>
              <w:t>мощи, консультативные поликл</w:t>
            </w:r>
            <w:r w:rsidRPr="007A3894">
              <w:rPr>
                <w:sz w:val="20"/>
                <w:szCs w:val="20"/>
              </w:rPr>
              <w:t>и</w:t>
            </w:r>
            <w:r w:rsidRPr="007A3894">
              <w:rPr>
                <w:sz w:val="20"/>
                <w:szCs w:val="20"/>
              </w:rPr>
              <w:t xml:space="preserve">ники, магазины, киоски, лоточная торговля, временные павильоны розничной торговли, гостиницы, дома приема гостей, бани, сауны, общественные туалеты, парковки  перед объектами спортивно-зрелищных, обслуживающих </w:t>
            </w:r>
            <w:proofErr w:type="gramEnd"/>
          </w:p>
          <w:p w:rsidR="008913E2" w:rsidRPr="007A3894" w:rsidRDefault="008913E2" w:rsidP="007A3894">
            <w:pPr>
              <w:jc w:val="both"/>
              <w:rPr>
                <w:sz w:val="20"/>
                <w:szCs w:val="20"/>
              </w:rPr>
            </w:pPr>
            <w:r w:rsidRPr="007A3894">
              <w:rPr>
                <w:sz w:val="20"/>
                <w:szCs w:val="20"/>
              </w:rPr>
              <w:t>и коммерческих видов использов</w:t>
            </w:r>
            <w:r w:rsidRPr="007A3894">
              <w:rPr>
                <w:sz w:val="20"/>
                <w:szCs w:val="20"/>
              </w:rPr>
              <w:t>а</w:t>
            </w:r>
            <w:r w:rsidRPr="007A3894">
              <w:rPr>
                <w:sz w:val="20"/>
                <w:szCs w:val="20"/>
              </w:rPr>
              <w:t>ния, отдельно стоящие или встр</w:t>
            </w:r>
            <w:r w:rsidRPr="007A3894">
              <w:rPr>
                <w:sz w:val="20"/>
                <w:szCs w:val="20"/>
              </w:rPr>
              <w:t>о</w:t>
            </w:r>
            <w:r w:rsidRPr="007A3894">
              <w:rPr>
                <w:sz w:val="20"/>
                <w:szCs w:val="20"/>
              </w:rPr>
              <w:t>енные в здания многоуровневые стоянки, гаражи, открытые автост</w:t>
            </w:r>
            <w:r w:rsidRPr="007A3894">
              <w:rPr>
                <w:sz w:val="20"/>
                <w:szCs w:val="20"/>
              </w:rPr>
              <w:t>о</w:t>
            </w:r>
            <w:r w:rsidRPr="007A3894">
              <w:rPr>
                <w:sz w:val="20"/>
                <w:szCs w:val="20"/>
              </w:rPr>
              <w:t>янки, антенны сотовой, радиор</w:t>
            </w:r>
            <w:r w:rsidRPr="007A3894">
              <w:rPr>
                <w:sz w:val="20"/>
                <w:szCs w:val="20"/>
              </w:rPr>
              <w:t>е</w:t>
            </w:r>
            <w:r w:rsidRPr="007A3894">
              <w:rPr>
                <w:sz w:val="20"/>
                <w:szCs w:val="20"/>
              </w:rPr>
              <w:t>лейной и спутниковой связи, объе</w:t>
            </w:r>
            <w:r w:rsidRPr="007A3894">
              <w:rPr>
                <w:sz w:val="20"/>
                <w:szCs w:val="20"/>
              </w:rPr>
              <w:t>к</w:t>
            </w:r>
            <w:r w:rsidRPr="007A3894">
              <w:rPr>
                <w:sz w:val="20"/>
                <w:szCs w:val="20"/>
              </w:rPr>
              <w:t>ты пожарной охраны.</w:t>
            </w:r>
          </w:p>
          <w:p w:rsidR="00785098" w:rsidRPr="00785098" w:rsidRDefault="00785098" w:rsidP="00785098">
            <w:pPr>
              <w:jc w:val="both"/>
              <w:rPr>
                <w:sz w:val="20"/>
                <w:szCs w:val="20"/>
              </w:rPr>
            </w:pPr>
            <w:r w:rsidRPr="00785098">
              <w:rPr>
                <w:sz w:val="20"/>
                <w:szCs w:val="2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w:t>
            </w:r>
            <w:r w:rsidRPr="00785098">
              <w:rPr>
                <w:sz w:val="20"/>
                <w:szCs w:val="20"/>
              </w:rPr>
              <w:t>о</w:t>
            </w:r>
            <w:r w:rsidRPr="00785098">
              <w:rPr>
                <w:sz w:val="20"/>
                <w:szCs w:val="20"/>
              </w:rPr>
              <w:t>рии одного или нескольких кварт</w:t>
            </w:r>
            <w:r w:rsidRPr="00785098">
              <w:rPr>
                <w:sz w:val="20"/>
                <w:szCs w:val="20"/>
              </w:rPr>
              <w:t>а</w:t>
            </w:r>
            <w:r w:rsidRPr="00785098">
              <w:rPr>
                <w:sz w:val="20"/>
                <w:szCs w:val="20"/>
              </w:rPr>
              <w:t>лов (других элементов планирово</w:t>
            </w:r>
            <w:r w:rsidRPr="00785098">
              <w:rPr>
                <w:sz w:val="20"/>
                <w:szCs w:val="20"/>
              </w:rPr>
              <w:t>ч</w:t>
            </w:r>
            <w:r w:rsidRPr="00785098">
              <w:rPr>
                <w:sz w:val="20"/>
                <w:szCs w:val="20"/>
              </w:rPr>
              <w:t>ной структуры города), располож</w:t>
            </w:r>
            <w:r w:rsidRPr="00785098">
              <w:rPr>
                <w:sz w:val="20"/>
                <w:szCs w:val="20"/>
              </w:rPr>
              <w:t>е</w:t>
            </w:r>
            <w:r w:rsidRPr="00785098">
              <w:rPr>
                <w:sz w:val="20"/>
                <w:szCs w:val="20"/>
              </w:rPr>
              <w:t>ние которых требует отдельного земельного участка с установлен</w:t>
            </w:r>
            <w:r w:rsidRPr="00785098">
              <w:rPr>
                <w:sz w:val="20"/>
                <w:szCs w:val="20"/>
              </w:rPr>
              <w:t>и</w:t>
            </w:r>
            <w:r w:rsidRPr="00785098">
              <w:rPr>
                <w:sz w:val="20"/>
                <w:szCs w:val="20"/>
              </w:rPr>
              <w:t>ем санитарно-защитных, иных з</w:t>
            </w:r>
            <w:r w:rsidRPr="00785098">
              <w:rPr>
                <w:sz w:val="20"/>
                <w:szCs w:val="20"/>
              </w:rPr>
              <w:t>а</w:t>
            </w:r>
            <w:r w:rsidRPr="00785098">
              <w:rPr>
                <w:sz w:val="20"/>
                <w:szCs w:val="20"/>
              </w:rPr>
              <w:t>щитных зон, являются объектами, для которых необходимо получение специальных согласований в поря</w:t>
            </w:r>
            <w:r w:rsidRPr="00785098">
              <w:rPr>
                <w:sz w:val="20"/>
                <w:szCs w:val="20"/>
              </w:rPr>
              <w:t>д</w:t>
            </w:r>
            <w:r w:rsidRPr="00785098">
              <w:rPr>
                <w:sz w:val="20"/>
                <w:szCs w:val="20"/>
              </w:rPr>
              <w:t>ке статьи 26 настоящих Правил.</w:t>
            </w:r>
          </w:p>
          <w:p w:rsidR="008913E2" w:rsidRPr="007A3894" w:rsidRDefault="008913E2" w:rsidP="007A3894">
            <w:pPr>
              <w:jc w:val="both"/>
              <w:rPr>
                <w:sz w:val="20"/>
                <w:szCs w:val="20"/>
              </w:rPr>
            </w:pPr>
          </w:p>
        </w:tc>
        <w:tc>
          <w:tcPr>
            <w:tcW w:w="3866" w:type="dxa"/>
          </w:tcPr>
          <w:p w:rsidR="008913E2" w:rsidRPr="007A3894" w:rsidRDefault="008913E2" w:rsidP="007A3894">
            <w:pPr>
              <w:jc w:val="both"/>
              <w:rPr>
                <w:sz w:val="20"/>
                <w:szCs w:val="20"/>
              </w:rPr>
            </w:pPr>
            <w:r w:rsidRPr="007A3894">
              <w:rPr>
                <w:sz w:val="20"/>
                <w:szCs w:val="20"/>
              </w:rPr>
              <w:t>1. Размер земельного участка определяе</w:t>
            </w:r>
            <w:r w:rsidRPr="007A3894">
              <w:rPr>
                <w:sz w:val="20"/>
                <w:szCs w:val="20"/>
              </w:rPr>
              <w:t>т</w:t>
            </w:r>
            <w:r w:rsidRPr="007A3894">
              <w:rPr>
                <w:sz w:val="20"/>
                <w:szCs w:val="20"/>
              </w:rPr>
              <w:t>ся в соответствии с проектом планировки и действующими градостроительными нормативами.</w:t>
            </w:r>
          </w:p>
          <w:p w:rsidR="008913E2" w:rsidRPr="007A3894" w:rsidRDefault="008913E2" w:rsidP="007A3894">
            <w:pPr>
              <w:jc w:val="both"/>
              <w:rPr>
                <w:sz w:val="20"/>
                <w:szCs w:val="20"/>
              </w:rPr>
            </w:pPr>
            <w:r w:rsidRPr="007A3894">
              <w:rPr>
                <w:sz w:val="20"/>
                <w:szCs w:val="20"/>
              </w:rPr>
              <w:t>2. Минимальные отступы от красных л</w:t>
            </w:r>
            <w:r w:rsidRPr="007A3894">
              <w:rPr>
                <w:sz w:val="20"/>
                <w:szCs w:val="20"/>
              </w:rPr>
              <w:t>и</w:t>
            </w:r>
            <w:r w:rsidRPr="007A3894">
              <w:rPr>
                <w:sz w:val="20"/>
                <w:szCs w:val="20"/>
              </w:rPr>
              <w:t>ний до границ земельных участков опр</w:t>
            </w:r>
            <w:r w:rsidRPr="007A3894">
              <w:rPr>
                <w:sz w:val="20"/>
                <w:szCs w:val="20"/>
              </w:rPr>
              <w:t>е</w:t>
            </w:r>
            <w:r w:rsidRPr="007A3894">
              <w:rPr>
                <w:sz w:val="20"/>
                <w:szCs w:val="20"/>
              </w:rPr>
              <w:t>деляется в соответствии с проектом пл</w:t>
            </w:r>
            <w:r w:rsidRPr="007A3894">
              <w:rPr>
                <w:sz w:val="20"/>
                <w:szCs w:val="20"/>
              </w:rPr>
              <w:t>а</w:t>
            </w:r>
            <w:r w:rsidRPr="007A3894">
              <w:rPr>
                <w:sz w:val="20"/>
                <w:szCs w:val="20"/>
              </w:rPr>
              <w:t>нировки.</w:t>
            </w:r>
          </w:p>
          <w:p w:rsidR="008913E2" w:rsidRPr="007A3894" w:rsidRDefault="008913E2" w:rsidP="007A3894">
            <w:pPr>
              <w:jc w:val="both"/>
              <w:rPr>
                <w:sz w:val="20"/>
                <w:szCs w:val="20"/>
              </w:rPr>
            </w:pPr>
            <w:r w:rsidRPr="007A3894">
              <w:rPr>
                <w:sz w:val="20"/>
                <w:szCs w:val="20"/>
              </w:rPr>
              <w:t>3. Максимальный процент застройки о</w:t>
            </w:r>
            <w:r w:rsidRPr="007A3894">
              <w:rPr>
                <w:sz w:val="20"/>
                <w:szCs w:val="20"/>
              </w:rPr>
              <w:t>п</w:t>
            </w:r>
            <w:r w:rsidRPr="007A3894">
              <w:rPr>
                <w:sz w:val="20"/>
                <w:szCs w:val="20"/>
              </w:rPr>
              <w:t>ределяется проектом планировки.</w:t>
            </w:r>
          </w:p>
          <w:p w:rsidR="008913E2" w:rsidRPr="007A3894" w:rsidRDefault="008913E2" w:rsidP="007A3894">
            <w:pPr>
              <w:jc w:val="both"/>
              <w:rPr>
                <w:sz w:val="20"/>
                <w:szCs w:val="20"/>
              </w:rPr>
            </w:pPr>
            <w:r w:rsidRPr="007A3894">
              <w:rPr>
                <w:sz w:val="20"/>
                <w:szCs w:val="20"/>
              </w:rPr>
              <w:t>4. Размер участков парковок и их разм</w:t>
            </w:r>
            <w:r w:rsidRPr="007A3894">
              <w:rPr>
                <w:sz w:val="20"/>
                <w:szCs w:val="20"/>
              </w:rPr>
              <w:t>е</w:t>
            </w:r>
            <w:r w:rsidRPr="007A3894">
              <w:rPr>
                <w:sz w:val="20"/>
                <w:szCs w:val="20"/>
              </w:rPr>
              <w:t>щение в соответствии с проектом план</w:t>
            </w:r>
            <w:r w:rsidRPr="007A3894">
              <w:rPr>
                <w:sz w:val="20"/>
                <w:szCs w:val="20"/>
              </w:rPr>
              <w:t>и</w:t>
            </w:r>
            <w:r w:rsidRPr="007A3894">
              <w:rPr>
                <w:sz w:val="20"/>
                <w:szCs w:val="20"/>
              </w:rPr>
              <w:t>ровки и действующими градостроител</w:t>
            </w:r>
            <w:r w:rsidRPr="007A3894">
              <w:rPr>
                <w:sz w:val="20"/>
                <w:szCs w:val="20"/>
              </w:rPr>
              <w:t>ь</w:t>
            </w:r>
            <w:r w:rsidRPr="007A3894">
              <w:rPr>
                <w:sz w:val="20"/>
                <w:szCs w:val="20"/>
              </w:rPr>
              <w:t>ными нормами.</w:t>
            </w:r>
          </w:p>
          <w:p w:rsidR="008913E2" w:rsidRPr="007A3894" w:rsidRDefault="008913E2" w:rsidP="007A3894">
            <w:pPr>
              <w:jc w:val="both"/>
              <w:rPr>
                <w:sz w:val="20"/>
                <w:szCs w:val="20"/>
              </w:rPr>
            </w:pPr>
            <w:r w:rsidRPr="007A3894">
              <w:rPr>
                <w:sz w:val="20"/>
                <w:szCs w:val="20"/>
              </w:rPr>
              <w:t>5. Высота ограждения</w:t>
            </w:r>
            <w:r>
              <w:rPr>
                <w:sz w:val="20"/>
                <w:szCs w:val="20"/>
              </w:rPr>
              <w:t xml:space="preserve"> не бо</w:t>
            </w:r>
            <w:r w:rsidRPr="007A3894">
              <w:rPr>
                <w:sz w:val="20"/>
                <w:szCs w:val="20"/>
              </w:rPr>
              <w:t>лее 1,8 м.</w:t>
            </w:r>
          </w:p>
        </w:tc>
      </w:tr>
    </w:tbl>
    <w:p w:rsidR="008913E2" w:rsidRPr="000240EA" w:rsidRDefault="008913E2" w:rsidP="00C45386">
      <w:pPr>
        <w:jc w:val="center"/>
      </w:pPr>
    </w:p>
    <w:p w:rsidR="008913E2" w:rsidRDefault="008913E2" w:rsidP="0098223C">
      <w:pPr>
        <w:jc w:val="center"/>
        <w:rPr>
          <w:b/>
          <w:bCs/>
        </w:rPr>
      </w:pPr>
      <w:r>
        <w:rPr>
          <w:b/>
          <w:bCs/>
        </w:rPr>
        <w:t>ЦС – 3. Зона объектов религиозного назначения.</w:t>
      </w:r>
    </w:p>
    <w:p w:rsidR="008913E2" w:rsidRPr="00C60CE5" w:rsidRDefault="008913E2" w:rsidP="0098223C">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089"/>
        <w:gridCol w:w="538"/>
        <w:gridCol w:w="3063"/>
        <w:gridCol w:w="4062"/>
      </w:tblGrid>
      <w:tr w:rsidR="008913E2">
        <w:tc>
          <w:tcPr>
            <w:tcW w:w="818" w:type="dxa"/>
          </w:tcPr>
          <w:p w:rsidR="008913E2" w:rsidRPr="007A3894" w:rsidRDefault="008913E2" w:rsidP="007A3894">
            <w:pPr>
              <w:jc w:val="both"/>
              <w:rPr>
                <w:sz w:val="20"/>
                <w:szCs w:val="20"/>
              </w:rPr>
            </w:pPr>
            <w:r w:rsidRPr="007A3894">
              <w:rPr>
                <w:sz w:val="20"/>
                <w:szCs w:val="20"/>
              </w:rPr>
              <w:t>Зона</w:t>
            </w:r>
          </w:p>
        </w:tc>
        <w:tc>
          <w:tcPr>
            <w:tcW w:w="1089" w:type="dxa"/>
          </w:tcPr>
          <w:p w:rsidR="008913E2" w:rsidRPr="007A3894" w:rsidRDefault="008913E2" w:rsidP="007A3894">
            <w:pPr>
              <w:jc w:val="both"/>
              <w:rPr>
                <w:sz w:val="20"/>
                <w:szCs w:val="20"/>
              </w:rPr>
            </w:pPr>
            <w:r w:rsidRPr="007A3894">
              <w:rPr>
                <w:sz w:val="20"/>
                <w:szCs w:val="20"/>
              </w:rPr>
              <w:t>Вид</w:t>
            </w:r>
            <w:r w:rsidR="00785098">
              <w:rPr>
                <w:sz w:val="20"/>
                <w:szCs w:val="20"/>
              </w:rPr>
              <w:t>ы</w:t>
            </w:r>
          </w:p>
          <w:p w:rsidR="008913E2" w:rsidRPr="007A3894" w:rsidRDefault="008913E2" w:rsidP="007A3894">
            <w:pPr>
              <w:jc w:val="both"/>
              <w:rPr>
                <w:sz w:val="20"/>
                <w:szCs w:val="20"/>
              </w:rPr>
            </w:pPr>
            <w:r w:rsidRPr="007A3894">
              <w:rPr>
                <w:sz w:val="20"/>
                <w:szCs w:val="20"/>
              </w:rPr>
              <w:t>разрешен-</w:t>
            </w:r>
          </w:p>
          <w:p w:rsidR="008913E2" w:rsidRPr="007A3894" w:rsidRDefault="008913E2" w:rsidP="007A3894">
            <w:pPr>
              <w:jc w:val="both"/>
              <w:rPr>
                <w:sz w:val="20"/>
                <w:szCs w:val="20"/>
              </w:rPr>
            </w:pPr>
            <w:proofErr w:type="spellStart"/>
            <w:r w:rsidRPr="007A3894">
              <w:rPr>
                <w:sz w:val="20"/>
                <w:szCs w:val="20"/>
              </w:rPr>
              <w:t>ного</w:t>
            </w:r>
            <w:proofErr w:type="spellEnd"/>
          </w:p>
          <w:p w:rsidR="008913E2" w:rsidRPr="007A3894" w:rsidRDefault="008913E2" w:rsidP="007A3894">
            <w:pPr>
              <w:jc w:val="both"/>
              <w:rPr>
                <w:sz w:val="20"/>
                <w:szCs w:val="20"/>
              </w:rPr>
            </w:pPr>
            <w:proofErr w:type="spellStart"/>
            <w:proofErr w:type="gramStart"/>
            <w:r w:rsidRPr="007A3894">
              <w:rPr>
                <w:sz w:val="20"/>
                <w:szCs w:val="20"/>
              </w:rPr>
              <w:t>использо-</w:t>
            </w:r>
            <w:r w:rsidRPr="007A3894">
              <w:rPr>
                <w:sz w:val="20"/>
                <w:szCs w:val="20"/>
              </w:rPr>
              <w:lastRenderedPageBreak/>
              <w:t>вания</w:t>
            </w:r>
            <w:proofErr w:type="spellEnd"/>
            <w:proofErr w:type="gramEnd"/>
          </w:p>
        </w:tc>
        <w:tc>
          <w:tcPr>
            <w:tcW w:w="538" w:type="dxa"/>
          </w:tcPr>
          <w:p w:rsidR="008913E2" w:rsidRPr="007A3894" w:rsidRDefault="008913E2" w:rsidP="007A3894">
            <w:pPr>
              <w:jc w:val="center"/>
              <w:rPr>
                <w:sz w:val="20"/>
                <w:szCs w:val="20"/>
              </w:rPr>
            </w:pPr>
            <w:r w:rsidRPr="007A3894">
              <w:rPr>
                <w:sz w:val="20"/>
                <w:szCs w:val="20"/>
              </w:rPr>
              <w:lastRenderedPageBreak/>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063" w:type="dxa"/>
          </w:tcPr>
          <w:p w:rsidR="008913E2" w:rsidRPr="007A3894" w:rsidRDefault="008913E2" w:rsidP="007A3894">
            <w:pPr>
              <w:jc w:val="both"/>
              <w:rPr>
                <w:sz w:val="20"/>
                <w:szCs w:val="20"/>
              </w:rPr>
            </w:pPr>
            <w:r w:rsidRPr="007A3894">
              <w:rPr>
                <w:sz w:val="20"/>
                <w:szCs w:val="20"/>
              </w:rPr>
              <w:t xml:space="preserve">Разрешенное использование </w:t>
            </w:r>
          </w:p>
          <w:p w:rsidR="008913E2" w:rsidRPr="007A3894" w:rsidRDefault="008913E2" w:rsidP="007A3894">
            <w:pPr>
              <w:jc w:val="both"/>
              <w:rPr>
                <w:sz w:val="20"/>
                <w:szCs w:val="20"/>
              </w:rPr>
            </w:pPr>
            <w:r w:rsidRPr="007A3894">
              <w:rPr>
                <w:sz w:val="20"/>
                <w:szCs w:val="20"/>
              </w:rPr>
              <w:t>недвижимости</w:t>
            </w:r>
          </w:p>
        </w:tc>
        <w:tc>
          <w:tcPr>
            <w:tcW w:w="4062" w:type="dxa"/>
          </w:tcPr>
          <w:p w:rsidR="008913E2" w:rsidRPr="007A3894" w:rsidRDefault="008913E2" w:rsidP="007A3894">
            <w:pPr>
              <w:jc w:val="both"/>
              <w:rPr>
                <w:sz w:val="20"/>
                <w:szCs w:val="20"/>
              </w:rPr>
            </w:pPr>
            <w:r w:rsidRPr="007A3894">
              <w:rPr>
                <w:sz w:val="20"/>
                <w:szCs w:val="20"/>
              </w:rPr>
              <w:t>Предельные (минимальные и (или) макс</w:t>
            </w:r>
            <w:r w:rsidRPr="007A3894">
              <w:rPr>
                <w:sz w:val="20"/>
                <w:szCs w:val="20"/>
              </w:rPr>
              <w:t>и</w:t>
            </w:r>
            <w:r w:rsidRPr="007A3894">
              <w:rPr>
                <w:sz w:val="20"/>
                <w:szCs w:val="20"/>
              </w:rPr>
              <w:t>мальные) размеры земельных участков и предельные параметры разрешенного стро</w:t>
            </w:r>
            <w:r w:rsidRPr="007A3894">
              <w:rPr>
                <w:sz w:val="20"/>
                <w:szCs w:val="20"/>
              </w:rPr>
              <w:t>и</w:t>
            </w:r>
            <w:r w:rsidRPr="007A3894">
              <w:rPr>
                <w:sz w:val="20"/>
                <w:szCs w:val="20"/>
              </w:rPr>
              <w:t>тельства, реконструкции объектов кап</w:t>
            </w:r>
            <w:r w:rsidRPr="007A3894">
              <w:rPr>
                <w:sz w:val="20"/>
                <w:szCs w:val="20"/>
              </w:rPr>
              <w:t>и</w:t>
            </w:r>
            <w:r w:rsidRPr="007A3894">
              <w:rPr>
                <w:sz w:val="20"/>
                <w:szCs w:val="20"/>
              </w:rPr>
              <w:lastRenderedPageBreak/>
              <w:t>тального строительства</w:t>
            </w:r>
          </w:p>
        </w:tc>
      </w:tr>
      <w:tr w:rsidR="008913E2">
        <w:tc>
          <w:tcPr>
            <w:tcW w:w="818" w:type="dxa"/>
          </w:tcPr>
          <w:p w:rsidR="008913E2" w:rsidRPr="007A3894" w:rsidRDefault="008913E2" w:rsidP="007A3894">
            <w:pPr>
              <w:jc w:val="both"/>
              <w:rPr>
                <w:sz w:val="20"/>
                <w:szCs w:val="20"/>
              </w:rPr>
            </w:pPr>
            <w:r w:rsidRPr="007A3894">
              <w:rPr>
                <w:sz w:val="20"/>
                <w:szCs w:val="20"/>
              </w:rPr>
              <w:lastRenderedPageBreak/>
              <w:t>ЦС-3</w:t>
            </w:r>
          </w:p>
        </w:tc>
        <w:tc>
          <w:tcPr>
            <w:tcW w:w="1089" w:type="dxa"/>
          </w:tcPr>
          <w:p w:rsidR="008913E2" w:rsidRPr="007A3894" w:rsidRDefault="008913E2" w:rsidP="007A3894">
            <w:pPr>
              <w:jc w:val="both"/>
              <w:rPr>
                <w:sz w:val="20"/>
                <w:szCs w:val="20"/>
              </w:rPr>
            </w:pPr>
            <w:r w:rsidRPr="007A3894">
              <w:rPr>
                <w:sz w:val="20"/>
                <w:szCs w:val="20"/>
              </w:rPr>
              <w:t>Условно</w:t>
            </w:r>
          </w:p>
          <w:p w:rsidR="008913E2" w:rsidRPr="007A3894" w:rsidRDefault="008913E2" w:rsidP="00785098">
            <w:pPr>
              <w:jc w:val="both"/>
              <w:rPr>
                <w:sz w:val="20"/>
                <w:szCs w:val="20"/>
              </w:rPr>
            </w:pPr>
            <w:proofErr w:type="spellStart"/>
            <w:proofErr w:type="gramStart"/>
            <w:r w:rsidRPr="007A3894">
              <w:rPr>
                <w:sz w:val="20"/>
                <w:szCs w:val="20"/>
              </w:rPr>
              <w:t>разрешен-ны</w:t>
            </w:r>
            <w:r w:rsidR="00785098">
              <w:rPr>
                <w:sz w:val="20"/>
                <w:szCs w:val="20"/>
              </w:rPr>
              <w:t>е</w:t>
            </w:r>
            <w:proofErr w:type="spellEnd"/>
            <w:proofErr w:type="gramEnd"/>
          </w:p>
        </w:tc>
        <w:tc>
          <w:tcPr>
            <w:tcW w:w="538" w:type="dxa"/>
          </w:tcPr>
          <w:p w:rsidR="008913E2" w:rsidRPr="007A3894" w:rsidRDefault="008913E2" w:rsidP="007A3894">
            <w:pPr>
              <w:jc w:val="center"/>
              <w:rPr>
                <w:sz w:val="20"/>
                <w:szCs w:val="20"/>
              </w:rPr>
            </w:pPr>
            <w:r w:rsidRPr="007A3894">
              <w:rPr>
                <w:sz w:val="20"/>
                <w:szCs w:val="20"/>
              </w:rPr>
              <w:t>1</w:t>
            </w:r>
          </w:p>
        </w:tc>
        <w:tc>
          <w:tcPr>
            <w:tcW w:w="3063" w:type="dxa"/>
          </w:tcPr>
          <w:p w:rsidR="008913E2" w:rsidRDefault="008913E2" w:rsidP="007A3894">
            <w:pPr>
              <w:jc w:val="both"/>
              <w:rPr>
                <w:sz w:val="20"/>
                <w:szCs w:val="20"/>
              </w:rPr>
            </w:pPr>
            <w:proofErr w:type="gramStart"/>
            <w:r w:rsidRPr="007A3894">
              <w:rPr>
                <w:sz w:val="20"/>
                <w:szCs w:val="20"/>
              </w:rPr>
              <w:t>Объекты, связанные с отправл</w:t>
            </w:r>
            <w:r w:rsidRPr="007A3894">
              <w:rPr>
                <w:sz w:val="20"/>
                <w:szCs w:val="20"/>
              </w:rPr>
              <w:t>е</w:t>
            </w:r>
            <w:r w:rsidRPr="007A3894">
              <w:rPr>
                <w:sz w:val="20"/>
                <w:szCs w:val="20"/>
              </w:rPr>
              <w:t>нием культа, объекты, сопутс</w:t>
            </w:r>
            <w:r w:rsidRPr="007A3894">
              <w:rPr>
                <w:sz w:val="20"/>
                <w:szCs w:val="20"/>
              </w:rPr>
              <w:t>т</w:t>
            </w:r>
            <w:r w:rsidRPr="007A3894">
              <w:rPr>
                <w:sz w:val="20"/>
                <w:szCs w:val="20"/>
              </w:rPr>
              <w:t>вующие отправлению культа, гостиницы, дома приезжих, ж</w:t>
            </w:r>
            <w:r w:rsidRPr="007A3894">
              <w:rPr>
                <w:sz w:val="20"/>
                <w:szCs w:val="20"/>
              </w:rPr>
              <w:t>и</w:t>
            </w:r>
            <w:r w:rsidRPr="007A3894">
              <w:rPr>
                <w:sz w:val="20"/>
                <w:szCs w:val="20"/>
              </w:rPr>
              <w:t>лые дома священнослужителей и обслуживающего персонала, аптеки, киоски, временные п</w:t>
            </w:r>
            <w:r w:rsidRPr="007A3894">
              <w:rPr>
                <w:sz w:val="20"/>
                <w:szCs w:val="20"/>
              </w:rPr>
              <w:t>а</w:t>
            </w:r>
            <w:r w:rsidRPr="007A3894">
              <w:rPr>
                <w:sz w:val="20"/>
                <w:szCs w:val="20"/>
              </w:rPr>
              <w:t>вильоны розничной торговли, хозяйственные корпуса, общес</w:t>
            </w:r>
            <w:r w:rsidRPr="007A3894">
              <w:rPr>
                <w:sz w:val="20"/>
                <w:szCs w:val="20"/>
              </w:rPr>
              <w:t>т</w:t>
            </w:r>
            <w:r>
              <w:rPr>
                <w:sz w:val="20"/>
                <w:szCs w:val="20"/>
              </w:rPr>
              <w:t>венные туалеты, парковки, с</w:t>
            </w:r>
            <w:r>
              <w:rPr>
                <w:sz w:val="20"/>
                <w:szCs w:val="20"/>
              </w:rPr>
              <w:t>о</w:t>
            </w:r>
            <w:r>
              <w:rPr>
                <w:sz w:val="20"/>
                <w:szCs w:val="20"/>
              </w:rPr>
              <w:t>оружения инженерной инфр</w:t>
            </w:r>
            <w:r>
              <w:rPr>
                <w:sz w:val="20"/>
                <w:szCs w:val="20"/>
              </w:rPr>
              <w:t>а</w:t>
            </w:r>
            <w:r>
              <w:rPr>
                <w:sz w:val="20"/>
                <w:szCs w:val="20"/>
              </w:rPr>
              <w:t>структуры</w:t>
            </w:r>
            <w:proofErr w:type="gramEnd"/>
          </w:p>
          <w:p w:rsidR="00C913D4" w:rsidRPr="00785098" w:rsidRDefault="00C913D4" w:rsidP="00C913D4">
            <w:pPr>
              <w:jc w:val="both"/>
              <w:rPr>
                <w:sz w:val="20"/>
                <w:szCs w:val="20"/>
              </w:rPr>
            </w:pPr>
            <w:r w:rsidRPr="00785098">
              <w:rPr>
                <w:sz w:val="20"/>
                <w:szCs w:val="20"/>
              </w:rPr>
              <w:t>Инженерно-технические объе</w:t>
            </w:r>
            <w:r w:rsidRPr="00785098">
              <w:rPr>
                <w:sz w:val="20"/>
                <w:szCs w:val="20"/>
              </w:rPr>
              <w:t>к</w:t>
            </w:r>
            <w:r w:rsidRPr="00785098">
              <w:rPr>
                <w:sz w:val="20"/>
                <w:szCs w:val="20"/>
              </w:rPr>
              <w:t>ты, сооружения, предназначе</w:t>
            </w:r>
            <w:r w:rsidRPr="00785098">
              <w:rPr>
                <w:sz w:val="20"/>
                <w:szCs w:val="20"/>
              </w:rPr>
              <w:t>н</w:t>
            </w:r>
            <w:r w:rsidRPr="00785098">
              <w:rPr>
                <w:sz w:val="20"/>
                <w:szCs w:val="20"/>
              </w:rPr>
              <w:t>ные для обеспечения функци</w:t>
            </w:r>
            <w:r w:rsidRPr="00785098">
              <w:rPr>
                <w:sz w:val="20"/>
                <w:szCs w:val="20"/>
              </w:rPr>
              <w:t>о</w:t>
            </w:r>
            <w:r w:rsidRPr="00785098">
              <w:rPr>
                <w:sz w:val="20"/>
                <w:szCs w:val="20"/>
              </w:rPr>
              <w:t>нирования и нормальной эк</w:t>
            </w:r>
            <w:r w:rsidRPr="00785098">
              <w:rPr>
                <w:sz w:val="20"/>
                <w:szCs w:val="20"/>
              </w:rPr>
              <w:t>с</w:t>
            </w:r>
            <w:r w:rsidRPr="00785098">
              <w:rPr>
                <w:sz w:val="20"/>
                <w:szCs w:val="20"/>
              </w:rPr>
              <w:t>плуатации объектов недвижим</w:t>
            </w:r>
            <w:r w:rsidRPr="00785098">
              <w:rPr>
                <w:sz w:val="20"/>
                <w:szCs w:val="20"/>
              </w:rPr>
              <w:t>о</w:t>
            </w:r>
            <w:r w:rsidRPr="00785098">
              <w:rPr>
                <w:sz w:val="20"/>
                <w:szCs w:val="20"/>
              </w:rPr>
              <w:t>сти в пределах территории одн</w:t>
            </w:r>
            <w:r w:rsidRPr="00785098">
              <w:rPr>
                <w:sz w:val="20"/>
                <w:szCs w:val="20"/>
              </w:rPr>
              <w:t>о</w:t>
            </w:r>
            <w:r w:rsidRPr="00785098">
              <w:rPr>
                <w:sz w:val="20"/>
                <w:szCs w:val="20"/>
              </w:rPr>
              <w:t>го или нескольких кварталов (других элементов планирово</w:t>
            </w:r>
            <w:r w:rsidRPr="00785098">
              <w:rPr>
                <w:sz w:val="20"/>
                <w:szCs w:val="20"/>
              </w:rPr>
              <w:t>ч</w:t>
            </w:r>
            <w:r w:rsidRPr="00785098">
              <w:rPr>
                <w:sz w:val="20"/>
                <w:szCs w:val="20"/>
              </w:rPr>
              <w:t>ной структуры города), расп</w:t>
            </w:r>
            <w:r w:rsidRPr="00785098">
              <w:rPr>
                <w:sz w:val="20"/>
                <w:szCs w:val="20"/>
              </w:rPr>
              <w:t>о</w:t>
            </w:r>
            <w:r w:rsidRPr="00785098">
              <w:rPr>
                <w:sz w:val="20"/>
                <w:szCs w:val="20"/>
              </w:rPr>
              <w:t>ложение которых требует о</w:t>
            </w:r>
            <w:r w:rsidRPr="00785098">
              <w:rPr>
                <w:sz w:val="20"/>
                <w:szCs w:val="20"/>
              </w:rPr>
              <w:t>т</w:t>
            </w:r>
            <w:r w:rsidRPr="00785098">
              <w:rPr>
                <w:sz w:val="20"/>
                <w:szCs w:val="20"/>
              </w:rPr>
              <w:t>дельного земельного участка с установлением санитарно-защитных, иных защитных зон, являются объектами, для кот</w:t>
            </w:r>
            <w:r w:rsidRPr="00785098">
              <w:rPr>
                <w:sz w:val="20"/>
                <w:szCs w:val="20"/>
              </w:rPr>
              <w:t>о</w:t>
            </w:r>
            <w:r w:rsidRPr="00785098">
              <w:rPr>
                <w:sz w:val="20"/>
                <w:szCs w:val="20"/>
              </w:rPr>
              <w:t>рых необходимо получение сп</w:t>
            </w:r>
            <w:r w:rsidRPr="00785098">
              <w:rPr>
                <w:sz w:val="20"/>
                <w:szCs w:val="20"/>
              </w:rPr>
              <w:t>е</w:t>
            </w:r>
            <w:r w:rsidRPr="00785098">
              <w:rPr>
                <w:sz w:val="20"/>
                <w:szCs w:val="20"/>
              </w:rPr>
              <w:t>циальных согласований в поря</w:t>
            </w:r>
            <w:r w:rsidRPr="00785098">
              <w:rPr>
                <w:sz w:val="20"/>
                <w:szCs w:val="20"/>
              </w:rPr>
              <w:t>д</w:t>
            </w:r>
            <w:r w:rsidRPr="00785098">
              <w:rPr>
                <w:sz w:val="20"/>
                <w:szCs w:val="20"/>
              </w:rPr>
              <w:t>ке статьи 26 настоящих Правил.</w:t>
            </w:r>
          </w:p>
          <w:p w:rsidR="00C913D4" w:rsidRPr="007A3894" w:rsidRDefault="00C913D4" w:rsidP="007A3894">
            <w:pPr>
              <w:jc w:val="both"/>
              <w:rPr>
                <w:sz w:val="20"/>
                <w:szCs w:val="20"/>
              </w:rPr>
            </w:pPr>
          </w:p>
        </w:tc>
        <w:tc>
          <w:tcPr>
            <w:tcW w:w="4062" w:type="dxa"/>
          </w:tcPr>
          <w:p w:rsidR="008913E2" w:rsidRPr="007A3894" w:rsidRDefault="008913E2" w:rsidP="007A3894">
            <w:pPr>
              <w:jc w:val="both"/>
              <w:rPr>
                <w:sz w:val="20"/>
                <w:szCs w:val="20"/>
              </w:rPr>
            </w:pPr>
            <w:r w:rsidRPr="007A3894">
              <w:rPr>
                <w:sz w:val="20"/>
                <w:szCs w:val="20"/>
              </w:rPr>
              <w:t>1. Размер земельного участка в соответствии с проектом планировки и действующими градостроительными нормативами.</w:t>
            </w:r>
          </w:p>
          <w:p w:rsidR="008913E2" w:rsidRPr="007A3894" w:rsidRDefault="008913E2" w:rsidP="007A3894">
            <w:pPr>
              <w:jc w:val="both"/>
              <w:rPr>
                <w:sz w:val="20"/>
                <w:szCs w:val="20"/>
              </w:rPr>
            </w:pPr>
            <w:r w:rsidRPr="007A3894">
              <w:rPr>
                <w:sz w:val="20"/>
                <w:szCs w:val="20"/>
              </w:rPr>
              <w:t>2. Размещение сопутствующих объектов в соответствии с проектом планировки.</w:t>
            </w:r>
          </w:p>
          <w:p w:rsidR="008913E2" w:rsidRPr="007A3894" w:rsidRDefault="008913E2" w:rsidP="007A3894">
            <w:pPr>
              <w:jc w:val="both"/>
              <w:rPr>
                <w:sz w:val="20"/>
                <w:szCs w:val="20"/>
              </w:rPr>
            </w:pPr>
            <w:r w:rsidRPr="007A3894">
              <w:rPr>
                <w:sz w:val="20"/>
                <w:szCs w:val="20"/>
              </w:rPr>
              <w:t>3.Хозяйственная деятельность, не нанос</w:t>
            </w:r>
            <w:r w:rsidRPr="007A3894">
              <w:rPr>
                <w:sz w:val="20"/>
                <w:szCs w:val="20"/>
              </w:rPr>
              <w:t>я</w:t>
            </w:r>
            <w:r w:rsidRPr="007A3894">
              <w:rPr>
                <w:sz w:val="20"/>
                <w:szCs w:val="20"/>
              </w:rPr>
              <w:t>щая ущерб историческим памятникам</w:t>
            </w:r>
          </w:p>
          <w:p w:rsidR="008913E2" w:rsidRPr="007A3894" w:rsidRDefault="008913E2" w:rsidP="007A3894">
            <w:pPr>
              <w:jc w:val="both"/>
              <w:rPr>
                <w:sz w:val="20"/>
                <w:szCs w:val="20"/>
              </w:rPr>
            </w:pPr>
            <w:r w:rsidRPr="007A3894">
              <w:rPr>
                <w:sz w:val="20"/>
                <w:szCs w:val="20"/>
              </w:rPr>
              <w:t>4. Размер участка под жилые здания по пр</w:t>
            </w:r>
            <w:r w:rsidRPr="007A3894">
              <w:rPr>
                <w:sz w:val="20"/>
                <w:szCs w:val="20"/>
              </w:rPr>
              <w:t>о</w:t>
            </w:r>
            <w:r w:rsidRPr="007A3894">
              <w:rPr>
                <w:sz w:val="20"/>
                <w:szCs w:val="20"/>
              </w:rPr>
              <w:t>екту планировки.</w:t>
            </w:r>
          </w:p>
          <w:p w:rsidR="008913E2" w:rsidRPr="007A3894" w:rsidRDefault="008913E2" w:rsidP="007A3894">
            <w:pPr>
              <w:jc w:val="both"/>
              <w:rPr>
                <w:sz w:val="20"/>
                <w:szCs w:val="20"/>
              </w:rPr>
            </w:pPr>
            <w:r w:rsidRPr="007A3894">
              <w:rPr>
                <w:sz w:val="20"/>
                <w:szCs w:val="20"/>
              </w:rPr>
              <w:t>5. Ограждение по согласованию в устано</w:t>
            </w:r>
            <w:r w:rsidRPr="007A3894">
              <w:rPr>
                <w:sz w:val="20"/>
                <w:szCs w:val="20"/>
              </w:rPr>
              <w:t>в</w:t>
            </w:r>
            <w:r w:rsidRPr="007A3894">
              <w:rPr>
                <w:sz w:val="20"/>
                <w:szCs w:val="20"/>
              </w:rPr>
              <w:t>ленном законодательством порядке.</w:t>
            </w:r>
          </w:p>
        </w:tc>
      </w:tr>
    </w:tbl>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58" w:name="_Toc321379055"/>
      <w:r>
        <w:rPr>
          <w:rFonts w:ascii="Times New Roman" w:hAnsi="Times New Roman" w:cs="Times New Roman"/>
          <w:kern w:val="0"/>
          <w:sz w:val="24"/>
          <w:szCs w:val="24"/>
        </w:rPr>
        <w:t>Статья 44</w:t>
      </w:r>
      <w:r w:rsidRPr="00DB474C">
        <w:rPr>
          <w:rFonts w:ascii="Times New Roman" w:hAnsi="Times New Roman" w:cs="Times New Roman"/>
          <w:kern w:val="0"/>
          <w:sz w:val="24"/>
          <w:szCs w:val="24"/>
        </w:rPr>
        <w:t>.3. Градостроительные регламенты. Жилые зоны</w:t>
      </w:r>
      <w:bookmarkEnd w:id="58"/>
    </w:p>
    <w:p w:rsidR="008913E2" w:rsidRDefault="008913E2" w:rsidP="0098223C">
      <w:pPr>
        <w:ind w:firstLine="720"/>
        <w:rPr>
          <w:b/>
          <w:bCs/>
        </w:rPr>
      </w:pPr>
      <w:proofErr w:type="gramStart"/>
      <w:r>
        <w:rPr>
          <w:b/>
          <w:bCs/>
        </w:rPr>
        <w:t>Ж</w:t>
      </w:r>
      <w:proofErr w:type="gramEnd"/>
      <w:r>
        <w:rPr>
          <w:b/>
          <w:bCs/>
        </w:rPr>
        <w:t xml:space="preserve"> – 1. Зона индивидуальной жилой застройки городского типа с участками.</w:t>
      </w:r>
    </w:p>
    <w:p w:rsidR="008913E2" w:rsidRDefault="008913E2" w:rsidP="0098223C">
      <w:pPr>
        <w:ind w:firstLine="720"/>
        <w:jc w:val="both"/>
      </w:pPr>
    </w:p>
    <w:p w:rsidR="008913E2" w:rsidRDefault="008913E2" w:rsidP="0098223C">
      <w:pPr>
        <w:ind w:firstLine="720"/>
        <w:jc w:val="both"/>
      </w:pPr>
      <w:r>
        <w:t>Зона индивидуальной жилой застройки выделена для обеспечения правовых условий формирования жилых районов из отдельно стоящих жилых домов усадебного типа с мин</w:t>
      </w:r>
      <w:r>
        <w:t>и</w:t>
      </w:r>
      <w:r>
        <w:t>мально разрешенным набором услуг местного значения.</w:t>
      </w:r>
    </w:p>
    <w:p w:rsidR="008913E2" w:rsidRDefault="008913E2" w:rsidP="0098223C">
      <w:pPr>
        <w:ind w:firstLine="72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13"/>
        <w:gridCol w:w="1262"/>
        <w:gridCol w:w="725"/>
        <w:gridCol w:w="2880"/>
        <w:gridCol w:w="4272"/>
      </w:tblGrid>
      <w:tr w:rsidR="008913E2">
        <w:trPr>
          <w:tblHeader/>
        </w:trPr>
        <w:tc>
          <w:tcPr>
            <w:tcW w:w="646" w:type="dxa"/>
            <w:gridSpan w:val="2"/>
            <w:vAlign w:val="center"/>
          </w:tcPr>
          <w:p w:rsidR="008913E2" w:rsidRPr="007A3894" w:rsidRDefault="008913E2" w:rsidP="007A3894">
            <w:pPr>
              <w:jc w:val="center"/>
              <w:rPr>
                <w:sz w:val="20"/>
                <w:szCs w:val="20"/>
              </w:rPr>
            </w:pPr>
            <w:r w:rsidRPr="007A3894">
              <w:rPr>
                <w:sz w:val="20"/>
                <w:szCs w:val="20"/>
              </w:rPr>
              <w:t>Зона</w:t>
            </w:r>
          </w:p>
        </w:tc>
        <w:tc>
          <w:tcPr>
            <w:tcW w:w="1262" w:type="dxa"/>
            <w:vAlign w:val="center"/>
          </w:tcPr>
          <w:p w:rsidR="008913E2" w:rsidRPr="007A3894" w:rsidRDefault="008913E2" w:rsidP="007A3894">
            <w:pPr>
              <w:jc w:val="center"/>
              <w:rPr>
                <w:sz w:val="20"/>
                <w:szCs w:val="20"/>
              </w:rPr>
            </w:pPr>
            <w:r w:rsidRPr="007A3894">
              <w:rPr>
                <w:sz w:val="20"/>
                <w:szCs w:val="20"/>
              </w:rPr>
              <w:t>Вид</w:t>
            </w:r>
            <w:r w:rsidR="00C913D4">
              <w:rPr>
                <w:sz w:val="20"/>
                <w:szCs w:val="20"/>
              </w:rPr>
              <w:t>ы</w:t>
            </w:r>
          </w:p>
          <w:p w:rsidR="008913E2" w:rsidRPr="007A3894" w:rsidRDefault="008913E2" w:rsidP="007A3894">
            <w:pPr>
              <w:jc w:val="center"/>
              <w:rPr>
                <w:sz w:val="20"/>
                <w:szCs w:val="20"/>
              </w:rPr>
            </w:pPr>
            <w:r w:rsidRPr="007A3894">
              <w:rPr>
                <w:sz w:val="20"/>
                <w:szCs w:val="20"/>
              </w:rPr>
              <w:t>разреше</w:t>
            </w:r>
            <w:r w:rsidRPr="007A3894">
              <w:rPr>
                <w:sz w:val="20"/>
                <w:szCs w:val="20"/>
              </w:rPr>
              <w:t>н</w:t>
            </w:r>
            <w:r w:rsidRPr="007A3894">
              <w:rPr>
                <w:sz w:val="20"/>
                <w:szCs w:val="20"/>
              </w:rPr>
              <w:t>ного</w:t>
            </w:r>
          </w:p>
          <w:p w:rsidR="008913E2" w:rsidRPr="007A3894" w:rsidRDefault="008913E2" w:rsidP="007A3894">
            <w:pPr>
              <w:jc w:val="center"/>
              <w:rPr>
                <w:sz w:val="20"/>
                <w:szCs w:val="20"/>
              </w:rPr>
            </w:pPr>
            <w:r w:rsidRPr="007A3894">
              <w:rPr>
                <w:sz w:val="20"/>
                <w:szCs w:val="20"/>
              </w:rPr>
              <w:t>использ</w:t>
            </w:r>
            <w:r w:rsidRPr="007A3894">
              <w:rPr>
                <w:sz w:val="20"/>
                <w:szCs w:val="20"/>
              </w:rPr>
              <w:t>о</w:t>
            </w:r>
            <w:r w:rsidRPr="007A3894">
              <w:rPr>
                <w:sz w:val="20"/>
                <w:szCs w:val="20"/>
              </w:rPr>
              <w:t>вания</w:t>
            </w:r>
          </w:p>
        </w:tc>
        <w:tc>
          <w:tcPr>
            <w:tcW w:w="720" w:type="dxa"/>
            <w:vAlign w:val="center"/>
          </w:tcPr>
          <w:p w:rsidR="008913E2" w:rsidRPr="007A3894" w:rsidRDefault="008913E2" w:rsidP="007A3894">
            <w:pPr>
              <w:jc w:val="center"/>
              <w:rPr>
                <w:sz w:val="20"/>
                <w:szCs w:val="20"/>
              </w:rPr>
            </w:pPr>
            <w:r w:rsidRPr="007A3894">
              <w:rPr>
                <w:sz w:val="20"/>
                <w:szCs w:val="20"/>
              </w:rPr>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2880" w:type="dxa"/>
            <w:vAlign w:val="center"/>
          </w:tcPr>
          <w:p w:rsidR="008913E2" w:rsidRPr="007A3894" w:rsidRDefault="008913E2" w:rsidP="007A3894">
            <w:pPr>
              <w:jc w:val="center"/>
              <w:rPr>
                <w:sz w:val="20"/>
                <w:szCs w:val="20"/>
              </w:rPr>
            </w:pPr>
            <w:r w:rsidRPr="007A3894">
              <w:rPr>
                <w:sz w:val="20"/>
                <w:szCs w:val="20"/>
              </w:rPr>
              <w:t>Разрешенное использование</w:t>
            </w:r>
          </w:p>
          <w:p w:rsidR="008913E2" w:rsidRPr="007A3894" w:rsidRDefault="008913E2" w:rsidP="007A3894">
            <w:pPr>
              <w:jc w:val="center"/>
              <w:rPr>
                <w:sz w:val="20"/>
                <w:szCs w:val="20"/>
              </w:rPr>
            </w:pPr>
            <w:r w:rsidRPr="007A3894">
              <w:rPr>
                <w:sz w:val="20"/>
                <w:szCs w:val="20"/>
              </w:rPr>
              <w:t>недвижимости</w:t>
            </w:r>
          </w:p>
        </w:tc>
        <w:tc>
          <w:tcPr>
            <w:tcW w:w="4272" w:type="dxa"/>
            <w:vAlign w:val="center"/>
          </w:tcPr>
          <w:p w:rsidR="008913E2" w:rsidRPr="007A3894" w:rsidRDefault="008913E2" w:rsidP="007A3894">
            <w:pPr>
              <w:jc w:val="center"/>
              <w:rPr>
                <w:sz w:val="20"/>
                <w:szCs w:val="20"/>
              </w:rPr>
            </w:pPr>
            <w:r w:rsidRPr="007A3894">
              <w:rPr>
                <w:sz w:val="20"/>
                <w:szCs w:val="20"/>
              </w:rPr>
              <w:t>Предельные (минимальные и (или) макс</w:t>
            </w:r>
            <w:r w:rsidRPr="007A3894">
              <w:rPr>
                <w:sz w:val="20"/>
                <w:szCs w:val="20"/>
              </w:rPr>
              <w:t>и</w:t>
            </w:r>
            <w:r w:rsidRPr="007A3894">
              <w:rPr>
                <w:sz w:val="20"/>
                <w:szCs w:val="20"/>
              </w:rPr>
              <w:t>мальные) размеры земельных участков и пр</w:t>
            </w:r>
            <w:r w:rsidRPr="007A3894">
              <w:rPr>
                <w:sz w:val="20"/>
                <w:szCs w:val="20"/>
              </w:rPr>
              <w:t>е</w:t>
            </w:r>
            <w:r w:rsidRPr="007A3894">
              <w:rPr>
                <w:sz w:val="20"/>
                <w:szCs w:val="20"/>
              </w:rPr>
              <w:t>дельные параметры разрешенного строител</w:t>
            </w:r>
            <w:r w:rsidRPr="007A3894">
              <w:rPr>
                <w:sz w:val="20"/>
                <w:szCs w:val="20"/>
              </w:rPr>
              <w:t>ь</w:t>
            </w:r>
            <w:r w:rsidRPr="007A3894">
              <w:rPr>
                <w:sz w:val="20"/>
                <w:szCs w:val="20"/>
              </w:rPr>
              <w:t>ства, реконструкции объектов капитального строительства</w:t>
            </w:r>
          </w:p>
        </w:tc>
      </w:tr>
      <w:tr w:rsidR="008913E2">
        <w:tc>
          <w:tcPr>
            <w:tcW w:w="646" w:type="dxa"/>
            <w:gridSpan w:val="2"/>
          </w:tcPr>
          <w:p w:rsidR="008913E2" w:rsidRPr="007A3894" w:rsidRDefault="008913E2" w:rsidP="007A3894">
            <w:pPr>
              <w:jc w:val="both"/>
              <w:rPr>
                <w:sz w:val="20"/>
                <w:szCs w:val="20"/>
              </w:rPr>
            </w:pPr>
            <w:r w:rsidRPr="007A3894">
              <w:rPr>
                <w:sz w:val="20"/>
                <w:szCs w:val="20"/>
              </w:rPr>
              <w:t>Ж-1</w:t>
            </w:r>
          </w:p>
        </w:tc>
        <w:tc>
          <w:tcPr>
            <w:tcW w:w="1262" w:type="dxa"/>
          </w:tcPr>
          <w:p w:rsidR="008913E2" w:rsidRPr="007A3894" w:rsidRDefault="00C913D4" w:rsidP="007A3894">
            <w:pPr>
              <w:jc w:val="both"/>
              <w:rPr>
                <w:sz w:val="20"/>
                <w:szCs w:val="20"/>
              </w:rPr>
            </w:pPr>
            <w:r>
              <w:rPr>
                <w:sz w:val="20"/>
                <w:szCs w:val="20"/>
              </w:rPr>
              <w:t>Основные</w:t>
            </w:r>
          </w:p>
        </w:tc>
        <w:tc>
          <w:tcPr>
            <w:tcW w:w="720" w:type="dxa"/>
          </w:tcPr>
          <w:p w:rsidR="008913E2" w:rsidRPr="007A3894" w:rsidRDefault="008913E2" w:rsidP="007A3894">
            <w:pPr>
              <w:jc w:val="center"/>
              <w:rPr>
                <w:sz w:val="20"/>
                <w:szCs w:val="20"/>
              </w:rPr>
            </w:pPr>
            <w:r w:rsidRPr="007A3894">
              <w:rPr>
                <w:sz w:val="20"/>
                <w:szCs w:val="20"/>
              </w:rPr>
              <w:t>1</w:t>
            </w:r>
          </w:p>
        </w:tc>
        <w:tc>
          <w:tcPr>
            <w:tcW w:w="2880" w:type="dxa"/>
          </w:tcPr>
          <w:p w:rsidR="008913E2" w:rsidRPr="007A3894" w:rsidRDefault="008913E2" w:rsidP="007A3894">
            <w:pPr>
              <w:jc w:val="both"/>
              <w:rPr>
                <w:sz w:val="20"/>
                <w:szCs w:val="20"/>
              </w:rPr>
            </w:pPr>
            <w:r w:rsidRPr="007A3894">
              <w:rPr>
                <w:sz w:val="20"/>
                <w:szCs w:val="20"/>
              </w:rPr>
              <w:t>Отдельно стоящие односеме</w:t>
            </w:r>
            <w:r w:rsidRPr="007A3894">
              <w:rPr>
                <w:sz w:val="20"/>
                <w:szCs w:val="20"/>
              </w:rPr>
              <w:t>й</w:t>
            </w:r>
            <w:r w:rsidRPr="007A3894">
              <w:rPr>
                <w:sz w:val="20"/>
                <w:szCs w:val="20"/>
              </w:rPr>
              <w:t>ные дома с участками</w:t>
            </w:r>
          </w:p>
        </w:tc>
        <w:tc>
          <w:tcPr>
            <w:tcW w:w="4272" w:type="dxa"/>
          </w:tcPr>
          <w:p w:rsidR="008913E2" w:rsidRPr="007A3894" w:rsidRDefault="008913E2" w:rsidP="007A3894">
            <w:pPr>
              <w:jc w:val="both"/>
              <w:rPr>
                <w:sz w:val="20"/>
                <w:szCs w:val="20"/>
              </w:rPr>
            </w:pPr>
            <w:r w:rsidRPr="007A3894">
              <w:rPr>
                <w:sz w:val="20"/>
                <w:szCs w:val="20"/>
              </w:rPr>
              <w:t>1. Площадь вновь предост</w:t>
            </w:r>
            <w:r>
              <w:rPr>
                <w:sz w:val="20"/>
                <w:szCs w:val="20"/>
              </w:rPr>
              <w:t>авляемых земельных участков от 6</w:t>
            </w:r>
            <w:r w:rsidRPr="007A3894">
              <w:rPr>
                <w:sz w:val="20"/>
                <w:szCs w:val="20"/>
              </w:rPr>
              <w:t>00 м</w:t>
            </w:r>
            <w:proofErr w:type="gramStart"/>
            <w:r w:rsidRPr="007A3894">
              <w:rPr>
                <w:sz w:val="20"/>
                <w:szCs w:val="20"/>
                <w:vertAlign w:val="superscript"/>
              </w:rPr>
              <w:t>2</w:t>
            </w:r>
            <w:proofErr w:type="gramEnd"/>
            <w:r w:rsidRPr="007A3894">
              <w:rPr>
                <w:sz w:val="20"/>
                <w:szCs w:val="20"/>
                <w:vertAlign w:val="superscript"/>
              </w:rPr>
              <w:t xml:space="preserve"> </w:t>
            </w:r>
            <w:r w:rsidRPr="007A3894">
              <w:rPr>
                <w:sz w:val="20"/>
                <w:szCs w:val="20"/>
              </w:rPr>
              <w:t xml:space="preserve"> до 1500 м</w:t>
            </w:r>
            <w:r w:rsidRPr="007A3894">
              <w:rPr>
                <w:sz w:val="20"/>
                <w:szCs w:val="20"/>
                <w:vertAlign w:val="superscript"/>
              </w:rPr>
              <w:t>2</w:t>
            </w:r>
            <w:r w:rsidRPr="007A3894">
              <w:rPr>
                <w:sz w:val="20"/>
                <w:szCs w:val="20"/>
              </w:rPr>
              <w:t xml:space="preserve"> (включая пл</w:t>
            </w:r>
            <w:r w:rsidRPr="007A3894">
              <w:rPr>
                <w:sz w:val="20"/>
                <w:szCs w:val="20"/>
              </w:rPr>
              <w:t>о</w:t>
            </w:r>
            <w:r w:rsidRPr="007A3894">
              <w:rPr>
                <w:sz w:val="20"/>
                <w:szCs w:val="20"/>
              </w:rPr>
              <w:t>щадь застройки). В условиях сложившейся застройки земельные участки по факту.</w:t>
            </w:r>
          </w:p>
          <w:p w:rsidR="008913E2" w:rsidRPr="007A3894" w:rsidRDefault="008913E2" w:rsidP="007A3894">
            <w:pPr>
              <w:jc w:val="both"/>
              <w:rPr>
                <w:sz w:val="20"/>
                <w:szCs w:val="20"/>
              </w:rPr>
            </w:pPr>
            <w:r w:rsidRPr="007A3894">
              <w:rPr>
                <w:sz w:val="20"/>
                <w:szCs w:val="20"/>
              </w:rPr>
              <w:t>2. Расстояние от красной линии до жилого д</w:t>
            </w:r>
            <w:r w:rsidRPr="007A3894">
              <w:rPr>
                <w:sz w:val="20"/>
                <w:szCs w:val="20"/>
              </w:rPr>
              <w:t>о</w:t>
            </w:r>
            <w:r w:rsidRPr="007A3894">
              <w:rPr>
                <w:sz w:val="20"/>
                <w:szCs w:val="20"/>
              </w:rPr>
              <w:t>ма не менее 5 м.</w:t>
            </w:r>
          </w:p>
          <w:p w:rsidR="008913E2" w:rsidRPr="007A3894" w:rsidRDefault="008913E2" w:rsidP="007A3894">
            <w:pPr>
              <w:jc w:val="both"/>
              <w:rPr>
                <w:sz w:val="20"/>
                <w:szCs w:val="20"/>
              </w:rPr>
            </w:pPr>
            <w:r w:rsidRPr="007A3894">
              <w:rPr>
                <w:sz w:val="20"/>
                <w:szCs w:val="20"/>
              </w:rPr>
              <w:t>В условиях сложившейся застройки допуск</w:t>
            </w:r>
            <w:r w:rsidRPr="007A3894">
              <w:rPr>
                <w:sz w:val="20"/>
                <w:szCs w:val="20"/>
              </w:rPr>
              <w:t>а</w:t>
            </w:r>
            <w:r w:rsidRPr="007A3894">
              <w:rPr>
                <w:sz w:val="20"/>
                <w:szCs w:val="20"/>
              </w:rPr>
              <w:t>ется размещение жилого дома по красной л</w:t>
            </w:r>
            <w:r w:rsidRPr="007A3894">
              <w:rPr>
                <w:sz w:val="20"/>
                <w:szCs w:val="20"/>
              </w:rPr>
              <w:t>и</w:t>
            </w:r>
            <w:r w:rsidRPr="007A3894">
              <w:rPr>
                <w:sz w:val="20"/>
                <w:szCs w:val="20"/>
              </w:rPr>
              <w:t>нии – линии застройки квартала.</w:t>
            </w:r>
          </w:p>
          <w:p w:rsidR="008913E2" w:rsidRPr="007A3894" w:rsidRDefault="008913E2" w:rsidP="007A3894">
            <w:pPr>
              <w:jc w:val="both"/>
              <w:rPr>
                <w:sz w:val="20"/>
                <w:szCs w:val="20"/>
              </w:rPr>
            </w:pPr>
            <w:r w:rsidRPr="007A3894">
              <w:rPr>
                <w:sz w:val="20"/>
                <w:szCs w:val="20"/>
              </w:rPr>
              <w:t>От остальных границ земельного участка до жилого дома не менее 3 м.</w:t>
            </w:r>
          </w:p>
          <w:p w:rsidR="008913E2" w:rsidRPr="007A3894" w:rsidRDefault="008913E2" w:rsidP="007A3894">
            <w:pPr>
              <w:jc w:val="both"/>
              <w:rPr>
                <w:sz w:val="20"/>
                <w:szCs w:val="20"/>
              </w:rPr>
            </w:pPr>
            <w:r w:rsidRPr="007A3894">
              <w:rPr>
                <w:sz w:val="20"/>
                <w:szCs w:val="20"/>
              </w:rPr>
              <w:t>3. При размещении жилых зданий должны соблюдаться нормы инсоляции, противоп</w:t>
            </w:r>
            <w:r w:rsidRPr="007A3894">
              <w:rPr>
                <w:sz w:val="20"/>
                <w:szCs w:val="20"/>
              </w:rPr>
              <w:t>о</w:t>
            </w:r>
            <w:r w:rsidRPr="007A3894">
              <w:rPr>
                <w:sz w:val="20"/>
                <w:szCs w:val="20"/>
              </w:rPr>
              <w:t>жарные нормы.</w:t>
            </w:r>
          </w:p>
          <w:p w:rsidR="008913E2" w:rsidRPr="007A3894" w:rsidRDefault="008913E2" w:rsidP="007A3894">
            <w:pPr>
              <w:jc w:val="both"/>
              <w:rPr>
                <w:sz w:val="20"/>
                <w:szCs w:val="20"/>
              </w:rPr>
            </w:pPr>
            <w:r w:rsidRPr="007A3894">
              <w:rPr>
                <w:sz w:val="20"/>
                <w:szCs w:val="20"/>
              </w:rPr>
              <w:t>4. Предельное кол</w:t>
            </w:r>
            <w:r>
              <w:rPr>
                <w:sz w:val="20"/>
                <w:szCs w:val="20"/>
              </w:rPr>
              <w:t>ичество надземных этажей -3</w:t>
            </w:r>
            <w:r w:rsidRPr="007A3894">
              <w:rPr>
                <w:sz w:val="20"/>
                <w:szCs w:val="20"/>
              </w:rPr>
              <w:t xml:space="preserve"> (с учетом мансардного этажа).</w:t>
            </w:r>
          </w:p>
          <w:p w:rsidR="008913E2" w:rsidRPr="007A3894" w:rsidRDefault="008913E2" w:rsidP="007A3894">
            <w:pPr>
              <w:jc w:val="both"/>
              <w:rPr>
                <w:sz w:val="20"/>
                <w:szCs w:val="20"/>
              </w:rPr>
            </w:pPr>
            <w:r w:rsidRPr="007A3894">
              <w:rPr>
                <w:sz w:val="20"/>
                <w:szCs w:val="20"/>
              </w:rPr>
              <w:lastRenderedPageBreak/>
              <w:t>5. Коэффициент использования территории не более 0,67.</w:t>
            </w:r>
          </w:p>
          <w:p w:rsidR="008913E2" w:rsidRPr="007A3894" w:rsidRDefault="008913E2" w:rsidP="007A3894">
            <w:pPr>
              <w:jc w:val="both"/>
              <w:rPr>
                <w:sz w:val="20"/>
                <w:szCs w:val="20"/>
              </w:rPr>
            </w:pPr>
            <w:r w:rsidRPr="007A3894">
              <w:rPr>
                <w:sz w:val="20"/>
                <w:szCs w:val="20"/>
              </w:rPr>
              <w:t>6. Допускается блокировка жилых домов по взаимному согласию домовладельцев с учетом противопожарных требований.</w:t>
            </w:r>
          </w:p>
          <w:p w:rsidR="008913E2" w:rsidRPr="007A3894" w:rsidRDefault="008913E2" w:rsidP="007A3894">
            <w:pPr>
              <w:jc w:val="both"/>
              <w:rPr>
                <w:sz w:val="20"/>
                <w:szCs w:val="20"/>
              </w:rPr>
            </w:pPr>
            <w:r w:rsidRPr="007A3894">
              <w:rPr>
                <w:sz w:val="20"/>
                <w:szCs w:val="20"/>
              </w:rPr>
              <w:t>7. Ограждения участков со стороны улицы не должно ухудшать ансамбля застройки, решё</w:t>
            </w:r>
            <w:r w:rsidRPr="007A3894">
              <w:rPr>
                <w:sz w:val="20"/>
                <w:szCs w:val="20"/>
              </w:rPr>
              <w:t>т</w:t>
            </w:r>
            <w:r w:rsidRPr="007A3894">
              <w:rPr>
                <w:sz w:val="20"/>
                <w:szCs w:val="20"/>
              </w:rPr>
              <w:t>чатое, глухое высотой не более 1,8 м.</w:t>
            </w:r>
          </w:p>
          <w:p w:rsidR="008913E2" w:rsidRPr="007A3894" w:rsidRDefault="008913E2" w:rsidP="007A3894">
            <w:pPr>
              <w:jc w:val="both"/>
              <w:rPr>
                <w:sz w:val="20"/>
                <w:szCs w:val="20"/>
              </w:rPr>
            </w:pPr>
            <w:r w:rsidRPr="007A3894">
              <w:rPr>
                <w:sz w:val="20"/>
                <w:szCs w:val="20"/>
              </w:rPr>
              <w:t>- между участками соседних домовладений устанавливаются ограждения, не затеняющие земельные участки (сетчатые или решётчатые) высотой не более 1,8м.</w:t>
            </w:r>
          </w:p>
        </w:tc>
      </w:tr>
      <w:tr w:rsidR="008913E2">
        <w:trPr>
          <w:trHeight w:val="1966"/>
        </w:trPr>
        <w:tc>
          <w:tcPr>
            <w:tcW w:w="646" w:type="dxa"/>
            <w:gridSpan w:val="2"/>
          </w:tcPr>
          <w:p w:rsidR="008913E2" w:rsidRPr="007A3894" w:rsidRDefault="008913E2" w:rsidP="007A3894">
            <w:pPr>
              <w:jc w:val="both"/>
              <w:rPr>
                <w:sz w:val="20"/>
                <w:szCs w:val="20"/>
              </w:rPr>
            </w:pPr>
            <w:r w:rsidRPr="007A3894">
              <w:rPr>
                <w:sz w:val="20"/>
                <w:szCs w:val="20"/>
              </w:rPr>
              <w:lastRenderedPageBreak/>
              <w:t>Ж-1</w:t>
            </w:r>
          </w:p>
        </w:tc>
        <w:tc>
          <w:tcPr>
            <w:tcW w:w="1262" w:type="dxa"/>
          </w:tcPr>
          <w:p w:rsidR="008913E2" w:rsidRPr="007A3894" w:rsidRDefault="008913E2" w:rsidP="007A3894">
            <w:pPr>
              <w:jc w:val="both"/>
              <w:rPr>
                <w:sz w:val="20"/>
                <w:szCs w:val="20"/>
              </w:rPr>
            </w:pPr>
            <w:proofErr w:type="spellStart"/>
            <w:r w:rsidRPr="007A3894">
              <w:rPr>
                <w:sz w:val="20"/>
                <w:szCs w:val="20"/>
              </w:rPr>
              <w:t>Вспомога</w:t>
            </w:r>
            <w:proofErr w:type="spellEnd"/>
            <w:r w:rsidRPr="007A3894">
              <w:rPr>
                <w:sz w:val="20"/>
                <w:szCs w:val="20"/>
              </w:rPr>
              <w:t>-</w:t>
            </w:r>
          </w:p>
          <w:p w:rsidR="008913E2" w:rsidRPr="007A3894" w:rsidRDefault="008913E2" w:rsidP="00C913D4">
            <w:pPr>
              <w:jc w:val="both"/>
              <w:rPr>
                <w:sz w:val="20"/>
                <w:szCs w:val="20"/>
              </w:rPr>
            </w:pPr>
            <w:r w:rsidRPr="007A3894">
              <w:rPr>
                <w:sz w:val="20"/>
                <w:szCs w:val="20"/>
              </w:rPr>
              <w:t>тельны</w:t>
            </w:r>
            <w:r w:rsidR="00C913D4">
              <w:rPr>
                <w:sz w:val="20"/>
                <w:szCs w:val="20"/>
              </w:rPr>
              <w:t>е</w:t>
            </w:r>
          </w:p>
        </w:tc>
        <w:tc>
          <w:tcPr>
            <w:tcW w:w="720" w:type="dxa"/>
          </w:tcPr>
          <w:p w:rsidR="008913E2" w:rsidRPr="007A3894" w:rsidRDefault="008913E2" w:rsidP="007A3894">
            <w:pPr>
              <w:jc w:val="center"/>
              <w:rPr>
                <w:sz w:val="20"/>
                <w:szCs w:val="20"/>
              </w:rPr>
            </w:pPr>
            <w:r w:rsidRPr="007A3894">
              <w:rPr>
                <w:sz w:val="20"/>
                <w:szCs w:val="20"/>
              </w:rPr>
              <w:t>2</w:t>
            </w:r>
          </w:p>
        </w:tc>
        <w:tc>
          <w:tcPr>
            <w:tcW w:w="2880" w:type="dxa"/>
          </w:tcPr>
          <w:p w:rsidR="008913E2" w:rsidRPr="007A3894" w:rsidRDefault="008913E2" w:rsidP="007A3894">
            <w:pPr>
              <w:jc w:val="both"/>
              <w:rPr>
                <w:sz w:val="20"/>
                <w:szCs w:val="20"/>
              </w:rPr>
            </w:pPr>
            <w:proofErr w:type="gramStart"/>
            <w:r w:rsidRPr="007A3894">
              <w:rPr>
                <w:sz w:val="20"/>
                <w:szCs w:val="20"/>
              </w:rPr>
              <w:t>Отдельно стоящие или встр</w:t>
            </w:r>
            <w:r w:rsidRPr="007A3894">
              <w:rPr>
                <w:sz w:val="20"/>
                <w:szCs w:val="20"/>
              </w:rPr>
              <w:t>о</w:t>
            </w:r>
            <w:r w:rsidRPr="007A3894">
              <w:rPr>
                <w:sz w:val="20"/>
                <w:szCs w:val="20"/>
              </w:rPr>
              <w:t>енные в жилые дома гаражи или открытые автостоянки, хозяйственные постройки, сады, огороды, палисадники, теплицы, оранжереи, индив</w:t>
            </w:r>
            <w:r w:rsidRPr="007A3894">
              <w:rPr>
                <w:sz w:val="20"/>
                <w:szCs w:val="20"/>
              </w:rPr>
              <w:t>и</w:t>
            </w:r>
            <w:r w:rsidRPr="007A3894">
              <w:rPr>
                <w:sz w:val="20"/>
                <w:szCs w:val="20"/>
              </w:rPr>
              <w:t>дуальные резервуары для хр</w:t>
            </w:r>
            <w:r w:rsidRPr="007A3894">
              <w:rPr>
                <w:sz w:val="20"/>
                <w:szCs w:val="20"/>
              </w:rPr>
              <w:t>а</w:t>
            </w:r>
            <w:r w:rsidRPr="007A3894">
              <w:rPr>
                <w:sz w:val="20"/>
                <w:szCs w:val="20"/>
              </w:rPr>
              <w:t>нения воды, скважины для забора воды, индивидуальные колодцы, индивидуальные бани, надворные уборные, оборудование пожарной охр</w:t>
            </w:r>
            <w:r w:rsidRPr="007A3894">
              <w:rPr>
                <w:sz w:val="20"/>
                <w:szCs w:val="20"/>
              </w:rPr>
              <w:t>а</w:t>
            </w:r>
            <w:r w:rsidRPr="007A3894">
              <w:rPr>
                <w:sz w:val="20"/>
                <w:szCs w:val="20"/>
              </w:rPr>
              <w:t>ны (гидранты, резервуары), площадки для сбо</w:t>
            </w:r>
            <w:r>
              <w:rPr>
                <w:sz w:val="20"/>
                <w:szCs w:val="20"/>
              </w:rPr>
              <w:t>ра мусора, спортплощадки, сооружения инженерной инфраструктуры.</w:t>
            </w:r>
            <w:proofErr w:type="gramEnd"/>
          </w:p>
        </w:tc>
        <w:tc>
          <w:tcPr>
            <w:tcW w:w="4272" w:type="dxa"/>
          </w:tcPr>
          <w:p w:rsidR="008913E2" w:rsidRPr="007A3894" w:rsidRDefault="008913E2" w:rsidP="007A3894">
            <w:pPr>
              <w:jc w:val="both"/>
              <w:rPr>
                <w:sz w:val="20"/>
                <w:szCs w:val="20"/>
              </w:rPr>
            </w:pPr>
            <w:r w:rsidRPr="007A3894">
              <w:rPr>
                <w:sz w:val="20"/>
                <w:szCs w:val="20"/>
              </w:rPr>
              <w:t>Состав и площади хозяйственных построек для содержания скота и птицы принимаются в соответствии с градостроительным планом земельного участка и учетом санитарно-гигиенических и зооветеринарных требований.</w:t>
            </w:r>
          </w:p>
          <w:p w:rsidR="008913E2" w:rsidRPr="007A3894" w:rsidRDefault="008913E2" w:rsidP="007A3894">
            <w:pPr>
              <w:jc w:val="both"/>
              <w:rPr>
                <w:sz w:val="20"/>
                <w:szCs w:val="20"/>
              </w:rPr>
            </w:pPr>
            <w:r w:rsidRPr="007A3894">
              <w:rPr>
                <w:sz w:val="20"/>
                <w:szCs w:val="20"/>
              </w:rPr>
              <w:t>1. Располагаются в пределах земельного уч</w:t>
            </w:r>
            <w:r w:rsidRPr="007A3894">
              <w:rPr>
                <w:sz w:val="20"/>
                <w:szCs w:val="20"/>
              </w:rPr>
              <w:t>а</w:t>
            </w:r>
            <w:r w:rsidRPr="007A3894">
              <w:rPr>
                <w:sz w:val="20"/>
                <w:szCs w:val="20"/>
              </w:rPr>
              <w:t>стка</w:t>
            </w:r>
          </w:p>
          <w:p w:rsidR="008913E2" w:rsidRPr="007A3894" w:rsidRDefault="008913E2" w:rsidP="007A3894">
            <w:pPr>
              <w:jc w:val="both"/>
              <w:rPr>
                <w:sz w:val="20"/>
                <w:szCs w:val="20"/>
              </w:rPr>
            </w:pPr>
            <w:r w:rsidRPr="007A3894">
              <w:rPr>
                <w:sz w:val="20"/>
                <w:szCs w:val="20"/>
              </w:rPr>
              <w:t>жилого дома.</w:t>
            </w:r>
          </w:p>
          <w:p w:rsidR="008913E2" w:rsidRPr="007A3894" w:rsidRDefault="008913E2" w:rsidP="007A3894">
            <w:pPr>
              <w:jc w:val="both"/>
              <w:rPr>
                <w:sz w:val="20"/>
                <w:szCs w:val="20"/>
              </w:rPr>
            </w:pPr>
            <w:r w:rsidRPr="007A3894">
              <w:rPr>
                <w:sz w:val="20"/>
                <w:szCs w:val="20"/>
              </w:rPr>
              <w:t>2. Расстояние от хозяйственных построек до красных линий улиц не менее 5 м.</w:t>
            </w:r>
          </w:p>
          <w:p w:rsidR="008913E2" w:rsidRPr="007A3894" w:rsidRDefault="008913E2" w:rsidP="007A3894">
            <w:pPr>
              <w:jc w:val="both"/>
              <w:rPr>
                <w:sz w:val="20"/>
                <w:szCs w:val="20"/>
              </w:rPr>
            </w:pPr>
            <w:r w:rsidRPr="007A3894">
              <w:rPr>
                <w:sz w:val="20"/>
                <w:szCs w:val="20"/>
              </w:rPr>
              <w:t xml:space="preserve">До границы соседнего участка расстояние  от построек для содержания скота и птицы не менее 4 м., от других построек (баня, гараж и др.)-1м, от стволов высокорослых деревьев-4 м., от </w:t>
            </w:r>
            <w:proofErr w:type="spellStart"/>
            <w:r w:rsidRPr="007A3894">
              <w:rPr>
                <w:sz w:val="20"/>
                <w:szCs w:val="20"/>
              </w:rPr>
              <w:t>среднерослых</w:t>
            </w:r>
            <w:proofErr w:type="spellEnd"/>
            <w:r w:rsidRPr="007A3894">
              <w:rPr>
                <w:sz w:val="20"/>
                <w:szCs w:val="20"/>
              </w:rPr>
              <w:t xml:space="preserve"> – 2 м., от кустарника -1 м.</w:t>
            </w:r>
          </w:p>
          <w:p w:rsidR="008913E2" w:rsidRPr="007A3894" w:rsidRDefault="008913E2" w:rsidP="007A3894">
            <w:pPr>
              <w:jc w:val="both"/>
              <w:rPr>
                <w:sz w:val="20"/>
                <w:szCs w:val="20"/>
              </w:rPr>
            </w:pPr>
            <w:r w:rsidRPr="007A3894">
              <w:rPr>
                <w:sz w:val="20"/>
                <w:szCs w:val="20"/>
              </w:rPr>
              <w:t>3. Вспомогательные строения размещать в глубине участка.</w:t>
            </w:r>
          </w:p>
          <w:p w:rsidR="008913E2" w:rsidRPr="007A3894" w:rsidRDefault="008913E2" w:rsidP="007A3894">
            <w:pPr>
              <w:jc w:val="both"/>
              <w:rPr>
                <w:sz w:val="20"/>
                <w:szCs w:val="20"/>
              </w:rPr>
            </w:pPr>
            <w:r w:rsidRPr="007A3894">
              <w:rPr>
                <w:sz w:val="20"/>
                <w:szCs w:val="20"/>
              </w:rPr>
              <w:t>4.  Допускается блокировка хозяйственных построек на смежных земельных участках по взаимному согласию домовладельцев в соо</w:t>
            </w:r>
            <w:r w:rsidRPr="007A3894">
              <w:rPr>
                <w:sz w:val="20"/>
                <w:szCs w:val="20"/>
              </w:rPr>
              <w:t>т</w:t>
            </w:r>
            <w:r w:rsidRPr="007A3894">
              <w:rPr>
                <w:sz w:val="20"/>
                <w:szCs w:val="20"/>
              </w:rPr>
              <w:t>ветствии с действующими санитарными и пр</w:t>
            </w:r>
            <w:r w:rsidRPr="007A3894">
              <w:rPr>
                <w:sz w:val="20"/>
                <w:szCs w:val="20"/>
              </w:rPr>
              <w:t>о</w:t>
            </w:r>
            <w:r w:rsidRPr="007A3894">
              <w:rPr>
                <w:sz w:val="20"/>
                <w:szCs w:val="20"/>
              </w:rPr>
              <w:t>тивопожарными нормативами.</w:t>
            </w:r>
          </w:p>
          <w:p w:rsidR="008913E2" w:rsidRPr="007A3894" w:rsidRDefault="008913E2" w:rsidP="007A3894">
            <w:pPr>
              <w:jc w:val="both"/>
              <w:rPr>
                <w:sz w:val="20"/>
                <w:szCs w:val="20"/>
              </w:rPr>
            </w:pPr>
            <w:r w:rsidRPr="007A3894">
              <w:rPr>
                <w:sz w:val="20"/>
                <w:szCs w:val="20"/>
              </w:rPr>
              <w:t>5.  Допускается пристраивать к усадебным домам помещения для скота и птицы с изол</w:t>
            </w:r>
            <w:r w:rsidRPr="007A3894">
              <w:rPr>
                <w:sz w:val="20"/>
                <w:szCs w:val="20"/>
              </w:rPr>
              <w:t>я</w:t>
            </w:r>
            <w:r w:rsidRPr="007A3894">
              <w:rPr>
                <w:sz w:val="20"/>
                <w:szCs w:val="20"/>
              </w:rPr>
              <w:t>цией от жилых комнат тремя подсобными п</w:t>
            </w:r>
            <w:r w:rsidRPr="007A3894">
              <w:rPr>
                <w:sz w:val="20"/>
                <w:szCs w:val="20"/>
              </w:rPr>
              <w:t>о</w:t>
            </w:r>
            <w:r w:rsidRPr="007A3894">
              <w:rPr>
                <w:sz w:val="20"/>
                <w:szCs w:val="20"/>
              </w:rPr>
              <w:t>мещениями.</w:t>
            </w:r>
          </w:p>
          <w:p w:rsidR="008913E2" w:rsidRPr="007A3894" w:rsidRDefault="008913E2" w:rsidP="007A3894">
            <w:pPr>
              <w:jc w:val="both"/>
              <w:rPr>
                <w:sz w:val="20"/>
                <w:szCs w:val="20"/>
              </w:rPr>
            </w:pPr>
            <w:r w:rsidRPr="007A3894">
              <w:rPr>
                <w:sz w:val="20"/>
                <w:szCs w:val="20"/>
              </w:rPr>
              <w:t>6. Отдельно стоящие гаражи располагать в пределах участка жилого дома, с въездом со стороны улицы без выхода за линию застро</w:t>
            </w:r>
            <w:r w:rsidRPr="007A3894">
              <w:rPr>
                <w:sz w:val="20"/>
                <w:szCs w:val="20"/>
              </w:rPr>
              <w:t>й</w:t>
            </w:r>
            <w:r w:rsidRPr="007A3894">
              <w:rPr>
                <w:sz w:val="20"/>
                <w:szCs w:val="20"/>
              </w:rPr>
              <w:t>ки.</w:t>
            </w:r>
          </w:p>
          <w:p w:rsidR="008913E2" w:rsidRPr="007A3894" w:rsidRDefault="008913E2" w:rsidP="007A3894">
            <w:pPr>
              <w:jc w:val="both"/>
              <w:rPr>
                <w:sz w:val="20"/>
                <w:szCs w:val="20"/>
              </w:rPr>
            </w:pPr>
            <w:r w:rsidRPr="007A3894">
              <w:rPr>
                <w:sz w:val="20"/>
                <w:szCs w:val="20"/>
              </w:rPr>
              <w:t>7. Предельное количество этажей -1</w:t>
            </w:r>
          </w:p>
          <w:p w:rsidR="008913E2" w:rsidRPr="007A3894" w:rsidRDefault="008913E2" w:rsidP="007A3894">
            <w:pPr>
              <w:jc w:val="both"/>
              <w:rPr>
                <w:sz w:val="20"/>
                <w:szCs w:val="20"/>
              </w:rPr>
            </w:pPr>
            <w:r>
              <w:rPr>
                <w:sz w:val="20"/>
                <w:szCs w:val="20"/>
              </w:rPr>
              <w:t>8</w:t>
            </w:r>
            <w:r w:rsidRPr="007A3894">
              <w:rPr>
                <w:sz w:val="20"/>
                <w:szCs w:val="20"/>
              </w:rPr>
              <w:t>. Размеры земельных участков под площадки мусоросборников определяются в соответс</w:t>
            </w:r>
            <w:r w:rsidRPr="007A3894">
              <w:rPr>
                <w:sz w:val="20"/>
                <w:szCs w:val="20"/>
              </w:rPr>
              <w:t>т</w:t>
            </w:r>
            <w:r w:rsidRPr="007A3894">
              <w:rPr>
                <w:sz w:val="20"/>
                <w:szCs w:val="20"/>
              </w:rPr>
              <w:t>вии с проектом планировки и действующими градостроительными и санитарными нормат</w:t>
            </w:r>
            <w:r w:rsidRPr="007A3894">
              <w:rPr>
                <w:sz w:val="20"/>
                <w:szCs w:val="20"/>
              </w:rPr>
              <w:t>и</w:t>
            </w:r>
            <w:r w:rsidRPr="007A3894">
              <w:rPr>
                <w:sz w:val="20"/>
                <w:szCs w:val="20"/>
              </w:rPr>
              <w:t>вами,</w:t>
            </w:r>
          </w:p>
          <w:p w:rsidR="008913E2" w:rsidRPr="007A3894" w:rsidRDefault="008913E2" w:rsidP="007A3894">
            <w:pPr>
              <w:jc w:val="both"/>
              <w:rPr>
                <w:sz w:val="20"/>
                <w:szCs w:val="20"/>
              </w:rPr>
            </w:pPr>
            <w:r>
              <w:rPr>
                <w:sz w:val="20"/>
                <w:szCs w:val="20"/>
              </w:rPr>
              <w:t>9</w:t>
            </w:r>
            <w:r w:rsidRPr="007A3894">
              <w:rPr>
                <w:sz w:val="20"/>
                <w:szCs w:val="20"/>
              </w:rPr>
              <w:t>. Размеры площадок по расчету.</w:t>
            </w:r>
          </w:p>
          <w:p w:rsidR="008913E2" w:rsidRPr="007A3894" w:rsidRDefault="008913E2" w:rsidP="007A3894">
            <w:pPr>
              <w:jc w:val="both"/>
              <w:rPr>
                <w:sz w:val="20"/>
                <w:szCs w:val="20"/>
              </w:rPr>
            </w:pPr>
          </w:p>
        </w:tc>
      </w:tr>
      <w:tr w:rsidR="008913E2">
        <w:tc>
          <w:tcPr>
            <w:tcW w:w="633" w:type="dxa"/>
          </w:tcPr>
          <w:p w:rsidR="008913E2" w:rsidRPr="007A3894" w:rsidRDefault="008913E2" w:rsidP="007A3894">
            <w:pPr>
              <w:jc w:val="center"/>
              <w:rPr>
                <w:sz w:val="20"/>
                <w:szCs w:val="20"/>
              </w:rPr>
            </w:pPr>
            <w:r w:rsidRPr="007A3894">
              <w:rPr>
                <w:sz w:val="20"/>
                <w:szCs w:val="20"/>
              </w:rPr>
              <w:t>Ж-1</w:t>
            </w:r>
          </w:p>
        </w:tc>
        <w:tc>
          <w:tcPr>
            <w:tcW w:w="1275" w:type="dxa"/>
            <w:gridSpan w:val="2"/>
          </w:tcPr>
          <w:p w:rsidR="008913E2" w:rsidRPr="007A3894" w:rsidRDefault="008913E2" w:rsidP="007A3894">
            <w:pPr>
              <w:jc w:val="center"/>
              <w:rPr>
                <w:sz w:val="20"/>
                <w:szCs w:val="20"/>
              </w:rPr>
            </w:pPr>
            <w:r w:rsidRPr="007A3894">
              <w:rPr>
                <w:sz w:val="20"/>
                <w:szCs w:val="20"/>
              </w:rPr>
              <w:t>Условно</w:t>
            </w:r>
          </w:p>
          <w:p w:rsidR="008913E2" w:rsidRPr="007A3894" w:rsidRDefault="008913E2" w:rsidP="00C913D4">
            <w:pPr>
              <w:jc w:val="both"/>
              <w:rPr>
                <w:sz w:val="20"/>
                <w:szCs w:val="20"/>
              </w:rPr>
            </w:pPr>
            <w:proofErr w:type="spellStart"/>
            <w:proofErr w:type="gramStart"/>
            <w:r w:rsidRPr="007A3894">
              <w:rPr>
                <w:sz w:val="20"/>
                <w:szCs w:val="20"/>
              </w:rPr>
              <w:t>разрешен-ны</w:t>
            </w:r>
            <w:r w:rsidR="00C913D4">
              <w:rPr>
                <w:sz w:val="20"/>
                <w:szCs w:val="20"/>
              </w:rPr>
              <w:t>е</w:t>
            </w:r>
            <w:proofErr w:type="spellEnd"/>
            <w:proofErr w:type="gramEnd"/>
          </w:p>
        </w:tc>
        <w:tc>
          <w:tcPr>
            <w:tcW w:w="725" w:type="dxa"/>
          </w:tcPr>
          <w:p w:rsidR="008913E2" w:rsidRPr="007A3894" w:rsidRDefault="008913E2" w:rsidP="007A3894">
            <w:pPr>
              <w:jc w:val="center"/>
              <w:rPr>
                <w:sz w:val="20"/>
                <w:szCs w:val="20"/>
              </w:rPr>
            </w:pPr>
            <w:r w:rsidRPr="007A3894">
              <w:rPr>
                <w:sz w:val="20"/>
                <w:szCs w:val="20"/>
              </w:rPr>
              <w:t>3</w:t>
            </w:r>
          </w:p>
        </w:tc>
        <w:tc>
          <w:tcPr>
            <w:tcW w:w="2875" w:type="dxa"/>
          </w:tcPr>
          <w:p w:rsidR="008913E2" w:rsidRDefault="008913E2" w:rsidP="007A3894">
            <w:pPr>
              <w:jc w:val="both"/>
              <w:rPr>
                <w:sz w:val="20"/>
                <w:szCs w:val="20"/>
              </w:rPr>
            </w:pPr>
            <w:r w:rsidRPr="007A3894">
              <w:rPr>
                <w:sz w:val="20"/>
                <w:szCs w:val="20"/>
              </w:rPr>
              <w:t>Детские сады, иные объекты дошкольного воспитания, школы общеобразовательные, магазины товаров первой н</w:t>
            </w:r>
            <w:r w:rsidRPr="007A3894">
              <w:rPr>
                <w:sz w:val="20"/>
                <w:szCs w:val="20"/>
              </w:rPr>
              <w:t>е</w:t>
            </w:r>
            <w:r w:rsidRPr="007A3894">
              <w:rPr>
                <w:sz w:val="20"/>
                <w:szCs w:val="20"/>
              </w:rPr>
              <w:t>обходимости</w:t>
            </w:r>
            <w:proofErr w:type="gramStart"/>
            <w:r w:rsidRPr="007A3894">
              <w:rPr>
                <w:sz w:val="20"/>
                <w:szCs w:val="20"/>
              </w:rPr>
              <w:t>.</w:t>
            </w:r>
            <w:proofErr w:type="gramEnd"/>
            <w:r w:rsidRPr="007A3894">
              <w:rPr>
                <w:sz w:val="20"/>
                <w:szCs w:val="20"/>
              </w:rPr>
              <w:t xml:space="preserve"> </w:t>
            </w:r>
            <w:proofErr w:type="gramStart"/>
            <w:r w:rsidRPr="007A3894">
              <w:rPr>
                <w:sz w:val="20"/>
                <w:szCs w:val="20"/>
              </w:rPr>
              <w:t>п</w:t>
            </w:r>
            <w:proofErr w:type="gramEnd"/>
            <w:r w:rsidRPr="007A3894">
              <w:rPr>
                <w:sz w:val="20"/>
                <w:szCs w:val="20"/>
              </w:rPr>
              <w:t>риемные пун</w:t>
            </w:r>
            <w:r w:rsidRPr="007A3894">
              <w:rPr>
                <w:sz w:val="20"/>
                <w:szCs w:val="20"/>
              </w:rPr>
              <w:t>к</w:t>
            </w:r>
            <w:r w:rsidRPr="007A3894">
              <w:rPr>
                <w:sz w:val="20"/>
                <w:szCs w:val="20"/>
              </w:rPr>
              <w:t>ты прачечных и химчисток, временные объекты торговли, аптеки, строения для содерж</w:t>
            </w:r>
            <w:r w:rsidRPr="007A3894">
              <w:rPr>
                <w:sz w:val="20"/>
                <w:szCs w:val="20"/>
              </w:rPr>
              <w:t>а</w:t>
            </w:r>
            <w:r w:rsidRPr="007A3894">
              <w:rPr>
                <w:sz w:val="20"/>
                <w:szCs w:val="20"/>
              </w:rPr>
              <w:lastRenderedPageBreak/>
              <w:t>ния домашнего скота и птицы, ветлечебницы (без содержания животных), спортплощадки, теннисные корты, спортзалы, клубы многоцелевого и сп</w:t>
            </w:r>
            <w:r w:rsidRPr="007A3894">
              <w:rPr>
                <w:sz w:val="20"/>
                <w:szCs w:val="20"/>
              </w:rPr>
              <w:t>е</w:t>
            </w:r>
            <w:r w:rsidRPr="007A3894">
              <w:rPr>
                <w:sz w:val="20"/>
                <w:szCs w:val="20"/>
              </w:rPr>
              <w:t>циализированного назначения с ограничением по времени работы, отделения, участк</w:t>
            </w:r>
            <w:r w:rsidRPr="007A3894">
              <w:rPr>
                <w:sz w:val="20"/>
                <w:szCs w:val="20"/>
              </w:rPr>
              <w:t>о</w:t>
            </w:r>
            <w:r w:rsidRPr="007A3894">
              <w:rPr>
                <w:sz w:val="20"/>
                <w:szCs w:val="20"/>
              </w:rPr>
              <w:t>вые пункты милиции, жили</w:t>
            </w:r>
            <w:r w:rsidRPr="007A3894">
              <w:rPr>
                <w:sz w:val="20"/>
                <w:szCs w:val="20"/>
              </w:rPr>
              <w:t>щ</w:t>
            </w:r>
            <w:r w:rsidRPr="007A3894">
              <w:rPr>
                <w:sz w:val="20"/>
                <w:szCs w:val="20"/>
              </w:rPr>
              <w:t>но-эксплуатационные и ав</w:t>
            </w:r>
            <w:r w:rsidRPr="007A3894">
              <w:rPr>
                <w:sz w:val="20"/>
                <w:szCs w:val="20"/>
              </w:rPr>
              <w:t>а</w:t>
            </w:r>
            <w:r w:rsidRPr="007A3894">
              <w:rPr>
                <w:sz w:val="20"/>
                <w:szCs w:val="20"/>
              </w:rPr>
              <w:t>рийно-диспетчерские службы, парковки перед объектами обслуживающих и коммерч</w:t>
            </w:r>
            <w:r w:rsidRPr="007A3894">
              <w:rPr>
                <w:sz w:val="20"/>
                <w:szCs w:val="20"/>
              </w:rPr>
              <w:t>е</w:t>
            </w:r>
            <w:r w:rsidRPr="007A3894">
              <w:rPr>
                <w:sz w:val="20"/>
                <w:szCs w:val="20"/>
              </w:rPr>
              <w:t>ских видов использования.</w:t>
            </w:r>
          </w:p>
          <w:p w:rsidR="00C913D4" w:rsidRPr="00785098" w:rsidRDefault="00C913D4" w:rsidP="00C913D4">
            <w:pPr>
              <w:jc w:val="both"/>
              <w:rPr>
                <w:sz w:val="20"/>
                <w:szCs w:val="20"/>
              </w:rPr>
            </w:pPr>
            <w:r w:rsidRPr="00785098">
              <w:rPr>
                <w:sz w:val="20"/>
                <w:szCs w:val="20"/>
              </w:rPr>
              <w:t>Инженерно-технические об</w:t>
            </w:r>
            <w:r w:rsidRPr="00785098">
              <w:rPr>
                <w:sz w:val="20"/>
                <w:szCs w:val="20"/>
              </w:rPr>
              <w:t>ъ</w:t>
            </w:r>
            <w:r w:rsidRPr="00785098">
              <w:rPr>
                <w:sz w:val="20"/>
                <w:szCs w:val="20"/>
              </w:rPr>
              <w:t>екты, сооружения, предназн</w:t>
            </w:r>
            <w:r w:rsidRPr="00785098">
              <w:rPr>
                <w:sz w:val="20"/>
                <w:szCs w:val="20"/>
              </w:rPr>
              <w:t>а</w:t>
            </w:r>
            <w:r w:rsidRPr="00785098">
              <w:rPr>
                <w:sz w:val="20"/>
                <w:szCs w:val="20"/>
              </w:rPr>
              <w:t>ченные для обеспечения функционирования и но</w:t>
            </w:r>
            <w:r w:rsidRPr="00785098">
              <w:rPr>
                <w:sz w:val="20"/>
                <w:szCs w:val="20"/>
              </w:rPr>
              <w:t>р</w:t>
            </w:r>
            <w:r w:rsidRPr="00785098">
              <w:rPr>
                <w:sz w:val="20"/>
                <w:szCs w:val="20"/>
              </w:rPr>
              <w:t>мальной эксплуатации объе</w:t>
            </w:r>
            <w:r w:rsidRPr="00785098">
              <w:rPr>
                <w:sz w:val="20"/>
                <w:szCs w:val="20"/>
              </w:rPr>
              <w:t>к</w:t>
            </w:r>
            <w:r w:rsidRPr="00785098">
              <w:rPr>
                <w:sz w:val="20"/>
                <w:szCs w:val="20"/>
              </w:rPr>
              <w:t>тов недвижимости в пределах территории одного или н</w:t>
            </w:r>
            <w:r w:rsidRPr="00785098">
              <w:rPr>
                <w:sz w:val="20"/>
                <w:szCs w:val="20"/>
              </w:rPr>
              <w:t>е</w:t>
            </w:r>
            <w:r w:rsidRPr="00785098">
              <w:rPr>
                <w:sz w:val="20"/>
                <w:szCs w:val="20"/>
              </w:rPr>
              <w:t>скольких кварталов (других элементов планировочной структуры города), распол</w:t>
            </w:r>
            <w:r w:rsidRPr="00785098">
              <w:rPr>
                <w:sz w:val="20"/>
                <w:szCs w:val="20"/>
              </w:rPr>
              <w:t>о</w:t>
            </w:r>
            <w:r w:rsidRPr="00785098">
              <w:rPr>
                <w:sz w:val="20"/>
                <w:szCs w:val="20"/>
              </w:rPr>
              <w:t>жение которых требует о</w:t>
            </w:r>
            <w:r w:rsidRPr="00785098">
              <w:rPr>
                <w:sz w:val="20"/>
                <w:szCs w:val="20"/>
              </w:rPr>
              <w:t>т</w:t>
            </w:r>
            <w:r w:rsidRPr="00785098">
              <w:rPr>
                <w:sz w:val="20"/>
                <w:szCs w:val="20"/>
              </w:rPr>
              <w:t>дельного земельного участка с установлением санитарно-защитных, иных защитных зон, являются объектами, для которых необходимо получ</w:t>
            </w:r>
            <w:r w:rsidRPr="00785098">
              <w:rPr>
                <w:sz w:val="20"/>
                <w:szCs w:val="20"/>
              </w:rPr>
              <w:t>е</w:t>
            </w:r>
            <w:r w:rsidRPr="00785098">
              <w:rPr>
                <w:sz w:val="20"/>
                <w:szCs w:val="20"/>
              </w:rPr>
              <w:t>ние специальных согласов</w:t>
            </w:r>
            <w:r w:rsidRPr="00785098">
              <w:rPr>
                <w:sz w:val="20"/>
                <w:szCs w:val="20"/>
              </w:rPr>
              <w:t>а</w:t>
            </w:r>
            <w:r w:rsidRPr="00785098">
              <w:rPr>
                <w:sz w:val="20"/>
                <w:szCs w:val="20"/>
              </w:rPr>
              <w:t>ний в порядке статьи 26 н</w:t>
            </w:r>
            <w:r w:rsidRPr="00785098">
              <w:rPr>
                <w:sz w:val="20"/>
                <w:szCs w:val="20"/>
              </w:rPr>
              <w:t>а</w:t>
            </w:r>
            <w:r w:rsidRPr="00785098">
              <w:rPr>
                <w:sz w:val="20"/>
                <w:szCs w:val="20"/>
              </w:rPr>
              <w:t>стоящих Правил.</w:t>
            </w:r>
          </w:p>
          <w:p w:rsidR="00C913D4" w:rsidRPr="007A3894" w:rsidRDefault="00C913D4" w:rsidP="007A3894">
            <w:pPr>
              <w:jc w:val="both"/>
              <w:rPr>
                <w:sz w:val="20"/>
                <w:szCs w:val="20"/>
              </w:rPr>
            </w:pPr>
          </w:p>
        </w:tc>
        <w:tc>
          <w:tcPr>
            <w:tcW w:w="4272" w:type="dxa"/>
          </w:tcPr>
          <w:p w:rsidR="008913E2" w:rsidRPr="007A3894" w:rsidRDefault="008913E2" w:rsidP="007A3894">
            <w:pPr>
              <w:jc w:val="both"/>
              <w:rPr>
                <w:sz w:val="20"/>
                <w:szCs w:val="20"/>
              </w:rPr>
            </w:pPr>
            <w:r w:rsidRPr="007A3894">
              <w:rPr>
                <w:sz w:val="20"/>
                <w:szCs w:val="20"/>
              </w:rPr>
              <w:lastRenderedPageBreak/>
              <w:t>1. Размеры земельных участков в соответствии с действующими градостроительными норм</w:t>
            </w:r>
            <w:r w:rsidRPr="007A3894">
              <w:rPr>
                <w:sz w:val="20"/>
                <w:szCs w:val="20"/>
              </w:rPr>
              <w:t>а</w:t>
            </w:r>
            <w:r w:rsidRPr="007A3894">
              <w:rPr>
                <w:sz w:val="20"/>
                <w:szCs w:val="20"/>
              </w:rPr>
              <w:t>ми.</w:t>
            </w:r>
          </w:p>
          <w:p w:rsidR="008913E2" w:rsidRPr="007A3894" w:rsidRDefault="008913E2" w:rsidP="007A3894">
            <w:pPr>
              <w:jc w:val="both"/>
              <w:rPr>
                <w:sz w:val="20"/>
                <w:szCs w:val="20"/>
              </w:rPr>
            </w:pPr>
            <w:r w:rsidRPr="007A3894">
              <w:rPr>
                <w:sz w:val="20"/>
                <w:szCs w:val="20"/>
              </w:rPr>
              <w:t>2. Перед зданиями (кроме школ и детских д</w:t>
            </w:r>
            <w:r w:rsidRPr="007A3894">
              <w:rPr>
                <w:sz w:val="20"/>
                <w:szCs w:val="20"/>
              </w:rPr>
              <w:t>о</w:t>
            </w:r>
            <w:r w:rsidRPr="007A3894">
              <w:rPr>
                <w:sz w:val="20"/>
                <w:szCs w:val="20"/>
              </w:rPr>
              <w:t>школьных учреждений) необходимо пред</w:t>
            </w:r>
            <w:r w:rsidRPr="007A3894">
              <w:rPr>
                <w:sz w:val="20"/>
                <w:szCs w:val="20"/>
              </w:rPr>
              <w:t>у</w:t>
            </w:r>
            <w:r w:rsidRPr="007A3894">
              <w:rPr>
                <w:sz w:val="20"/>
                <w:szCs w:val="20"/>
              </w:rPr>
              <w:t>сматривать места для парковки автотранспо</w:t>
            </w:r>
            <w:r w:rsidRPr="007A3894">
              <w:rPr>
                <w:sz w:val="20"/>
                <w:szCs w:val="20"/>
              </w:rPr>
              <w:t>р</w:t>
            </w:r>
            <w:r w:rsidRPr="007A3894">
              <w:rPr>
                <w:sz w:val="20"/>
                <w:szCs w:val="20"/>
              </w:rPr>
              <w:t>та, если иное не предусмотрено градостро</w:t>
            </w:r>
            <w:r w:rsidRPr="007A3894">
              <w:rPr>
                <w:sz w:val="20"/>
                <w:szCs w:val="20"/>
              </w:rPr>
              <w:t>и</w:t>
            </w:r>
            <w:r w:rsidRPr="007A3894">
              <w:rPr>
                <w:sz w:val="20"/>
                <w:szCs w:val="20"/>
              </w:rPr>
              <w:t>тельной документацией.</w:t>
            </w:r>
          </w:p>
          <w:p w:rsidR="008913E2" w:rsidRPr="007A3894" w:rsidRDefault="008913E2" w:rsidP="007A3894">
            <w:pPr>
              <w:jc w:val="both"/>
              <w:rPr>
                <w:sz w:val="20"/>
                <w:szCs w:val="20"/>
              </w:rPr>
            </w:pPr>
          </w:p>
        </w:tc>
      </w:tr>
    </w:tbl>
    <w:p w:rsidR="008913E2" w:rsidRDefault="008913E2" w:rsidP="00C45386"/>
    <w:p w:rsidR="008913E2" w:rsidRDefault="008913E2" w:rsidP="00C45386"/>
    <w:p w:rsidR="008913E2" w:rsidRDefault="008913E2" w:rsidP="0098223C">
      <w:pPr>
        <w:ind w:firstLine="720"/>
        <w:jc w:val="both"/>
        <w:rPr>
          <w:b/>
          <w:bCs/>
        </w:rPr>
      </w:pPr>
      <w:proofErr w:type="gramStart"/>
      <w:r>
        <w:rPr>
          <w:b/>
          <w:bCs/>
        </w:rPr>
        <w:t>Ж</w:t>
      </w:r>
      <w:proofErr w:type="gramEnd"/>
      <w:r>
        <w:rPr>
          <w:b/>
          <w:bCs/>
        </w:rPr>
        <w:t xml:space="preserve"> – 2. Зона малоэтажной смешанной жилой застройки.</w:t>
      </w:r>
    </w:p>
    <w:p w:rsidR="008913E2" w:rsidRDefault="008913E2" w:rsidP="0098223C">
      <w:pPr>
        <w:ind w:firstLine="720"/>
        <w:jc w:val="both"/>
      </w:pPr>
    </w:p>
    <w:p w:rsidR="008913E2" w:rsidRDefault="008913E2" w:rsidP="0098223C">
      <w:pPr>
        <w:ind w:firstLine="720"/>
        <w:jc w:val="both"/>
      </w:pPr>
      <w:r>
        <w:t>Зона малоэтажной смешанной застройки выделена для формирования жилых ра</w:t>
      </w:r>
      <w:r>
        <w:t>й</w:t>
      </w:r>
      <w:r>
        <w:t xml:space="preserve">онов с размещением блокированных односемейных домов с участками, многоквартирных домов этажностью не выше 3 – </w:t>
      </w:r>
      <w:proofErr w:type="spellStart"/>
      <w:proofErr w:type="gramStart"/>
      <w:r>
        <w:t>х</w:t>
      </w:r>
      <w:proofErr w:type="spellEnd"/>
      <w:proofErr w:type="gramEnd"/>
      <w:r>
        <w:t xml:space="preserve"> </w:t>
      </w:r>
      <w:proofErr w:type="gramStart"/>
      <w:r>
        <w:t>с</w:t>
      </w:r>
      <w:proofErr w:type="gramEnd"/>
      <w:r>
        <w:t xml:space="preserve"> минимально разрешенным набором услуг местного зн</w:t>
      </w:r>
      <w:r>
        <w:t>а</w:t>
      </w:r>
      <w:r>
        <w:t>чения. Разрешено размещение объектов обслуживания низового уровня и (ограниченно) других видов деятельности, скверов.</w:t>
      </w:r>
    </w:p>
    <w:p w:rsidR="008913E2" w:rsidRDefault="008913E2" w:rsidP="00C45386">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261"/>
        <w:gridCol w:w="680"/>
        <w:gridCol w:w="3200"/>
        <w:gridCol w:w="3992"/>
      </w:tblGrid>
      <w:tr w:rsidR="008913E2">
        <w:trPr>
          <w:tblHeader/>
        </w:trPr>
        <w:tc>
          <w:tcPr>
            <w:tcW w:w="647" w:type="dxa"/>
            <w:vAlign w:val="center"/>
          </w:tcPr>
          <w:p w:rsidR="008913E2" w:rsidRPr="007A3894" w:rsidRDefault="008913E2" w:rsidP="007A3894">
            <w:pPr>
              <w:jc w:val="center"/>
              <w:rPr>
                <w:sz w:val="20"/>
                <w:szCs w:val="20"/>
              </w:rPr>
            </w:pPr>
            <w:r w:rsidRPr="007A3894">
              <w:rPr>
                <w:sz w:val="20"/>
                <w:szCs w:val="20"/>
              </w:rPr>
              <w:t>Зона</w:t>
            </w:r>
          </w:p>
        </w:tc>
        <w:tc>
          <w:tcPr>
            <w:tcW w:w="1261" w:type="dxa"/>
            <w:vAlign w:val="center"/>
          </w:tcPr>
          <w:p w:rsidR="008913E2" w:rsidRPr="007A3894" w:rsidRDefault="008913E2" w:rsidP="007A3894">
            <w:pPr>
              <w:jc w:val="center"/>
              <w:rPr>
                <w:sz w:val="20"/>
                <w:szCs w:val="20"/>
              </w:rPr>
            </w:pPr>
            <w:r w:rsidRPr="007A3894">
              <w:rPr>
                <w:sz w:val="20"/>
                <w:szCs w:val="20"/>
              </w:rPr>
              <w:t>Вид</w:t>
            </w:r>
            <w:r w:rsidR="00C913D4">
              <w:rPr>
                <w:sz w:val="20"/>
                <w:szCs w:val="20"/>
              </w:rPr>
              <w:t>ы</w:t>
            </w:r>
          </w:p>
          <w:p w:rsidR="008913E2" w:rsidRPr="007A3894" w:rsidRDefault="008913E2" w:rsidP="007A3894">
            <w:pPr>
              <w:jc w:val="center"/>
              <w:rPr>
                <w:sz w:val="20"/>
                <w:szCs w:val="20"/>
              </w:rPr>
            </w:pPr>
            <w:r w:rsidRPr="007A3894">
              <w:rPr>
                <w:sz w:val="20"/>
                <w:szCs w:val="20"/>
              </w:rPr>
              <w:t>разреше</w:t>
            </w:r>
            <w:r w:rsidRPr="007A3894">
              <w:rPr>
                <w:sz w:val="20"/>
                <w:szCs w:val="20"/>
              </w:rPr>
              <w:t>н</w:t>
            </w:r>
            <w:r w:rsidRPr="007A3894">
              <w:rPr>
                <w:sz w:val="20"/>
                <w:szCs w:val="20"/>
              </w:rPr>
              <w:t xml:space="preserve">ного </w:t>
            </w:r>
          </w:p>
          <w:p w:rsidR="008913E2" w:rsidRPr="007A3894" w:rsidRDefault="008913E2" w:rsidP="007A3894">
            <w:pPr>
              <w:jc w:val="center"/>
              <w:rPr>
                <w:sz w:val="20"/>
                <w:szCs w:val="20"/>
              </w:rPr>
            </w:pPr>
            <w:r w:rsidRPr="007A3894">
              <w:rPr>
                <w:sz w:val="20"/>
                <w:szCs w:val="20"/>
              </w:rPr>
              <w:t>испол</w:t>
            </w:r>
            <w:r w:rsidR="00C913D4">
              <w:rPr>
                <w:sz w:val="20"/>
                <w:szCs w:val="20"/>
              </w:rPr>
              <w:t>ь</w:t>
            </w:r>
            <w:r w:rsidRPr="007A3894">
              <w:rPr>
                <w:sz w:val="20"/>
                <w:szCs w:val="20"/>
              </w:rPr>
              <w:t>з</w:t>
            </w:r>
            <w:r w:rsidRPr="007A3894">
              <w:rPr>
                <w:sz w:val="20"/>
                <w:szCs w:val="20"/>
              </w:rPr>
              <w:t>о</w:t>
            </w:r>
            <w:r w:rsidRPr="007A3894">
              <w:rPr>
                <w:sz w:val="20"/>
                <w:szCs w:val="20"/>
              </w:rPr>
              <w:t>вания</w:t>
            </w:r>
          </w:p>
        </w:tc>
        <w:tc>
          <w:tcPr>
            <w:tcW w:w="680" w:type="dxa"/>
            <w:vAlign w:val="center"/>
          </w:tcPr>
          <w:p w:rsidR="008913E2" w:rsidRPr="007A3894" w:rsidRDefault="008913E2" w:rsidP="007A3894">
            <w:pPr>
              <w:jc w:val="center"/>
              <w:rPr>
                <w:sz w:val="20"/>
                <w:szCs w:val="20"/>
              </w:rPr>
            </w:pPr>
            <w:r w:rsidRPr="007A3894">
              <w:rPr>
                <w:sz w:val="20"/>
                <w:szCs w:val="20"/>
              </w:rPr>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200" w:type="dxa"/>
            <w:vAlign w:val="center"/>
          </w:tcPr>
          <w:p w:rsidR="008913E2" w:rsidRPr="007A3894" w:rsidRDefault="008913E2" w:rsidP="007A3894">
            <w:pPr>
              <w:jc w:val="center"/>
              <w:rPr>
                <w:sz w:val="20"/>
                <w:szCs w:val="20"/>
              </w:rPr>
            </w:pPr>
            <w:r w:rsidRPr="007A3894">
              <w:rPr>
                <w:sz w:val="20"/>
                <w:szCs w:val="20"/>
              </w:rPr>
              <w:t>Разрешенное использование н</w:t>
            </w:r>
            <w:r w:rsidRPr="007A3894">
              <w:rPr>
                <w:sz w:val="20"/>
                <w:szCs w:val="20"/>
              </w:rPr>
              <w:t>е</w:t>
            </w:r>
            <w:r w:rsidRPr="007A3894">
              <w:rPr>
                <w:sz w:val="20"/>
                <w:szCs w:val="20"/>
              </w:rPr>
              <w:t>движимости</w:t>
            </w:r>
          </w:p>
        </w:tc>
        <w:tc>
          <w:tcPr>
            <w:tcW w:w="3992" w:type="dxa"/>
            <w:vAlign w:val="center"/>
          </w:tcPr>
          <w:p w:rsidR="008913E2" w:rsidRPr="007A3894" w:rsidRDefault="008913E2" w:rsidP="007A3894">
            <w:pPr>
              <w:jc w:val="center"/>
              <w:rPr>
                <w:sz w:val="20"/>
                <w:szCs w:val="20"/>
              </w:rPr>
            </w:pPr>
            <w:proofErr w:type="gramStart"/>
            <w:r w:rsidRPr="007A3894">
              <w:rPr>
                <w:sz w:val="20"/>
                <w:szCs w:val="20"/>
              </w:rPr>
              <w:t>Предельные (минимальные и (или) макс</w:t>
            </w:r>
            <w:r w:rsidRPr="007A3894">
              <w:rPr>
                <w:sz w:val="20"/>
                <w:szCs w:val="20"/>
              </w:rPr>
              <w:t>и</w:t>
            </w:r>
            <w:r w:rsidRPr="007A3894">
              <w:rPr>
                <w:sz w:val="20"/>
                <w:szCs w:val="20"/>
              </w:rPr>
              <w:t>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8913E2">
        <w:tc>
          <w:tcPr>
            <w:tcW w:w="647" w:type="dxa"/>
          </w:tcPr>
          <w:p w:rsidR="008913E2" w:rsidRPr="007A3894" w:rsidRDefault="008913E2" w:rsidP="007A3894">
            <w:pPr>
              <w:jc w:val="center"/>
              <w:rPr>
                <w:sz w:val="20"/>
                <w:szCs w:val="20"/>
              </w:rPr>
            </w:pPr>
            <w:r w:rsidRPr="007A3894">
              <w:rPr>
                <w:sz w:val="20"/>
                <w:szCs w:val="20"/>
              </w:rPr>
              <w:t>Ж-2</w:t>
            </w:r>
          </w:p>
        </w:tc>
        <w:tc>
          <w:tcPr>
            <w:tcW w:w="1261" w:type="dxa"/>
          </w:tcPr>
          <w:p w:rsidR="008913E2" w:rsidRPr="007A3894" w:rsidRDefault="00C913D4" w:rsidP="007A3894">
            <w:pPr>
              <w:jc w:val="center"/>
              <w:rPr>
                <w:sz w:val="20"/>
                <w:szCs w:val="20"/>
              </w:rPr>
            </w:pPr>
            <w:r>
              <w:rPr>
                <w:sz w:val="20"/>
                <w:szCs w:val="20"/>
              </w:rPr>
              <w:t>Основные</w:t>
            </w:r>
          </w:p>
        </w:tc>
        <w:tc>
          <w:tcPr>
            <w:tcW w:w="680" w:type="dxa"/>
          </w:tcPr>
          <w:p w:rsidR="008913E2" w:rsidRPr="007A3894" w:rsidRDefault="008913E2" w:rsidP="007A3894">
            <w:pPr>
              <w:jc w:val="center"/>
              <w:rPr>
                <w:sz w:val="20"/>
                <w:szCs w:val="20"/>
              </w:rPr>
            </w:pPr>
            <w:r w:rsidRPr="007A3894">
              <w:rPr>
                <w:sz w:val="20"/>
                <w:szCs w:val="20"/>
              </w:rPr>
              <w:t>1</w:t>
            </w:r>
          </w:p>
        </w:tc>
        <w:tc>
          <w:tcPr>
            <w:tcW w:w="3200" w:type="dxa"/>
          </w:tcPr>
          <w:p w:rsidR="008913E2" w:rsidRPr="007A3894" w:rsidRDefault="008913E2" w:rsidP="00AD7C79">
            <w:pPr>
              <w:rPr>
                <w:sz w:val="20"/>
                <w:szCs w:val="20"/>
              </w:rPr>
            </w:pPr>
            <w:r w:rsidRPr="007A3894">
              <w:rPr>
                <w:sz w:val="20"/>
                <w:szCs w:val="20"/>
              </w:rPr>
              <w:t>Отдельно стоящие односемейные дома с участками</w:t>
            </w:r>
            <w:proofErr w:type="gramStart"/>
            <w:r w:rsidRPr="007A3894">
              <w:rPr>
                <w:sz w:val="20"/>
                <w:szCs w:val="20"/>
              </w:rPr>
              <w:t xml:space="preserve"> ,</w:t>
            </w:r>
            <w:proofErr w:type="gramEnd"/>
            <w:r w:rsidRPr="007A3894">
              <w:rPr>
                <w:sz w:val="20"/>
                <w:szCs w:val="20"/>
              </w:rPr>
              <w:t xml:space="preserve"> блокированные односемейные дома с участками, дома квартирного типа до 3-х этажей с участками</w:t>
            </w:r>
          </w:p>
        </w:tc>
        <w:tc>
          <w:tcPr>
            <w:tcW w:w="3992" w:type="dxa"/>
          </w:tcPr>
          <w:p w:rsidR="008913E2" w:rsidRPr="007A3894" w:rsidRDefault="008913E2" w:rsidP="007A3894">
            <w:pPr>
              <w:jc w:val="both"/>
              <w:rPr>
                <w:sz w:val="20"/>
                <w:szCs w:val="20"/>
              </w:rPr>
            </w:pPr>
            <w:r w:rsidRPr="007A3894">
              <w:rPr>
                <w:sz w:val="20"/>
                <w:szCs w:val="20"/>
              </w:rPr>
              <w:t xml:space="preserve">Площадь </w:t>
            </w:r>
            <w:proofErr w:type="spellStart"/>
            <w:r w:rsidRPr="007A3894">
              <w:rPr>
                <w:sz w:val="20"/>
                <w:szCs w:val="20"/>
              </w:rPr>
              <w:t>приквартирных</w:t>
            </w:r>
            <w:proofErr w:type="spellEnd"/>
            <w:r w:rsidRPr="007A3894">
              <w:rPr>
                <w:sz w:val="20"/>
                <w:szCs w:val="20"/>
              </w:rPr>
              <w:t xml:space="preserve"> участков одн</w:t>
            </w:r>
            <w:r w:rsidRPr="007A3894">
              <w:rPr>
                <w:sz w:val="20"/>
                <w:szCs w:val="20"/>
              </w:rPr>
              <w:t>о</w:t>
            </w:r>
            <w:r w:rsidRPr="007A3894">
              <w:rPr>
                <w:sz w:val="20"/>
                <w:szCs w:val="20"/>
              </w:rPr>
              <w:t>квартирных жилых домов от 400 м</w:t>
            </w:r>
            <w:proofErr w:type="gramStart"/>
            <w:r w:rsidRPr="007A3894">
              <w:rPr>
                <w:sz w:val="20"/>
                <w:szCs w:val="20"/>
                <w:vertAlign w:val="superscript"/>
              </w:rPr>
              <w:t>2</w:t>
            </w:r>
            <w:proofErr w:type="gramEnd"/>
            <w:r w:rsidRPr="007A3894">
              <w:rPr>
                <w:sz w:val="20"/>
                <w:szCs w:val="20"/>
              </w:rPr>
              <w:t xml:space="preserve">  до 1500 м</w:t>
            </w:r>
            <w:r w:rsidRPr="007A3894">
              <w:rPr>
                <w:sz w:val="20"/>
                <w:szCs w:val="20"/>
                <w:vertAlign w:val="superscript"/>
              </w:rPr>
              <w:t xml:space="preserve">2 </w:t>
            </w:r>
            <w:r w:rsidRPr="007A3894">
              <w:rPr>
                <w:sz w:val="20"/>
                <w:szCs w:val="20"/>
              </w:rPr>
              <w:t xml:space="preserve"> (включая площадь застройки)</w:t>
            </w:r>
          </w:p>
          <w:p w:rsidR="008913E2" w:rsidRPr="007A3894" w:rsidRDefault="008913E2" w:rsidP="007A3894">
            <w:pPr>
              <w:jc w:val="both"/>
              <w:rPr>
                <w:sz w:val="20"/>
                <w:szCs w:val="20"/>
              </w:rPr>
            </w:pPr>
            <w:r w:rsidRPr="007A3894">
              <w:rPr>
                <w:sz w:val="20"/>
                <w:szCs w:val="20"/>
              </w:rPr>
              <w:t>2. От красной линии улиц расстояние до жилого дома не менее 5 –</w:t>
            </w:r>
            <w:proofErr w:type="spellStart"/>
            <w:r w:rsidRPr="007A3894">
              <w:rPr>
                <w:sz w:val="20"/>
                <w:szCs w:val="20"/>
              </w:rPr>
              <w:t>ти</w:t>
            </w:r>
            <w:proofErr w:type="spellEnd"/>
            <w:r w:rsidRPr="007A3894">
              <w:rPr>
                <w:sz w:val="20"/>
                <w:szCs w:val="20"/>
              </w:rPr>
              <w:t xml:space="preserve"> метров</w:t>
            </w:r>
          </w:p>
          <w:p w:rsidR="008913E2" w:rsidRPr="007A3894" w:rsidRDefault="008913E2" w:rsidP="007A3894">
            <w:pPr>
              <w:jc w:val="both"/>
              <w:rPr>
                <w:sz w:val="20"/>
                <w:szCs w:val="20"/>
              </w:rPr>
            </w:pPr>
            <w:r w:rsidRPr="007A3894">
              <w:rPr>
                <w:sz w:val="20"/>
                <w:szCs w:val="20"/>
              </w:rPr>
              <w:t xml:space="preserve">В условиях </w:t>
            </w:r>
            <w:proofErr w:type="spellStart"/>
            <w:r w:rsidRPr="007A3894">
              <w:rPr>
                <w:sz w:val="20"/>
                <w:szCs w:val="20"/>
              </w:rPr>
              <w:t>сложивщейся</w:t>
            </w:r>
            <w:proofErr w:type="spellEnd"/>
            <w:r w:rsidRPr="007A3894">
              <w:rPr>
                <w:sz w:val="20"/>
                <w:szCs w:val="20"/>
              </w:rPr>
              <w:t xml:space="preserve"> застройки допу</w:t>
            </w:r>
            <w:r w:rsidRPr="007A3894">
              <w:rPr>
                <w:sz w:val="20"/>
                <w:szCs w:val="20"/>
              </w:rPr>
              <w:t>с</w:t>
            </w:r>
            <w:r w:rsidRPr="007A3894">
              <w:rPr>
                <w:sz w:val="20"/>
                <w:szCs w:val="20"/>
              </w:rPr>
              <w:t>кается размещение жилых домов по кра</w:t>
            </w:r>
            <w:r w:rsidRPr="007A3894">
              <w:rPr>
                <w:sz w:val="20"/>
                <w:szCs w:val="20"/>
              </w:rPr>
              <w:t>с</w:t>
            </w:r>
            <w:r w:rsidRPr="007A3894">
              <w:rPr>
                <w:sz w:val="20"/>
                <w:szCs w:val="20"/>
              </w:rPr>
              <w:lastRenderedPageBreak/>
              <w:t xml:space="preserve">ной линии </w:t>
            </w:r>
            <w:proofErr w:type="gramStart"/>
            <w:r w:rsidRPr="007A3894">
              <w:rPr>
                <w:sz w:val="20"/>
                <w:szCs w:val="20"/>
              </w:rPr>
              <w:t>–л</w:t>
            </w:r>
            <w:proofErr w:type="gramEnd"/>
            <w:r w:rsidRPr="007A3894">
              <w:rPr>
                <w:sz w:val="20"/>
                <w:szCs w:val="20"/>
              </w:rPr>
              <w:t>инии застройки улицы.</w:t>
            </w:r>
          </w:p>
          <w:p w:rsidR="008913E2" w:rsidRPr="007A3894" w:rsidRDefault="008913E2" w:rsidP="007A3894">
            <w:pPr>
              <w:jc w:val="both"/>
              <w:rPr>
                <w:sz w:val="20"/>
                <w:szCs w:val="20"/>
              </w:rPr>
            </w:pPr>
            <w:r w:rsidRPr="007A3894">
              <w:rPr>
                <w:sz w:val="20"/>
                <w:szCs w:val="20"/>
              </w:rPr>
              <w:t>3. При размещении жилых зданий должны соблюдаться нормы освещенности, прот</w:t>
            </w:r>
            <w:r w:rsidRPr="007A3894">
              <w:rPr>
                <w:sz w:val="20"/>
                <w:szCs w:val="20"/>
              </w:rPr>
              <w:t>и</w:t>
            </w:r>
            <w:r w:rsidRPr="007A3894">
              <w:rPr>
                <w:sz w:val="20"/>
                <w:szCs w:val="20"/>
              </w:rPr>
              <w:t>вопожарные нормы.</w:t>
            </w:r>
          </w:p>
          <w:p w:rsidR="008913E2" w:rsidRPr="007A3894" w:rsidRDefault="008913E2" w:rsidP="007A3894">
            <w:pPr>
              <w:jc w:val="both"/>
              <w:rPr>
                <w:sz w:val="20"/>
                <w:szCs w:val="20"/>
              </w:rPr>
            </w:pPr>
            <w:r w:rsidRPr="007A3894">
              <w:rPr>
                <w:sz w:val="20"/>
                <w:szCs w:val="20"/>
              </w:rPr>
              <w:t>4. Предельное количество надземных эт</w:t>
            </w:r>
            <w:r w:rsidRPr="007A3894">
              <w:rPr>
                <w:sz w:val="20"/>
                <w:szCs w:val="20"/>
              </w:rPr>
              <w:t>а</w:t>
            </w:r>
            <w:r w:rsidRPr="007A3894">
              <w:rPr>
                <w:sz w:val="20"/>
                <w:szCs w:val="20"/>
              </w:rPr>
              <w:t>жей -3 (включая мансардный этаж).</w:t>
            </w:r>
          </w:p>
          <w:p w:rsidR="008913E2" w:rsidRPr="007A3894" w:rsidRDefault="008913E2" w:rsidP="007A3894">
            <w:pPr>
              <w:jc w:val="both"/>
              <w:rPr>
                <w:sz w:val="20"/>
                <w:szCs w:val="20"/>
              </w:rPr>
            </w:pPr>
            <w:r w:rsidRPr="007A3894">
              <w:rPr>
                <w:sz w:val="20"/>
                <w:szCs w:val="20"/>
              </w:rPr>
              <w:t>5. Площадь участков блокированных домов от 120 м</w:t>
            </w:r>
            <w:proofErr w:type="gramStart"/>
            <w:r w:rsidRPr="007A3894">
              <w:rPr>
                <w:sz w:val="20"/>
                <w:szCs w:val="20"/>
                <w:vertAlign w:val="superscript"/>
              </w:rPr>
              <w:t>2</w:t>
            </w:r>
            <w:proofErr w:type="gramEnd"/>
            <w:r w:rsidRPr="007A3894">
              <w:rPr>
                <w:sz w:val="20"/>
                <w:szCs w:val="20"/>
              </w:rPr>
              <w:t xml:space="preserve"> до 400 м</w:t>
            </w:r>
            <w:r w:rsidRPr="007A3894">
              <w:rPr>
                <w:sz w:val="20"/>
                <w:szCs w:val="20"/>
                <w:vertAlign w:val="superscript"/>
              </w:rPr>
              <w:t>2</w:t>
            </w:r>
            <w:r w:rsidRPr="007A3894">
              <w:rPr>
                <w:sz w:val="20"/>
                <w:szCs w:val="20"/>
              </w:rPr>
              <w:t xml:space="preserve"> (включая площадь з</w:t>
            </w:r>
            <w:r w:rsidRPr="007A3894">
              <w:rPr>
                <w:sz w:val="20"/>
                <w:szCs w:val="20"/>
              </w:rPr>
              <w:t>а</w:t>
            </w:r>
            <w:r w:rsidRPr="007A3894">
              <w:rPr>
                <w:sz w:val="20"/>
                <w:szCs w:val="20"/>
              </w:rPr>
              <w:t xml:space="preserve">стройки) </w:t>
            </w:r>
          </w:p>
          <w:p w:rsidR="008913E2" w:rsidRPr="007A3894" w:rsidRDefault="008913E2" w:rsidP="007A3894">
            <w:pPr>
              <w:jc w:val="both"/>
              <w:rPr>
                <w:sz w:val="20"/>
                <w:szCs w:val="20"/>
              </w:rPr>
            </w:pPr>
            <w:r w:rsidRPr="007A3894">
              <w:rPr>
                <w:sz w:val="20"/>
                <w:szCs w:val="20"/>
              </w:rPr>
              <w:t>6. Ограждения приусадебных земельных участков:</w:t>
            </w:r>
          </w:p>
          <w:p w:rsidR="008913E2" w:rsidRPr="007A3894" w:rsidRDefault="008913E2" w:rsidP="007A3894">
            <w:pPr>
              <w:jc w:val="both"/>
              <w:rPr>
                <w:sz w:val="20"/>
                <w:szCs w:val="20"/>
              </w:rPr>
            </w:pPr>
            <w:r w:rsidRPr="007A3894">
              <w:rPr>
                <w:sz w:val="20"/>
                <w:szCs w:val="20"/>
              </w:rPr>
              <w:t>- со стороны улицы не должно ухудшать ансамбля застройки и отвечать повыше</w:t>
            </w:r>
            <w:r w:rsidRPr="007A3894">
              <w:rPr>
                <w:sz w:val="20"/>
                <w:szCs w:val="20"/>
              </w:rPr>
              <w:t>н</w:t>
            </w:r>
            <w:r w:rsidRPr="007A3894">
              <w:rPr>
                <w:sz w:val="20"/>
                <w:szCs w:val="20"/>
              </w:rPr>
              <w:t>ным архитектурным требованиям, решё</w:t>
            </w:r>
            <w:r w:rsidRPr="007A3894">
              <w:rPr>
                <w:sz w:val="20"/>
                <w:szCs w:val="20"/>
              </w:rPr>
              <w:t>т</w:t>
            </w:r>
            <w:r w:rsidRPr="007A3894">
              <w:rPr>
                <w:sz w:val="20"/>
                <w:szCs w:val="20"/>
              </w:rPr>
              <w:t>чатое, глухое высотой не более 1,8 м.,</w:t>
            </w:r>
          </w:p>
          <w:p w:rsidR="008913E2" w:rsidRPr="007A3894" w:rsidRDefault="008913E2" w:rsidP="007A3894">
            <w:pPr>
              <w:jc w:val="both"/>
              <w:rPr>
                <w:sz w:val="20"/>
                <w:szCs w:val="20"/>
              </w:rPr>
            </w:pPr>
            <w:r w:rsidRPr="007A3894">
              <w:rPr>
                <w:sz w:val="20"/>
                <w:szCs w:val="20"/>
              </w:rPr>
              <w:t>- между участками соседних домовладений устраиваются ограждения, не затеняющие земельные участки (сетчатые или решетч</w:t>
            </w:r>
            <w:r w:rsidRPr="007A3894">
              <w:rPr>
                <w:sz w:val="20"/>
                <w:szCs w:val="20"/>
              </w:rPr>
              <w:t>а</w:t>
            </w:r>
            <w:r w:rsidRPr="007A3894">
              <w:rPr>
                <w:sz w:val="20"/>
                <w:szCs w:val="20"/>
              </w:rPr>
              <w:t>тые) высотой не более 1,8 м.</w:t>
            </w:r>
          </w:p>
        </w:tc>
      </w:tr>
      <w:tr w:rsidR="008913E2">
        <w:tc>
          <w:tcPr>
            <w:tcW w:w="647" w:type="dxa"/>
          </w:tcPr>
          <w:p w:rsidR="008913E2" w:rsidRPr="007A3894" w:rsidRDefault="008913E2" w:rsidP="007A3894">
            <w:pPr>
              <w:jc w:val="center"/>
              <w:rPr>
                <w:sz w:val="20"/>
                <w:szCs w:val="20"/>
              </w:rPr>
            </w:pPr>
            <w:r w:rsidRPr="007A3894">
              <w:rPr>
                <w:sz w:val="20"/>
                <w:szCs w:val="20"/>
              </w:rPr>
              <w:lastRenderedPageBreak/>
              <w:t>Ж-2</w:t>
            </w:r>
          </w:p>
        </w:tc>
        <w:tc>
          <w:tcPr>
            <w:tcW w:w="1261" w:type="dxa"/>
          </w:tcPr>
          <w:p w:rsidR="008913E2" w:rsidRPr="007A3894" w:rsidRDefault="008913E2" w:rsidP="007A3894">
            <w:pPr>
              <w:jc w:val="center"/>
              <w:rPr>
                <w:sz w:val="20"/>
                <w:szCs w:val="20"/>
              </w:rPr>
            </w:pPr>
            <w:proofErr w:type="spellStart"/>
            <w:r w:rsidRPr="007A3894">
              <w:rPr>
                <w:sz w:val="20"/>
                <w:szCs w:val="20"/>
              </w:rPr>
              <w:t>Вспомога</w:t>
            </w:r>
            <w:proofErr w:type="spellEnd"/>
            <w:r w:rsidRPr="007A3894">
              <w:rPr>
                <w:sz w:val="20"/>
                <w:szCs w:val="20"/>
              </w:rPr>
              <w:t>-</w:t>
            </w:r>
          </w:p>
          <w:p w:rsidR="008913E2" w:rsidRPr="007A3894" w:rsidRDefault="008913E2" w:rsidP="007A3894">
            <w:pPr>
              <w:jc w:val="center"/>
              <w:rPr>
                <w:sz w:val="20"/>
                <w:szCs w:val="20"/>
              </w:rPr>
            </w:pPr>
            <w:r w:rsidRPr="007A3894">
              <w:rPr>
                <w:sz w:val="20"/>
                <w:szCs w:val="20"/>
              </w:rPr>
              <w:t>тельные</w:t>
            </w:r>
          </w:p>
        </w:tc>
        <w:tc>
          <w:tcPr>
            <w:tcW w:w="680" w:type="dxa"/>
          </w:tcPr>
          <w:p w:rsidR="008913E2" w:rsidRPr="007A3894" w:rsidRDefault="008913E2" w:rsidP="007A3894">
            <w:pPr>
              <w:jc w:val="center"/>
              <w:rPr>
                <w:sz w:val="20"/>
                <w:szCs w:val="20"/>
              </w:rPr>
            </w:pPr>
            <w:r w:rsidRPr="007A3894">
              <w:rPr>
                <w:sz w:val="20"/>
                <w:szCs w:val="20"/>
              </w:rPr>
              <w:t>2</w:t>
            </w:r>
          </w:p>
        </w:tc>
        <w:tc>
          <w:tcPr>
            <w:tcW w:w="3200" w:type="dxa"/>
          </w:tcPr>
          <w:p w:rsidR="008913E2" w:rsidRPr="007A3894" w:rsidRDefault="008913E2" w:rsidP="007A3894">
            <w:pPr>
              <w:jc w:val="both"/>
              <w:rPr>
                <w:sz w:val="20"/>
                <w:szCs w:val="20"/>
              </w:rPr>
            </w:pPr>
            <w:r w:rsidRPr="007A3894">
              <w:rPr>
                <w:sz w:val="20"/>
                <w:szCs w:val="20"/>
              </w:rPr>
              <w:t xml:space="preserve">Хозяйственные постройки, сады, огороды, </w:t>
            </w:r>
            <w:proofErr w:type="spellStart"/>
            <w:r w:rsidRPr="007A3894">
              <w:rPr>
                <w:sz w:val="20"/>
                <w:szCs w:val="20"/>
              </w:rPr>
              <w:t>палисадники</w:t>
            </w:r>
            <w:proofErr w:type="gramStart"/>
            <w:r w:rsidRPr="007A3894">
              <w:rPr>
                <w:sz w:val="20"/>
                <w:szCs w:val="20"/>
              </w:rPr>
              <w:t>,о</w:t>
            </w:r>
            <w:proofErr w:type="gramEnd"/>
            <w:r w:rsidRPr="007A3894">
              <w:rPr>
                <w:sz w:val="20"/>
                <w:szCs w:val="20"/>
              </w:rPr>
              <w:t>бъекты</w:t>
            </w:r>
            <w:proofErr w:type="spellEnd"/>
            <w:r w:rsidRPr="007A3894">
              <w:rPr>
                <w:sz w:val="20"/>
                <w:szCs w:val="20"/>
              </w:rPr>
              <w:t xml:space="preserve"> пожарной охраны, (гидранты, р</w:t>
            </w:r>
            <w:r w:rsidRPr="007A3894">
              <w:rPr>
                <w:sz w:val="20"/>
                <w:szCs w:val="20"/>
              </w:rPr>
              <w:t>е</w:t>
            </w:r>
            <w:r w:rsidRPr="007A3894">
              <w:rPr>
                <w:sz w:val="20"/>
                <w:szCs w:val="20"/>
              </w:rPr>
              <w:t>зервуары, пожарные водоемы), площадки для сбора мусора, де</w:t>
            </w:r>
            <w:r w:rsidRPr="007A3894">
              <w:rPr>
                <w:sz w:val="20"/>
                <w:szCs w:val="20"/>
              </w:rPr>
              <w:t>т</w:t>
            </w:r>
            <w:r w:rsidRPr="007A3894">
              <w:rPr>
                <w:sz w:val="20"/>
                <w:szCs w:val="20"/>
              </w:rPr>
              <w:t>ские площадки, площадки для отдыха, спортивных занятий, фи</w:t>
            </w:r>
            <w:r w:rsidRPr="007A3894">
              <w:rPr>
                <w:sz w:val="20"/>
                <w:szCs w:val="20"/>
              </w:rPr>
              <w:t>з</w:t>
            </w:r>
            <w:r w:rsidRPr="007A3894">
              <w:rPr>
                <w:sz w:val="20"/>
                <w:szCs w:val="20"/>
              </w:rPr>
              <w:t>культурно-оздоровительные с</w:t>
            </w:r>
            <w:r w:rsidRPr="007A3894">
              <w:rPr>
                <w:sz w:val="20"/>
                <w:szCs w:val="20"/>
              </w:rPr>
              <w:t>о</w:t>
            </w:r>
            <w:r w:rsidRPr="007A3894">
              <w:rPr>
                <w:sz w:val="20"/>
                <w:szCs w:val="20"/>
              </w:rPr>
              <w:t>оружения,  гаражи для индивид</w:t>
            </w:r>
            <w:r w:rsidRPr="007A3894">
              <w:rPr>
                <w:sz w:val="20"/>
                <w:szCs w:val="20"/>
              </w:rPr>
              <w:t>у</w:t>
            </w:r>
            <w:r w:rsidRPr="007A3894">
              <w:rPr>
                <w:sz w:val="20"/>
                <w:szCs w:val="20"/>
              </w:rPr>
              <w:t xml:space="preserve">альных легковых </w:t>
            </w:r>
          </w:p>
          <w:p w:rsidR="008913E2" w:rsidRPr="007A3894" w:rsidRDefault="008913E2" w:rsidP="007A3894">
            <w:pPr>
              <w:jc w:val="both"/>
              <w:rPr>
                <w:sz w:val="20"/>
                <w:szCs w:val="20"/>
              </w:rPr>
            </w:pPr>
            <w:r w:rsidRPr="007A3894">
              <w:rPr>
                <w:sz w:val="20"/>
                <w:szCs w:val="20"/>
              </w:rPr>
              <w:t>автомобилей (встроено-пристроенные, подземные, пол</w:t>
            </w:r>
            <w:r w:rsidRPr="007A3894">
              <w:rPr>
                <w:sz w:val="20"/>
                <w:szCs w:val="20"/>
              </w:rPr>
              <w:t>у</w:t>
            </w:r>
            <w:r w:rsidRPr="007A3894">
              <w:rPr>
                <w:sz w:val="20"/>
                <w:szCs w:val="20"/>
              </w:rPr>
              <w:t>подземные), открытые автостоя</w:t>
            </w:r>
            <w:r w:rsidRPr="007A3894">
              <w:rPr>
                <w:sz w:val="20"/>
                <w:szCs w:val="20"/>
              </w:rPr>
              <w:t>н</w:t>
            </w:r>
            <w:r w:rsidRPr="007A3894">
              <w:rPr>
                <w:sz w:val="20"/>
                <w:szCs w:val="20"/>
              </w:rPr>
              <w:t>ки для временного хранения и</w:t>
            </w:r>
            <w:r w:rsidRPr="007A3894">
              <w:rPr>
                <w:sz w:val="20"/>
                <w:szCs w:val="20"/>
              </w:rPr>
              <w:t>н</w:t>
            </w:r>
            <w:r w:rsidRPr="007A3894">
              <w:rPr>
                <w:sz w:val="20"/>
                <w:szCs w:val="20"/>
              </w:rPr>
              <w:t>дивидуальных легковых автом</w:t>
            </w:r>
            <w:r w:rsidRPr="007A3894">
              <w:rPr>
                <w:sz w:val="20"/>
                <w:szCs w:val="20"/>
              </w:rPr>
              <w:t>о</w:t>
            </w:r>
            <w:r w:rsidRPr="007A3894">
              <w:rPr>
                <w:sz w:val="20"/>
                <w:szCs w:val="20"/>
              </w:rPr>
              <w:t>билей, открытые гостевые авт</w:t>
            </w:r>
            <w:r w:rsidRPr="007A3894">
              <w:rPr>
                <w:sz w:val="20"/>
                <w:szCs w:val="20"/>
              </w:rPr>
              <w:t>о</w:t>
            </w:r>
            <w:r>
              <w:rPr>
                <w:sz w:val="20"/>
                <w:szCs w:val="20"/>
              </w:rPr>
              <w:t>стоянки, сооружения инженерной инфраструктуры</w:t>
            </w:r>
          </w:p>
        </w:tc>
        <w:tc>
          <w:tcPr>
            <w:tcW w:w="3992" w:type="dxa"/>
          </w:tcPr>
          <w:p w:rsidR="008913E2" w:rsidRPr="007A3894" w:rsidRDefault="008913E2" w:rsidP="007A3894">
            <w:pPr>
              <w:jc w:val="both"/>
              <w:rPr>
                <w:sz w:val="20"/>
                <w:szCs w:val="20"/>
              </w:rPr>
            </w:pPr>
            <w:r w:rsidRPr="007A3894">
              <w:rPr>
                <w:sz w:val="20"/>
                <w:szCs w:val="20"/>
              </w:rPr>
              <w:t>1. Располагаются в пределах земельного участка жилого дома.</w:t>
            </w:r>
          </w:p>
          <w:p w:rsidR="008913E2" w:rsidRPr="007A3894" w:rsidRDefault="008913E2" w:rsidP="007A3894">
            <w:pPr>
              <w:jc w:val="both"/>
              <w:rPr>
                <w:sz w:val="20"/>
                <w:szCs w:val="20"/>
              </w:rPr>
            </w:pPr>
            <w:r w:rsidRPr="007A3894">
              <w:rPr>
                <w:sz w:val="20"/>
                <w:szCs w:val="20"/>
              </w:rPr>
              <w:t>2. Расстояние от хозяйственных построек до красных линий улиц и проездов не м</w:t>
            </w:r>
            <w:r w:rsidRPr="007A3894">
              <w:rPr>
                <w:sz w:val="20"/>
                <w:szCs w:val="20"/>
              </w:rPr>
              <w:t>е</w:t>
            </w:r>
            <w:r w:rsidRPr="007A3894">
              <w:rPr>
                <w:sz w:val="20"/>
                <w:szCs w:val="20"/>
              </w:rPr>
              <w:t>нее 5 метров. Хозяйственные постройки следует размещать до границ соседних з</w:t>
            </w:r>
            <w:r w:rsidRPr="007A3894">
              <w:rPr>
                <w:sz w:val="20"/>
                <w:szCs w:val="20"/>
              </w:rPr>
              <w:t>е</w:t>
            </w:r>
            <w:r w:rsidRPr="007A3894">
              <w:rPr>
                <w:sz w:val="20"/>
                <w:szCs w:val="20"/>
              </w:rPr>
              <w:t>мельных участков не менее: 1 м., (при 1 этажной постройке) и 3 м. (при 2 этажной постройке).</w:t>
            </w:r>
          </w:p>
          <w:p w:rsidR="008913E2" w:rsidRPr="007A3894" w:rsidRDefault="008913E2" w:rsidP="007A3894">
            <w:pPr>
              <w:jc w:val="both"/>
              <w:rPr>
                <w:sz w:val="20"/>
                <w:szCs w:val="20"/>
              </w:rPr>
            </w:pPr>
            <w:r w:rsidRPr="007A3894">
              <w:rPr>
                <w:sz w:val="20"/>
                <w:szCs w:val="20"/>
              </w:rPr>
              <w:t>3. Предельное количество этажей – 2.</w:t>
            </w:r>
          </w:p>
          <w:p w:rsidR="008913E2" w:rsidRPr="007A3894" w:rsidRDefault="008913E2" w:rsidP="007A3894">
            <w:pPr>
              <w:jc w:val="both"/>
              <w:rPr>
                <w:sz w:val="20"/>
                <w:szCs w:val="20"/>
              </w:rPr>
            </w:pPr>
            <w:r w:rsidRPr="007A3894">
              <w:rPr>
                <w:sz w:val="20"/>
                <w:szCs w:val="20"/>
              </w:rPr>
              <w:t>4. Допускается блокировка хозяйственных построек на смежных земельных участках по взаимному согласию домовладельцев и в соответствии с действующими градостро</w:t>
            </w:r>
            <w:r w:rsidRPr="007A3894">
              <w:rPr>
                <w:sz w:val="20"/>
                <w:szCs w:val="20"/>
              </w:rPr>
              <w:t>и</w:t>
            </w:r>
            <w:r w:rsidRPr="007A3894">
              <w:rPr>
                <w:sz w:val="20"/>
                <w:szCs w:val="20"/>
              </w:rPr>
              <w:t>тельными нормами.</w:t>
            </w:r>
          </w:p>
          <w:p w:rsidR="008913E2" w:rsidRPr="007A3894" w:rsidRDefault="008913E2" w:rsidP="007A3894">
            <w:pPr>
              <w:jc w:val="both"/>
              <w:rPr>
                <w:sz w:val="20"/>
                <w:szCs w:val="20"/>
              </w:rPr>
            </w:pPr>
            <w:r w:rsidRPr="007A3894">
              <w:rPr>
                <w:sz w:val="20"/>
                <w:szCs w:val="20"/>
              </w:rPr>
              <w:t>5.  Гаражи не должны выходить за линию застройки.</w:t>
            </w:r>
          </w:p>
          <w:p w:rsidR="008913E2" w:rsidRPr="007A3894" w:rsidRDefault="008913E2" w:rsidP="007A3894">
            <w:pPr>
              <w:jc w:val="both"/>
              <w:rPr>
                <w:sz w:val="20"/>
                <w:szCs w:val="20"/>
              </w:rPr>
            </w:pPr>
            <w:r w:rsidRPr="007A3894">
              <w:rPr>
                <w:sz w:val="20"/>
                <w:szCs w:val="20"/>
              </w:rPr>
              <w:t>6. Размер участка под спортивные площа</w:t>
            </w:r>
            <w:r w:rsidRPr="007A3894">
              <w:rPr>
                <w:sz w:val="20"/>
                <w:szCs w:val="20"/>
              </w:rPr>
              <w:t>д</w:t>
            </w:r>
            <w:r w:rsidRPr="007A3894">
              <w:rPr>
                <w:sz w:val="20"/>
                <w:szCs w:val="20"/>
              </w:rPr>
              <w:t>ки  по проекту планировки.</w:t>
            </w:r>
          </w:p>
        </w:tc>
      </w:tr>
      <w:tr w:rsidR="008913E2">
        <w:tc>
          <w:tcPr>
            <w:tcW w:w="647" w:type="dxa"/>
          </w:tcPr>
          <w:p w:rsidR="008913E2" w:rsidRPr="007A3894" w:rsidRDefault="008913E2" w:rsidP="007A3894">
            <w:pPr>
              <w:jc w:val="center"/>
              <w:rPr>
                <w:sz w:val="20"/>
                <w:szCs w:val="20"/>
              </w:rPr>
            </w:pPr>
            <w:r w:rsidRPr="007A3894">
              <w:rPr>
                <w:sz w:val="20"/>
                <w:szCs w:val="20"/>
              </w:rPr>
              <w:t>Ж-2</w:t>
            </w:r>
          </w:p>
        </w:tc>
        <w:tc>
          <w:tcPr>
            <w:tcW w:w="1261" w:type="dxa"/>
          </w:tcPr>
          <w:p w:rsidR="008913E2" w:rsidRPr="007A3894" w:rsidRDefault="008913E2" w:rsidP="007A3894">
            <w:pPr>
              <w:jc w:val="both"/>
              <w:rPr>
                <w:sz w:val="20"/>
                <w:szCs w:val="20"/>
              </w:rPr>
            </w:pPr>
            <w:r w:rsidRPr="007A3894">
              <w:rPr>
                <w:sz w:val="20"/>
                <w:szCs w:val="20"/>
              </w:rPr>
              <w:t>Условно-разрешен-</w:t>
            </w:r>
          </w:p>
          <w:p w:rsidR="008913E2" w:rsidRPr="007A3894" w:rsidRDefault="008913E2" w:rsidP="007A3894">
            <w:pPr>
              <w:jc w:val="both"/>
              <w:rPr>
                <w:sz w:val="20"/>
                <w:szCs w:val="20"/>
              </w:rPr>
            </w:pPr>
            <w:proofErr w:type="spellStart"/>
            <w:r w:rsidRPr="007A3894">
              <w:rPr>
                <w:sz w:val="20"/>
                <w:szCs w:val="20"/>
              </w:rPr>
              <w:t>ные</w:t>
            </w:r>
            <w:proofErr w:type="spellEnd"/>
          </w:p>
        </w:tc>
        <w:tc>
          <w:tcPr>
            <w:tcW w:w="680" w:type="dxa"/>
          </w:tcPr>
          <w:p w:rsidR="008913E2" w:rsidRPr="007A3894" w:rsidRDefault="008913E2" w:rsidP="007A3894">
            <w:pPr>
              <w:jc w:val="center"/>
              <w:rPr>
                <w:sz w:val="20"/>
                <w:szCs w:val="20"/>
              </w:rPr>
            </w:pPr>
            <w:r w:rsidRPr="007A3894">
              <w:rPr>
                <w:sz w:val="20"/>
                <w:szCs w:val="20"/>
              </w:rPr>
              <w:t>3</w:t>
            </w:r>
          </w:p>
        </w:tc>
        <w:tc>
          <w:tcPr>
            <w:tcW w:w="3200" w:type="dxa"/>
          </w:tcPr>
          <w:p w:rsidR="008913E2" w:rsidRDefault="008913E2" w:rsidP="007A3894">
            <w:pPr>
              <w:jc w:val="both"/>
              <w:rPr>
                <w:sz w:val="20"/>
                <w:szCs w:val="20"/>
              </w:rPr>
            </w:pPr>
            <w:r w:rsidRPr="007A3894">
              <w:rPr>
                <w:sz w:val="20"/>
                <w:szCs w:val="20"/>
              </w:rPr>
              <w:t>Детские сады, иные объекты д</w:t>
            </w:r>
            <w:r w:rsidRPr="007A3894">
              <w:rPr>
                <w:sz w:val="20"/>
                <w:szCs w:val="20"/>
              </w:rPr>
              <w:t>о</w:t>
            </w:r>
            <w:r w:rsidRPr="007A3894">
              <w:rPr>
                <w:sz w:val="20"/>
                <w:szCs w:val="20"/>
              </w:rPr>
              <w:t>школьного воспитания, школы начальные и средние, аптеки, а</w:t>
            </w:r>
            <w:r w:rsidRPr="007A3894">
              <w:rPr>
                <w:sz w:val="20"/>
                <w:szCs w:val="20"/>
              </w:rPr>
              <w:t>м</w:t>
            </w:r>
            <w:r w:rsidRPr="007A3894">
              <w:rPr>
                <w:sz w:val="20"/>
                <w:szCs w:val="20"/>
              </w:rPr>
              <w:t>булаторно-поликлинические у</w:t>
            </w:r>
            <w:r w:rsidRPr="007A3894">
              <w:rPr>
                <w:sz w:val="20"/>
                <w:szCs w:val="20"/>
              </w:rPr>
              <w:t>ч</w:t>
            </w:r>
            <w:r w:rsidRPr="007A3894">
              <w:rPr>
                <w:sz w:val="20"/>
                <w:szCs w:val="20"/>
              </w:rPr>
              <w:t>реждения</w:t>
            </w:r>
            <w:proofErr w:type="gramStart"/>
            <w:r w:rsidRPr="007A3894">
              <w:rPr>
                <w:sz w:val="20"/>
                <w:szCs w:val="20"/>
              </w:rPr>
              <w:t xml:space="preserve"> ,</w:t>
            </w:r>
            <w:proofErr w:type="gramEnd"/>
            <w:r w:rsidRPr="007A3894">
              <w:rPr>
                <w:sz w:val="20"/>
                <w:szCs w:val="20"/>
              </w:rPr>
              <w:t xml:space="preserve"> пункты оказания пе</w:t>
            </w:r>
            <w:r w:rsidRPr="007A3894">
              <w:rPr>
                <w:sz w:val="20"/>
                <w:szCs w:val="20"/>
              </w:rPr>
              <w:t>р</w:t>
            </w:r>
            <w:r w:rsidRPr="007A3894">
              <w:rPr>
                <w:sz w:val="20"/>
                <w:szCs w:val="20"/>
              </w:rPr>
              <w:t>вой медицинской помощи, спор</w:t>
            </w:r>
            <w:r w:rsidRPr="007A3894">
              <w:rPr>
                <w:sz w:val="20"/>
                <w:szCs w:val="20"/>
              </w:rPr>
              <w:t>т</w:t>
            </w:r>
            <w:r w:rsidRPr="007A3894">
              <w:rPr>
                <w:sz w:val="20"/>
                <w:szCs w:val="20"/>
              </w:rPr>
              <w:t>площадки, спортзалы, залы, клубы многоцелевого и специализир</w:t>
            </w:r>
            <w:r w:rsidRPr="007A3894">
              <w:rPr>
                <w:sz w:val="20"/>
                <w:szCs w:val="20"/>
              </w:rPr>
              <w:t>о</w:t>
            </w:r>
            <w:r w:rsidRPr="007A3894">
              <w:rPr>
                <w:sz w:val="20"/>
                <w:szCs w:val="20"/>
              </w:rPr>
              <w:t>ванного назначения с ограничен</w:t>
            </w:r>
            <w:r w:rsidRPr="007A3894">
              <w:rPr>
                <w:sz w:val="20"/>
                <w:szCs w:val="20"/>
              </w:rPr>
              <w:t>и</w:t>
            </w:r>
            <w:r w:rsidRPr="007A3894">
              <w:rPr>
                <w:sz w:val="20"/>
                <w:szCs w:val="20"/>
              </w:rPr>
              <w:t>ем по времени работы, отделения, участковые пункты милиции, о</w:t>
            </w:r>
            <w:r w:rsidRPr="007A3894">
              <w:rPr>
                <w:sz w:val="20"/>
                <w:szCs w:val="20"/>
              </w:rPr>
              <w:t>т</w:t>
            </w:r>
            <w:r w:rsidRPr="007A3894">
              <w:rPr>
                <w:sz w:val="20"/>
                <w:szCs w:val="20"/>
              </w:rPr>
              <w:t>деления связи, киоски, лоточная торговля, временные павильоны розничной торговли и обслужив</w:t>
            </w:r>
            <w:r w:rsidRPr="007A3894">
              <w:rPr>
                <w:sz w:val="20"/>
                <w:szCs w:val="20"/>
              </w:rPr>
              <w:t>а</w:t>
            </w:r>
            <w:r w:rsidRPr="007A3894">
              <w:rPr>
                <w:sz w:val="20"/>
                <w:szCs w:val="20"/>
              </w:rPr>
              <w:t>ния населения, магазины товаров первой необходимости, кафе, з</w:t>
            </w:r>
            <w:r w:rsidRPr="007A3894">
              <w:rPr>
                <w:sz w:val="20"/>
                <w:szCs w:val="20"/>
              </w:rPr>
              <w:t>а</w:t>
            </w:r>
            <w:r w:rsidRPr="007A3894">
              <w:rPr>
                <w:sz w:val="20"/>
                <w:szCs w:val="20"/>
              </w:rPr>
              <w:t xml:space="preserve">кусочные, столовые в отдельно стоящих зданиях, пошивочные ателье, ремонтные мастерские бытовой техники, парикмахерские </w:t>
            </w:r>
            <w:r w:rsidRPr="007A3894">
              <w:rPr>
                <w:sz w:val="20"/>
                <w:szCs w:val="20"/>
              </w:rPr>
              <w:lastRenderedPageBreak/>
              <w:t>и иные объекты обслуживания, мастерские по изготовлению ме</w:t>
            </w:r>
            <w:r w:rsidRPr="007A3894">
              <w:rPr>
                <w:sz w:val="20"/>
                <w:szCs w:val="20"/>
              </w:rPr>
              <w:t>л</w:t>
            </w:r>
            <w:r w:rsidRPr="007A3894">
              <w:rPr>
                <w:sz w:val="20"/>
                <w:szCs w:val="20"/>
              </w:rPr>
              <w:t>ких поделок, общественные р</w:t>
            </w:r>
            <w:r w:rsidRPr="007A3894">
              <w:rPr>
                <w:sz w:val="20"/>
                <w:szCs w:val="20"/>
              </w:rPr>
              <w:t>е</w:t>
            </w:r>
            <w:r w:rsidRPr="007A3894">
              <w:rPr>
                <w:sz w:val="20"/>
                <w:szCs w:val="20"/>
              </w:rPr>
              <w:t>зервуары для хранения воды, ж</w:t>
            </w:r>
            <w:r w:rsidRPr="007A3894">
              <w:rPr>
                <w:sz w:val="20"/>
                <w:szCs w:val="20"/>
              </w:rPr>
              <w:t>и</w:t>
            </w:r>
            <w:r w:rsidRPr="007A3894">
              <w:rPr>
                <w:sz w:val="20"/>
                <w:szCs w:val="20"/>
              </w:rPr>
              <w:t>лищно-эксплуатационные и ав</w:t>
            </w:r>
            <w:r w:rsidRPr="007A3894">
              <w:rPr>
                <w:sz w:val="20"/>
                <w:szCs w:val="20"/>
              </w:rPr>
              <w:t>а</w:t>
            </w:r>
            <w:r w:rsidRPr="007A3894">
              <w:rPr>
                <w:sz w:val="20"/>
                <w:szCs w:val="20"/>
              </w:rPr>
              <w:t>рийно-диспетчерские службы, коллективные овощехранилища и ледники, парковки перед объект</w:t>
            </w:r>
            <w:r w:rsidRPr="007A3894">
              <w:rPr>
                <w:sz w:val="20"/>
                <w:szCs w:val="20"/>
              </w:rPr>
              <w:t>а</w:t>
            </w:r>
            <w:r w:rsidRPr="007A3894">
              <w:rPr>
                <w:sz w:val="20"/>
                <w:szCs w:val="20"/>
              </w:rPr>
              <w:t>ми обслуживающих и коммерч</w:t>
            </w:r>
            <w:r w:rsidRPr="007A3894">
              <w:rPr>
                <w:sz w:val="20"/>
                <w:szCs w:val="20"/>
              </w:rPr>
              <w:t>е</w:t>
            </w:r>
            <w:r w:rsidRPr="007A3894">
              <w:rPr>
                <w:sz w:val="20"/>
                <w:szCs w:val="20"/>
              </w:rPr>
              <w:t>ских видов использования, гост</w:t>
            </w:r>
            <w:r w:rsidRPr="007A3894">
              <w:rPr>
                <w:sz w:val="20"/>
                <w:szCs w:val="20"/>
              </w:rPr>
              <w:t>е</w:t>
            </w:r>
            <w:r w:rsidRPr="007A3894">
              <w:rPr>
                <w:sz w:val="20"/>
                <w:szCs w:val="20"/>
              </w:rPr>
              <w:t>вые парковки.</w:t>
            </w:r>
          </w:p>
          <w:p w:rsidR="00C913D4" w:rsidRPr="00785098" w:rsidRDefault="00C913D4" w:rsidP="00C913D4">
            <w:pPr>
              <w:jc w:val="both"/>
              <w:rPr>
                <w:sz w:val="20"/>
                <w:szCs w:val="20"/>
              </w:rPr>
            </w:pPr>
            <w:r w:rsidRPr="00785098">
              <w:rPr>
                <w:sz w:val="20"/>
                <w:szCs w:val="20"/>
              </w:rPr>
              <w:t>Инженерно-технические объекты, сооружения, предназначенные для обеспечения функционирования и нормальной эксплуатации объе</w:t>
            </w:r>
            <w:r w:rsidRPr="00785098">
              <w:rPr>
                <w:sz w:val="20"/>
                <w:szCs w:val="20"/>
              </w:rPr>
              <w:t>к</w:t>
            </w:r>
            <w:r w:rsidRPr="00785098">
              <w:rPr>
                <w:sz w:val="20"/>
                <w:szCs w:val="20"/>
              </w:rPr>
              <w:t>тов недвижимости в пределах те</w:t>
            </w:r>
            <w:r w:rsidRPr="00785098">
              <w:rPr>
                <w:sz w:val="20"/>
                <w:szCs w:val="20"/>
              </w:rPr>
              <w:t>р</w:t>
            </w:r>
            <w:r w:rsidRPr="00785098">
              <w:rPr>
                <w:sz w:val="20"/>
                <w:szCs w:val="20"/>
              </w:rPr>
              <w:t>ритории одного или нескольких кварталов (других элементов пл</w:t>
            </w:r>
            <w:r w:rsidRPr="00785098">
              <w:rPr>
                <w:sz w:val="20"/>
                <w:szCs w:val="20"/>
              </w:rPr>
              <w:t>а</w:t>
            </w:r>
            <w:r w:rsidRPr="00785098">
              <w:rPr>
                <w:sz w:val="20"/>
                <w:szCs w:val="20"/>
              </w:rPr>
              <w:t>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w:t>
            </w:r>
            <w:r w:rsidRPr="00785098">
              <w:rPr>
                <w:sz w:val="20"/>
                <w:szCs w:val="20"/>
              </w:rPr>
              <w:t>ь</w:t>
            </w:r>
            <w:r w:rsidRPr="00785098">
              <w:rPr>
                <w:sz w:val="20"/>
                <w:szCs w:val="20"/>
              </w:rPr>
              <w:t>ных согласований в порядке ст</w:t>
            </w:r>
            <w:r w:rsidRPr="00785098">
              <w:rPr>
                <w:sz w:val="20"/>
                <w:szCs w:val="20"/>
              </w:rPr>
              <w:t>а</w:t>
            </w:r>
            <w:r w:rsidRPr="00785098">
              <w:rPr>
                <w:sz w:val="20"/>
                <w:szCs w:val="20"/>
              </w:rPr>
              <w:t>тьи 26 настоящих Правил.</w:t>
            </w:r>
          </w:p>
          <w:p w:rsidR="00C913D4" w:rsidRPr="007A3894" w:rsidRDefault="00C913D4" w:rsidP="007A3894">
            <w:pPr>
              <w:jc w:val="both"/>
              <w:rPr>
                <w:sz w:val="20"/>
                <w:szCs w:val="20"/>
              </w:rPr>
            </w:pPr>
          </w:p>
        </w:tc>
        <w:tc>
          <w:tcPr>
            <w:tcW w:w="3992" w:type="dxa"/>
          </w:tcPr>
          <w:p w:rsidR="008913E2" w:rsidRPr="007A3894" w:rsidRDefault="008913E2" w:rsidP="007A3894">
            <w:pPr>
              <w:jc w:val="both"/>
              <w:rPr>
                <w:sz w:val="20"/>
                <w:szCs w:val="20"/>
              </w:rPr>
            </w:pPr>
            <w:r w:rsidRPr="007A3894">
              <w:rPr>
                <w:sz w:val="20"/>
                <w:szCs w:val="20"/>
              </w:rPr>
              <w:lastRenderedPageBreak/>
              <w:t>1. Размер участка в соответствии с дейс</w:t>
            </w:r>
            <w:r w:rsidRPr="007A3894">
              <w:rPr>
                <w:sz w:val="20"/>
                <w:szCs w:val="20"/>
              </w:rPr>
              <w:t>т</w:t>
            </w:r>
            <w:r w:rsidRPr="007A3894">
              <w:rPr>
                <w:sz w:val="20"/>
                <w:szCs w:val="20"/>
              </w:rPr>
              <w:t>вующими градостроительными норматив</w:t>
            </w:r>
            <w:r w:rsidRPr="007A3894">
              <w:rPr>
                <w:sz w:val="20"/>
                <w:szCs w:val="20"/>
              </w:rPr>
              <w:t>а</w:t>
            </w:r>
            <w:r w:rsidRPr="007A3894">
              <w:rPr>
                <w:sz w:val="20"/>
                <w:szCs w:val="20"/>
              </w:rPr>
              <w:t>ми.</w:t>
            </w:r>
          </w:p>
          <w:p w:rsidR="008913E2" w:rsidRPr="007A3894" w:rsidRDefault="008913E2" w:rsidP="007A3894">
            <w:pPr>
              <w:jc w:val="both"/>
              <w:rPr>
                <w:sz w:val="20"/>
                <w:szCs w:val="20"/>
              </w:rPr>
            </w:pPr>
            <w:r w:rsidRPr="007A3894">
              <w:rPr>
                <w:sz w:val="20"/>
                <w:szCs w:val="20"/>
              </w:rPr>
              <w:t>2. Индивидуальная трудовая деятельность при условии соблюдении законодательства, действующих градостроительных, санита</w:t>
            </w:r>
            <w:r w:rsidRPr="007A3894">
              <w:rPr>
                <w:sz w:val="20"/>
                <w:szCs w:val="20"/>
              </w:rPr>
              <w:t>р</w:t>
            </w:r>
            <w:r w:rsidRPr="007A3894">
              <w:rPr>
                <w:sz w:val="20"/>
                <w:szCs w:val="20"/>
              </w:rPr>
              <w:t>ных и противопожарных норм.</w:t>
            </w:r>
          </w:p>
          <w:p w:rsidR="008913E2" w:rsidRPr="007A3894" w:rsidRDefault="008913E2" w:rsidP="007A3894">
            <w:pPr>
              <w:jc w:val="both"/>
              <w:rPr>
                <w:sz w:val="20"/>
                <w:szCs w:val="20"/>
              </w:rPr>
            </w:pPr>
            <w:r w:rsidRPr="007A3894">
              <w:rPr>
                <w:sz w:val="20"/>
                <w:szCs w:val="20"/>
              </w:rPr>
              <w:t>3. Временные павильоны из сборно-разборных конструкций.</w:t>
            </w:r>
          </w:p>
          <w:p w:rsidR="008913E2" w:rsidRPr="007A3894" w:rsidRDefault="008913E2" w:rsidP="007A3894">
            <w:pPr>
              <w:jc w:val="both"/>
              <w:rPr>
                <w:sz w:val="20"/>
                <w:szCs w:val="20"/>
              </w:rPr>
            </w:pPr>
          </w:p>
        </w:tc>
      </w:tr>
    </w:tbl>
    <w:p w:rsidR="008913E2" w:rsidRDefault="008913E2" w:rsidP="0098223C">
      <w:pPr>
        <w:ind w:firstLine="720"/>
      </w:pPr>
    </w:p>
    <w:p w:rsidR="008913E2" w:rsidRDefault="008913E2" w:rsidP="0098223C">
      <w:pPr>
        <w:ind w:firstLine="720"/>
      </w:pPr>
    </w:p>
    <w:p w:rsidR="008913E2" w:rsidRDefault="008913E2" w:rsidP="0098223C">
      <w:pPr>
        <w:ind w:firstLine="720"/>
        <w:jc w:val="both"/>
        <w:rPr>
          <w:b/>
          <w:bCs/>
        </w:rPr>
      </w:pPr>
      <w:proofErr w:type="gramStart"/>
      <w:r>
        <w:rPr>
          <w:b/>
          <w:bCs/>
        </w:rPr>
        <w:t>Ж</w:t>
      </w:r>
      <w:proofErr w:type="gramEnd"/>
      <w:r>
        <w:rPr>
          <w:b/>
          <w:bCs/>
        </w:rPr>
        <w:t xml:space="preserve"> – 3. Зона развития жилой застройки.</w:t>
      </w:r>
    </w:p>
    <w:p w:rsidR="008913E2" w:rsidRDefault="008913E2" w:rsidP="0098223C">
      <w:pPr>
        <w:ind w:firstLine="720"/>
        <w:jc w:val="both"/>
        <w:rPr>
          <w:b/>
          <w:bCs/>
        </w:rPr>
      </w:pPr>
    </w:p>
    <w:p w:rsidR="008913E2" w:rsidRDefault="008913E2" w:rsidP="0098223C">
      <w:pPr>
        <w:ind w:firstLine="720"/>
        <w:jc w:val="both"/>
      </w:pPr>
      <w:r>
        <w:t>Зона развития жилой застройки выделена для формирования жилых районов с во</w:t>
      </w:r>
      <w:r>
        <w:t>з</w:t>
      </w:r>
      <w:r>
        <w:t>можностью определения параметров жилой застройки и набора услуг по мере принятия р</w:t>
      </w:r>
      <w:r>
        <w:t>е</w:t>
      </w:r>
      <w:r>
        <w:t>шений о застройке территории органами местного самоуправления. Списки видов разр</w:t>
      </w:r>
      <w:r>
        <w:t>е</w:t>
      </w:r>
      <w:r>
        <w:t>шенного использования, предельные параметры разрешенного строительства определяются в порядке статьи 43.3 настоящих Правил.</w:t>
      </w: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59" w:name="_Toc321379056"/>
      <w:r>
        <w:rPr>
          <w:rFonts w:ascii="Times New Roman" w:hAnsi="Times New Roman" w:cs="Times New Roman"/>
          <w:kern w:val="0"/>
          <w:sz w:val="24"/>
          <w:szCs w:val="24"/>
        </w:rPr>
        <w:t>Статья 44</w:t>
      </w:r>
      <w:r w:rsidRPr="00DB474C">
        <w:rPr>
          <w:rFonts w:ascii="Times New Roman" w:hAnsi="Times New Roman" w:cs="Times New Roman"/>
          <w:kern w:val="0"/>
          <w:sz w:val="24"/>
          <w:szCs w:val="24"/>
        </w:rPr>
        <w:t>.4. Градостроительные регламенты. Зоны специального назначения</w:t>
      </w:r>
      <w:bookmarkEnd w:id="59"/>
    </w:p>
    <w:p w:rsidR="008913E2" w:rsidRDefault="008913E2" w:rsidP="0098223C">
      <w:pPr>
        <w:ind w:firstLine="720"/>
        <w:jc w:val="both"/>
        <w:rPr>
          <w:b/>
          <w:bCs/>
        </w:rPr>
      </w:pPr>
      <w:r>
        <w:rPr>
          <w:b/>
          <w:bCs/>
        </w:rPr>
        <w:t>СО – 1. Зона водозаборных сооружений.</w:t>
      </w:r>
    </w:p>
    <w:p w:rsidR="008913E2" w:rsidRDefault="008913E2" w:rsidP="0098223C">
      <w:pPr>
        <w:ind w:firstLine="720"/>
        <w:jc w:val="both"/>
      </w:pPr>
    </w:p>
    <w:p w:rsidR="008913E2" w:rsidRDefault="008913E2" w:rsidP="0098223C">
      <w:pPr>
        <w:ind w:firstLine="720"/>
        <w:jc w:val="both"/>
      </w:pPr>
      <w:r>
        <w:t>Зона СО – 1 выделена для обеспечения правовых условий использования участков источниками водоснабжения, площадок водопроводных сооружений. Разрешается размещ</w:t>
      </w:r>
      <w:r>
        <w:t>е</w:t>
      </w:r>
      <w:r>
        <w:t>ние зданий, сооружений и коммуникаций, связанных только с эксплуатацией источников водоснабжения.</w:t>
      </w:r>
    </w:p>
    <w:p w:rsidR="008913E2" w:rsidRDefault="008913E2" w:rsidP="00C45386">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1089"/>
        <w:gridCol w:w="540"/>
        <w:gridCol w:w="3416"/>
        <w:gridCol w:w="3698"/>
      </w:tblGrid>
      <w:tr w:rsidR="008913E2">
        <w:tc>
          <w:tcPr>
            <w:tcW w:w="827" w:type="dxa"/>
            <w:vAlign w:val="center"/>
          </w:tcPr>
          <w:p w:rsidR="008913E2" w:rsidRPr="007A3894" w:rsidRDefault="008913E2" w:rsidP="007A3894">
            <w:pPr>
              <w:jc w:val="center"/>
              <w:rPr>
                <w:sz w:val="20"/>
                <w:szCs w:val="20"/>
              </w:rPr>
            </w:pPr>
            <w:r w:rsidRPr="007A3894">
              <w:rPr>
                <w:sz w:val="20"/>
                <w:szCs w:val="20"/>
              </w:rPr>
              <w:t>Зона</w:t>
            </w:r>
          </w:p>
        </w:tc>
        <w:tc>
          <w:tcPr>
            <w:tcW w:w="1089" w:type="dxa"/>
            <w:vAlign w:val="center"/>
          </w:tcPr>
          <w:p w:rsidR="008913E2" w:rsidRPr="007A3894" w:rsidRDefault="008913E2" w:rsidP="007A3894">
            <w:pPr>
              <w:jc w:val="center"/>
              <w:rPr>
                <w:sz w:val="20"/>
                <w:szCs w:val="20"/>
              </w:rPr>
            </w:pPr>
            <w:r w:rsidRPr="007A3894">
              <w:rPr>
                <w:sz w:val="20"/>
                <w:szCs w:val="20"/>
              </w:rPr>
              <w:t>Вид</w:t>
            </w:r>
            <w:r w:rsidR="00C913D4">
              <w:rPr>
                <w:sz w:val="20"/>
                <w:szCs w:val="20"/>
              </w:rPr>
              <w:t>ы</w:t>
            </w:r>
          </w:p>
          <w:p w:rsidR="008913E2" w:rsidRPr="007A3894" w:rsidRDefault="008913E2" w:rsidP="007A3894">
            <w:pPr>
              <w:jc w:val="center"/>
              <w:rPr>
                <w:sz w:val="20"/>
                <w:szCs w:val="20"/>
              </w:rPr>
            </w:pPr>
            <w:proofErr w:type="spellStart"/>
            <w:proofErr w:type="gramStart"/>
            <w:r w:rsidRPr="007A3894">
              <w:rPr>
                <w:sz w:val="20"/>
                <w:szCs w:val="20"/>
              </w:rPr>
              <w:t>разрешен-ного</w:t>
            </w:r>
            <w:proofErr w:type="spellEnd"/>
            <w:proofErr w:type="gramEnd"/>
          </w:p>
          <w:p w:rsidR="008913E2" w:rsidRPr="007A3894" w:rsidRDefault="008913E2" w:rsidP="007A3894">
            <w:pPr>
              <w:jc w:val="center"/>
              <w:rPr>
                <w:sz w:val="20"/>
                <w:szCs w:val="20"/>
              </w:rPr>
            </w:pPr>
            <w:proofErr w:type="spellStart"/>
            <w:proofErr w:type="gramStart"/>
            <w:r w:rsidRPr="007A3894">
              <w:rPr>
                <w:sz w:val="20"/>
                <w:szCs w:val="20"/>
              </w:rPr>
              <w:t>использо-вания</w:t>
            </w:r>
            <w:proofErr w:type="spellEnd"/>
            <w:proofErr w:type="gramEnd"/>
          </w:p>
        </w:tc>
        <w:tc>
          <w:tcPr>
            <w:tcW w:w="540" w:type="dxa"/>
            <w:vAlign w:val="center"/>
          </w:tcPr>
          <w:p w:rsidR="008913E2" w:rsidRPr="007A3894" w:rsidRDefault="008913E2" w:rsidP="007A3894">
            <w:pPr>
              <w:jc w:val="center"/>
              <w:rPr>
                <w:sz w:val="20"/>
                <w:szCs w:val="20"/>
              </w:rPr>
            </w:pPr>
            <w:r w:rsidRPr="007A3894">
              <w:rPr>
                <w:sz w:val="20"/>
                <w:szCs w:val="20"/>
              </w:rPr>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416" w:type="dxa"/>
            <w:vAlign w:val="center"/>
          </w:tcPr>
          <w:p w:rsidR="008913E2" w:rsidRPr="007A3894" w:rsidRDefault="008913E2" w:rsidP="007A3894">
            <w:pPr>
              <w:jc w:val="center"/>
              <w:rPr>
                <w:sz w:val="20"/>
                <w:szCs w:val="20"/>
              </w:rPr>
            </w:pPr>
            <w:r w:rsidRPr="007A3894">
              <w:rPr>
                <w:sz w:val="20"/>
                <w:szCs w:val="20"/>
              </w:rPr>
              <w:t>Вид  использования</w:t>
            </w:r>
          </w:p>
          <w:p w:rsidR="008913E2" w:rsidRPr="007A3894" w:rsidRDefault="008913E2" w:rsidP="007A3894">
            <w:pPr>
              <w:jc w:val="center"/>
              <w:rPr>
                <w:sz w:val="20"/>
                <w:szCs w:val="20"/>
              </w:rPr>
            </w:pPr>
            <w:r w:rsidRPr="007A3894">
              <w:rPr>
                <w:sz w:val="20"/>
                <w:szCs w:val="20"/>
              </w:rPr>
              <w:t>недвижимости</w:t>
            </w:r>
          </w:p>
        </w:tc>
        <w:tc>
          <w:tcPr>
            <w:tcW w:w="3698" w:type="dxa"/>
            <w:vAlign w:val="center"/>
          </w:tcPr>
          <w:p w:rsidR="008913E2" w:rsidRPr="007A3894" w:rsidRDefault="008913E2" w:rsidP="007A3894">
            <w:pPr>
              <w:jc w:val="center"/>
              <w:rPr>
                <w:sz w:val="20"/>
                <w:szCs w:val="20"/>
              </w:rPr>
            </w:pPr>
            <w:r w:rsidRPr="007A3894">
              <w:rPr>
                <w:sz w:val="20"/>
                <w:szCs w:val="20"/>
              </w:rPr>
              <w:t>Предельные (минимальные и (или) ма</w:t>
            </w:r>
            <w:r w:rsidRPr="007A3894">
              <w:rPr>
                <w:sz w:val="20"/>
                <w:szCs w:val="20"/>
              </w:rPr>
              <w:t>к</w:t>
            </w:r>
            <w:r w:rsidRPr="007A3894">
              <w:rPr>
                <w:sz w:val="20"/>
                <w:szCs w:val="20"/>
              </w:rPr>
              <w:t>симальные) размеры земельных учас</w:t>
            </w:r>
            <w:r w:rsidRPr="007A3894">
              <w:rPr>
                <w:sz w:val="20"/>
                <w:szCs w:val="20"/>
              </w:rPr>
              <w:t>т</w:t>
            </w:r>
            <w:r w:rsidRPr="007A3894">
              <w:rPr>
                <w:sz w:val="20"/>
                <w:szCs w:val="20"/>
              </w:rPr>
              <w:t>ков и предельные параметры разреше</w:t>
            </w:r>
            <w:r w:rsidRPr="007A3894">
              <w:rPr>
                <w:sz w:val="20"/>
                <w:szCs w:val="20"/>
              </w:rPr>
              <w:t>н</w:t>
            </w:r>
            <w:r w:rsidRPr="007A3894">
              <w:rPr>
                <w:sz w:val="20"/>
                <w:szCs w:val="20"/>
              </w:rPr>
              <w:t>ного строительства, реконструкции об</w:t>
            </w:r>
            <w:r w:rsidRPr="007A3894">
              <w:rPr>
                <w:sz w:val="20"/>
                <w:szCs w:val="20"/>
              </w:rPr>
              <w:t>ъ</w:t>
            </w:r>
            <w:r w:rsidRPr="007A3894">
              <w:rPr>
                <w:sz w:val="20"/>
                <w:szCs w:val="20"/>
              </w:rPr>
              <w:t>ектов капитального строительства.</w:t>
            </w:r>
          </w:p>
        </w:tc>
      </w:tr>
      <w:tr w:rsidR="008913E2">
        <w:tc>
          <w:tcPr>
            <w:tcW w:w="827" w:type="dxa"/>
          </w:tcPr>
          <w:p w:rsidR="008913E2" w:rsidRPr="007A3894" w:rsidRDefault="008913E2" w:rsidP="007A3894">
            <w:pPr>
              <w:jc w:val="both"/>
              <w:rPr>
                <w:sz w:val="20"/>
                <w:szCs w:val="20"/>
              </w:rPr>
            </w:pPr>
            <w:r w:rsidRPr="007A3894">
              <w:rPr>
                <w:sz w:val="20"/>
                <w:szCs w:val="20"/>
              </w:rPr>
              <w:t>СО-1</w:t>
            </w:r>
          </w:p>
        </w:tc>
        <w:tc>
          <w:tcPr>
            <w:tcW w:w="1089" w:type="dxa"/>
          </w:tcPr>
          <w:p w:rsidR="008913E2" w:rsidRPr="007A3894" w:rsidRDefault="008913E2" w:rsidP="00C913D4">
            <w:pPr>
              <w:jc w:val="both"/>
              <w:rPr>
                <w:sz w:val="20"/>
                <w:szCs w:val="20"/>
              </w:rPr>
            </w:pPr>
            <w:r w:rsidRPr="007A3894">
              <w:rPr>
                <w:sz w:val="20"/>
                <w:szCs w:val="20"/>
              </w:rPr>
              <w:t>Основн</w:t>
            </w:r>
            <w:r w:rsidR="00C913D4">
              <w:rPr>
                <w:sz w:val="20"/>
                <w:szCs w:val="20"/>
              </w:rPr>
              <w:t>ые</w:t>
            </w:r>
          </w:p>
        </w:tc>
        <w:tc>
          <w:tcPr>
            <w:tcW w:w="540" w:type="dxa"/>
          </w:tcPr>
          <w:p w:rsidR="008913E2" w:rsidRPr="007A3894" w:rsidRDefault="008913E2" w:rsidP="007A3894">
            <w:pPr>
              <w:jc w:val="center"/>
              <w:rPr>
                <w:sz w:val="20"/>
                <w:szCs w:val="20"/>
              </w:rPr>
            </w:pPr>
            <w:r w:rsidRPr="007A3894">
              <w:rPr>
                <w:sz w:val="20"/>
                <w:szCs w:val="20"/>
              </w:rPr>
              <w:t>1</w:t>
            </w:r>
          </w:p>
        </w:tc>
        <w:tc>
          <w:tcPr>
            <w:tcW w:w="3416" w:type="dxa"/>
          </w:tcPr>
          <w:p w:rsidR="008913E2" w:rsidRPr="007A3894" w:rsidRDefault="008913E2" w:rsidP="007A3894">
            <w:pPr>
              <w:jc w:val="both"/>
              <w:rPr>
                <w:sz w:val="20"/>
                <w:szCs w:val="20"/>
              </w:rPr>
            </w:pPr>
            <w:r w:rsidRPr="007A3894">
              <w:rPr>
                <w:sz w:val="20"/>
                <w:szCs w:val="20"/>
              </w:rPr>
              <w:t>Водозаборные сооружения, вод</w:t>
            </w:r>
            <w:r w:rsidRPr="007A3894">
              <w:rPr>
                <w:sz w:val="20"/>
                <w:szCs w:val="20"/>
              </w:rPr>
              <w:t>о</w:t>
            </w:r>
            <w:r w:rsidRPr="007A3894">
              <w:rPr>
                <w:sz w:val="20"/>
                <w:szCs w:val="20"/>
              </w:rPr>
              <w:t xml:space="preserve">проводные очистные сооружения, </w:t>
            </w:r>
            <w:r w:rsidRPr="007A3894">
              <w:rPr>
                <w:sz w:val="20"/>
                <w:szCs w:val="20"/>
              </w:rPr>
              <w:lastRenderedPageBreak/>
              <w:t>аэрологические станции, метеоста</w:t>
            </w:r>
            <w:r w:rsidRPr="007A3894">
              <w:rPr>
                <w:sz w:val="20"/>
                <w:szCs w:val="20"/>
              </w:rPr>
              <w:t>н</w:t>
            </w:r>
            <w:r w:rsidRPr="007A3894">
              <w:rPr>
                <w:sz w:val="20"/>
                <w:szCs w:val="20"/>
              </w:rPr>
              <w:t>ции, насосные станции.</w:t>
            </w:r>
          </w:p>
        </w:tc>
        <w:tc>
          <w:tcPr>
            <w:tcW w:w="3698" w:type="dxa"/>
          </w:tcPr>
          <w:p w:rsidR="008913E2" w:rsidRPr="007A3894" w:rsidRDefault="008913E2" w:rsidP="007A3894">
            <w:pPr>
              <w:jc w:val="both"/>
              <w:rPr>
                <w:sz w:val="20"/>
                <w:szCs w:val="20"/>
              </w:rPr>
            </w:pPr>
            <w:r w:rsidRPr="007A3894">
              <w:rPr>
                <w:sz w:val="20"/>
                <w:szCs w:val="20"/>
              </w:rPr>
              <w:lastRenderedPageBreak/>
              <w:t>1. Выбор типа и схемы размещения в</w:t>
            </w:r>
            <w:r w:rsidRPr="007A3894">
              <w:rPr>
                <w:sz w:val="20"/>
                <w:szCs w:val="20"/>
              </w:rPr>
              <w:t>о</w:t>
            </w:r>
            <w:r w:rsidRPr="007A3894">
              <w:rPr>
                <w:sz w:val="20"/>
                <w:szCs w:val="20"/>
              </w:rPr>
              <w:t xml:space="preserve">дозаборных сооружений производится </w:t>
            </w:r>
            <w:r w:rsidRPr="007A3894">
              <w:rPr>
                <w:sz w:val="20"/>
                <w:szCs w:val="20"/>
              </w:rPr>
              <w:lastRenderedPageBreak/>
              <w:t xml:space="preserve">исходя </w:t>
            </w:r>
            <w:proofErr w:type="spellStart"/>
            <w:r w:rsidRPr="007A3894">
              <w:rPr>
                <w:sz w:val="20"/>
                <w:szCs w:val="20"/>
              </w:rPr>
              <w:t>изгеологических</w:t>
            </w:r>
            <w:proofErr w:type="spellEnd"/>
            <w:r w:rsidRPr="007A3894">
              <w:rPr>
                <w:sz w:val="20"/>
                <w:szCs w:val="20"/>
              </w:rPr>
              <w:t>, гидрологич</w:t>
            </w:r>
            <w:r w:rsidRPr="007A3894">
              <w:rPr>
                <w:sz w:val="20"/>
                <w:szCs w:val="20"/>
              </w:rPr>
              <w:t>е</w:t>
            </w:r>
            <w:r w:rsidRPr="007A3894">
              <w:rPr>
                <w:sz w:val="20"/>
                <w:szCs w:val="20"/>
              </w:rPr>
              <w:t>ских и санитарных условий территории.</w:t>
            </w:r>
          </w:p>
          <w:p w:rsidR="008913E2" w:rsidRPr="007A3894" w:rsidRDefault="008913E2" w:rsidP="007A3894">
            <w:pPr>
              <w:jc w:val="both"/>
              <w:rPr>
                <w:sz w:val="20"/>
                <w:szCs w:val="20"/>
              </w:rPr>
            </w:pPr>
            <w:r w:rsidRPr="007A3894">
              <w:rPr>
                <w:sz w:val="20"/>
                <w:szCs w:val="20"/>
              </w:rPr>
              <w:t>2. Водозаборы должны располагаться вне промышленной и жилой зон.</w:t>
            </w:r>
          </w:p>
        </w:tc>
      </w:tr>
      <w:tr w:rsidR="008913E2">
        <w:tc>
          <w:tcPr>
            <w:tcW w:w="827" w:type="dxa"/>
          </w:tcPr>
          <w:p w:rsidR="008913E2" w:rsidRPr="007A3894" w:rsidRDefault="008913E2" w:rsidP="007A3894">
            <w:pPr>
              <w:jc w:val="both"/>
              <w:rPr>
                <w:sz w:val="20"/>
                <w:szCs w:val="20"/>
              </w:rPr>
            </w:pPr>
            <w:r w:rsidRPr="007A3894">
              <w:rPr>
                <w:sz w:val="20"/>
                <w:szCs w:val="20"/>
              </w:rPr>
              <w:lastRenderedPageBreak/>
              <w:t>СО-1</w:t>
            </w:r>
          </w:p>
        </w:tc>
        <w:tc>
          <w:tcPr>
            <w:tcW w:w="1089" w:type="dxa"/>
          </w:tcPr>
          <w:p w:rsidR="008913E2" w:rsidRPr="007A3894" w:rsidRDefault="008913E2" w:rsidP="007A3894">
            <w:pPr>
              <w:jc w:val="both"/>
              <w:rPr>
                <w:sz w:val="20"/>
                <w:szCs w:val="20"/>
              </w:rPr>
            </w:pPr>
            <w:r w:rsidRPr="007A3894">
              <w:rPr>
                <w:sz w:val="20"/>
                <w:szCs w:val="20"/>
              </w:rPr>
              <w:t>Условно</w:t>
            </w:r>
          </w:p>
          <w:p w:rsidR="008913E2" w:rsidRPr="007A3894" w:rsidRDefault="008913E2" w:rsidP="00C913D4">
            <w:pPr>
              <w:jc w:val="both"/>
              <w:rPr>
                <w:sz w:val="20"/>
                <w:szCs w:val="20"/>
              </w:rPr>
            </w:pPr>
            <w:proofErr w:type="spellStart"/>
            <w:proofErr w:type="gramStart"/>
            <w:r w:rsidRPr="007A3894">
              <w:rPr>
                <w:sz w:val="20"/>
                <w:szCs w:val="20"/>
              </w:rPr>
              <w:t>разрешен-ны</w:t>
            </w:r>
            <w:r w:rsidR="00C913D4">
              <w:rPr>
                <w:sz w:val="20"/>
                <w:szCs w:val="20"/>
              </w:rPr>
              <w:t>е</w:t>
            </w:r>
            <w:proofErr w:type="spellEnd"/>
            <w:proofErr w:type="gramEnd"/>
          </w:p>
        </w:tc>
        <w:tc>
          <w:tcPr>
            <w:tcW w:w="540" w:type="dxa"/>
          </w:tcPr>
          <w:p w:rsidR="008913E2" w:rsidRPr="007A3894" w:rsidRDefault="008913E2" w:rsidP="007A3894">
            <w:pPr>
              <w:jc w:val="center"/>
              <w:rPr>
                <w:sz w:val="20"/>
                <w:szCs w:val="20"/>
              </w:rPr>
            </w:pPr>
            <w:r w:rsidRPr="007A3894">
              <w:rPr>
                <w:sz w:val="20"/>
                <w:szCs w:val="20"/>
              </w:rPr>
              <w:t>2</w:t>
            </w:r>
          </w:p>
        </w:tc>
        <w:tc>
          <w:tcPr>
            <w:tcW w:w="3416" w:type="dxa"/>
          </w:tcPr>
          <w:p w:rsidR="008913E2" w:rsidRDefault="008913E2" w:rsidP="007A3894">
            <w:pPr>
              <w:jc w:val="both"/>
              <w:rPr>
                <w:sz w:val="20"/>
                <w:szCs w:val="20"/>
              </w:rPr>
            </w:pPr>
            <w:r w:rsidRPr="007A3894">
              <w:rPr>
                <w:sz w:val="20"/>
                <w:szCs w:val="20"/>
              </w:rPr>
              <w:t>Строительство и реконструкция с</w:t>
            </w:r>
            <w:r w:rsidRPr="007A3894">
              <w:rPr>
                <w:sz w:val="20"/>
                <w:szCs w:val="20"/>
              </w:rPr>
              <w:t>о</w:t>
            </w:r>
            <w:r w:rsidRPr="007A3894">
              <w:rPr>
                <w:sz w:val="20"/>
                <w:szCs w:val="20"/>
              </w:rPr>
              <w:t>оружений, коммуникаций и других объектов, землеройные и другие р</w:t>
            </w:r>
            <w:r w:rsidRPr="007A3894">
              <w:rPr>
                <w:sz w:val="20"/>
                <w:szCs w:val="20"/>
              </w:rPr>
              <w:t>а</w:t>
            </w:r>
            <w:r w:rsidRPr="007A3894">
              <w:rPr>
                <w:sz w:val="20"/>
                <w:szCs w:val="20"/>
              </w:rPr>
              <w:t>боты.</w:t>
            </w:r>
          </w:p>
          <w:p w:rsidR="00C913D4" w:rsidRPr="00785098" w:rsidRDefault="00C913D4" w:rsidP="00C913D4">
            <w:pPr>
              <w:jc w:val="both"/>
              <w:rPr>
                <w:sz w:val="20"/>
                <w:szCs w:val="20"/>
              </w:rPr>
            </w:pPr>
            <w:r w:rsidRPr="00785098">
              <w:rPr>
                <w:sz w:val="20"/>
                <w:szCs w:val="2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w:t>
            </w:r>
            <w:r w:rsidRPr="00785098">
              <w:rPr>
                <w:sz w:val="20"/>
                <w:szCs w:val="20"/>
              </w:rPr>
              <w:t>о</w:t>
            </w:r>
            <w:r w:rsidRPr="00785098">
              <w:rPr>
                <w:sz w:val="20"/>
                <w:szCs w:val="20"/>
              </w:rPr>
              <w:t>рии одного или нескольких кварт</w:t>
            </w:r>
            <w:r w:rsidRPr="00785098">
              <w:rPr>
                <w:sz w:val="20"/>
                <w:szCs w:val="20"/>
              </w:rPr>
              <w:t>а</w:t>
            </w:r>
            <w:r w:rsidRPr="00785098">
              <w:rPr>
                <w:sz w:val="20"/>
                <w:szCs w:val="20"/>
              </w:rPr>
              <w:t>лов (других элементов планирово</w:t>
            </w:r>
            <w:r w:rsidRPr="00785098">
              <w:rPr>
                <w:sz w:val="20"/>
                <w:szCs w:val="20"/>
              </w:rPr>
              <w:t>ч</w:t>
            </w:r>
            <w:r w:rsidRPr="00785098">
              <w:rPr>
                <w:sz w:val="20"/>
                <w:szCs w:val="20"/>
              </w:rPr>
              <w:t>ной структуры города), располож</w:t>
            </w:r>
            <w:r w:rsidRPr="00785098">
              <w:rPr>
                <w:sz w:val="20"/>
                <w:szCs w:val="20"/>
              </w:rPr>
              <w:t>е</w:t>
            </w:r>
            <w:r w:rsidRPr="00785098">
              <w:rPr>
                <w:sz w:val="20"/>
                <w:szCs w:val="20"/>
              </w:rPr>
              <w:t>ние которых требует отдельного з</w:t>
            </w:r>
            <w:r w:rsidRPr="00785098">
              <w:rPr>
                <w:sz w:val="20"/>
                <w:szCs w:val="20"/>
              </w:rPr>
              <w:t>е</w:t>
            </w:r>
            <w:r w:rsidRPr="00785098">
              <w:rPr>
                <w:sz w:val="20"/>
                <w:szCs w:val="20"/>
              </w:rPr>
              <w:t>мельного участка с установлением санитарно-защитных, иных защи</w:t>
            </w:r>
            <w:r w:rsidRPr="00785098">
              <w:rPr>
                <w:sz w:val="20"/>
                <w:szCs w:val="20"/>
              </w:rPr>
              <w:t>т</w:t>
            </w:r>
            <w:r w:rsidRPr="00785098">
              <w:rPr>
                <w:sz w:val="20"/>
                <w:szCs w:val="20"/>
              </w:rPr>
              <w:t>ных зон, являются объектами, для которых необходимо получение сп</w:t>
            </w:r>
            <w:r w:rsidRPr="00785098">
              <w:rPr>
                <w:sz w:val="20"/>
                <w:szCs w:val="20"/>
              </w:rPr>
              <w:t>е</w:t>
            </w:r>
            <w:r w:rsidRPr="00785098">
              <w:rPr>
                <w:sz w:val="20"/>
                <w:szCs w:val="20"/>
              </w:rPr>
              <w:t>циальных согласований в порядке статьи 26 настоящих Правил.</w:t>
            </w:r>
          </w:p>
          <w:p w:rsidR="00C913D4" w:rsidRPr="007A3894" w:rsidRDefault="00C913D4" w:rsidP="007A3894">
            <w:pPr>
              <w:jc w:val="both"/>
              <w:rPr>
                <w:sz w:val="20"/>
                <w:szCs w:val="20"/>
              </w:rPr>
            </w:pPr>
          </w:p>
        </w:tc>
        <w:tc>
          <w:tcPr>
            <w:tcW w:w="3698" w:type="dxa"/>
          </w:tcPr>
          <w:p w:rsidR="008913E2" w:rsidRPr="007A3894" w:rsidRDefault="008913E2" w:rsidP="007A3894">
            <w:pPr>
              <w:jc w:val="both"/>
              <w:rPr>
                <w:sz w:val="20"/>
                <w:szCs w:val="20"/>
              </w:rPr>
            </w:pPr>
          </w:p>
        </w:tc>
      </w:tr>
    </w:tbl>
    <w:p w:rsidR="008913E2" w:rsidRDefault="008913E2" w:rsidP="00C55470">
      <w:pPr>
        <w:jc w:val="both"/>
      </w:pPr>
    </w:p>
    <w:p w:rsidR="008913E2" w:rsidRDefault="008913E2" w:rsidP="0098223C">
      <w:pPr>
        <w:ind w:firstLine="720"/>
        <w:jc w:val="both"/>
      </w:pPr>
      <w:r>
        <w:rPr>
          <w:b/>
          <w:bCs/>
        </w:rPr>
        <w:t>СО – 2. Зона очистных сооружений</w:t>
      </w:r>
    </w:p>
    <w:p w:rsidR="008913E2" w:rsidRDefault="008913E2" w:rsidP="0098223C">
      <w:pPr>
        <w:ind w:firstLine="720"/>
        <w:jc w:val="both"/>
      </w:pPr>
    </w:p>
    <w:p w:rsidR="008913E2" w:rsidRDefault="008913E2" w:rsidP="0098223C">
      <w:pPr>
        <w:ind w:firstLine="720"/>
        <w:jc w:val="both"/>
      </w:pPr>
      <w:r>
        <w:t>Зона СО – 2 выделена для обеспечения правовых условий использования участков очистных сооружений. Разрешается размещение зданий, сооружений и коммуникаций, св</w:t>
      </w:r>
      <w:r>
        <w:t>я</w:t>
      </w:r>
      <w:r>
        <w:t>занных только с эксплуатацией очистных сооружений.</w:t>
      </w:r>
    </w:p>
    <w:p w:rsidR="008913E2" w:rsidRDefault="008913E2" w:rsidP="00C45386">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80"/>
        <w:gridCol w:w="540"/>
        <w:gridCol w:w="3060"/>
        <w:gridCol w:w="3960"/>
      </w:tblGrid>
      <w:tr w:rsidR="008913E2">
        <w:tc>
          <w:tcPr>
            <w:tcW w:w="828" w:type="dxa"/>
            <w:vAlign w:val="center"/>
          </w:tcPr>
          <w:p w:rsidR="008913E2" w:rsidRPr="007A3894" w:rsidRDefault="008913E2" w:rsidP="007A3894">
            <w:pPr>
              <w:jc w:val="center"/>
              <w:rPr>
                <w:sz w:val="20"/>
                <w:szCs w:val="20"/>
              </w:rPr>
            </w:pPr>
            <w:r w:rsidRPr="007A3894">
              <w:rPr>
                <w:sz w:val="20"/>
                <w:szCs w:val="20"/>
              </w:rPr>
              <w:t>Зона</w:t>
            </w:r>
          </w:p>
        </w:tc>
        <w:tc>
          <w:tcPr>
            <w:tcW w:w="1080" w:type="dxa"/>
            <w:vAlign w:val="center"/>
          </w:tcPr>
          <w:p w:rsidR="008913E2" w:rsidRPr="007A3894" w:rsidRDefault="008913E2" w:rsidP="007A3894">
            <w:pPr>
              <w:jc w:val="center"/>
              <w:rPr>
                <w:sz w:val="20"/>
                <w:szCs w:val="20"/>
              </w:rPr>
            </w:pPr>
            <w:r w:rsidRPr="007A3894">
              <w:rPr>
                <w:sz w:val="20"/>
                <w:szCs w:val="20"/>
              </w:rPr>
              <w:t>Вид</w:t>
            </w:r>
            <w:r w:rsidR="00C913D4">
              <w:rPr>
                <w:sz w:val="20"/>
                <w:szCs w:val="20"/>
              </w:rPr>
              <w:t>ы</w:t>
            </w:r>
          </w:p>
          <w:p w:rsidR="008913E2" w:rsidRPr="007A3894" w:rsidRDefault="008913E2" w:rsidP="007A3894">
            <w:pPr>
              <w:jc w:val="center"/>
              <w:rPr>
                <w:sz w:val="20"/>
                <w:szCs w:val="20"/>
              </w:rPr>
            </w:pPr>
            <w:r w:rsidRPr="007A3894">
              <w:rPr>
                <w:sz w:val="20"/>
                <w:szCs w:val="20"/>
              </w:rPr>
              <w:t>разрешен</w:t>
            </w:r>
          </w:p>
          <w:p w:rsidR="008913E2" w:rsidRPr="007A3894" w:rsidRDefault="008913E2" w:rsidP="007A3894">
            <w:pPr>
              <w:jc w:val="center"/>
              <w:rPr>
                <w:sz w:val="20"/>
                <w:szCs w:val="20"/>
              </w:rPr>
            </w:pPr>
            <w:r w:rsidRPr="007A3894">
              <w:rPr>
                <w:sz w:val="20"/>
                <w:szCs w:val="20"/>
              </w:rPr>
              <w:t>-</w:t>
            </w:r>
            <w:proofErr w:type="spellStart"/>
            <w:r w:rsidRPr="007A3894">
              <w:rPr>
                <w:sz w:val="20"/>
                <w:szCs w:val="20"/>
              </w:rPr>
              <w:t>ного</w:t>
            </w:r>
            <w:proofErr w:type="spellEnd"/>
          </w:p>
          <w:p w:rsidR="008913E2" w:rsidRPr="007A3894" w:rsidRDefault="008913E2" w:rsidP="007A3894">
            <w:pPr>
              <w:jc w:val="center"/>
              <w:rPr>
                <w:sz w:val="20"/>
                <w:szCs w:val="20"/>
              </w:rPr>
            </w:pPr>
            <w:proofErr w:type="spellStart"/>
            <w:proofErr w:type="gramStart"/>
            <w:r w:rsidRPr="007A3894">
              <w:rPr>
                <w:sz w:val="20"/>
                <w:szCs w:val="20"/>
              </w:rPr>
              <w:t>использо-вания</w:t>
            </w:r>
            <w:proofErr w:type="spellEnd"/>
            <w:proofErr w:type="gramEnd"/>
          </w:p>
        </w:tc>
        <w:tc>
          <w:tcPr>
            <w:tcW w:w="540" w:type="dxa"/>
            <w:vAlign w:val="center"/>
          </w:tcPr>
          <w:p w:rsidR="008913E2" w:rsidRPr="007A3894" w:rsidRDefault="008913E2" w:rsidP="007A3894">
            <w:pPr>
              <w:jc w:val="center"/>
              <w:rPr>
                <w:sz w:val="20"/>
                <w:szCs w:val="20"/>
              </w:rPr>
            </w:pPr>
            <w:r w:rsidRPr="007A3894">
              <w:rPr>
                <w:sz w:val="20"/>
                <w:szCs w:val="20"/>
              </w:rPr>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060" w:type="dxa"/>
            <w:vAlign w:val="center"/>
          </w:tcPr>
          <w:p w:rsidR="008913E2" w:rsidRPr="007A3894" w:rsidRDefault="008913E2" w:rsidP="007A3894">
            <w:pPr>
              <w:jc w:val="center"/>
              <w:rPr>
                <w:sz w:val="20"/>
                <w:szCs w:val="20"/>
              </w:rPr>
            </w:pPr>
            <w:r w:rsidRPr="007A3894">
              <w:rPr>
                <w:sz w:val="20"/>
                <w:szCs w:val="20"/>
              </w:rPr>
              <w:t>Вид использования недвижим</w:t>
            </w:r>
            <w:r w:rsidRPr="007A3894">
              <w:rPr>
                <w:sz w:val="20"/>
                <w:szCs w:val="20"/>
              </w:rPr>
              <w:t>о</w:t>
            </w:r>
            <w:r w:rsidRPr="007A3894">
              <w:rPr>
                <w:sz w:val="20"/>
                <w:szCs w:val="20"/>
              </w:rPr>
              <w:t>сти</w:t>
            </w:r>
          </w:p>
        </w:tc>
        <w:tc>
          <w:tcPr>
            <w:tcW w:w="3960" w:type="dxa"/>
            <w:vAlign w:val="center"/>
          </w:tcPr>
          <w:p w:rsidR="008913E2" w:rsidRPr="007A3894" w:rsidRDefault="008913E2" w:rsidP="007A3894">
            <w:pPr>
              <w:jc w:val="center"/>
              <w:rPr>
                <w:sz w:val="20"/>
                <w:szCs w:val="20"/>
              </w:rPr>
            </w:pPr>
            <w:r w:rsidRPr="007A3894">
              <w:rPr>
                <w:sz w:val="20"/>
                <w:szCs w:val="20"/>
              </w:rPr>
              <w:t>Предельные (минимальные и (или) макс</w:t>
            </w:r>
            <w:r w:rsidRPr="007A3894">
              <w:rPr>
                <w:sz w:val="20"/>
                <w:szCs w:val="20"/>
              </w:rPr>
              <w:t>и</w:t>
            </w:r>
            <w:r w:rsidRPr="007A3894">
              <w:rPr>
                <w:sz w:val="20"/>
                <w:szCs w:val="20"/>
              </w:rPr>
              <w:t>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913E2">
        <w:tc>
          <w:tcPr>
            <w:tcW w:w="828" w:type="dxa"/>
          </w:tcPr>
          <w:p w:rsidR="008913E2" w:rsidRPr="007A3894" w:rsidRDefault="008913E2" w:rsidP="007A3894">
            <w:pPr>
              <w:jc w:val="both"/>
              <w:rPr>
                <w:sz w:val="20"/>
                <w:szCs w:val="20"/>
              </w:rPr>
            </w:pPr>
            <w:r w:rsidRPr="007A3894">
              <w:rPr>
                <w:sz w:val="20"/>
                <w:szCs w:val="20"/>
              </w:rPr>
              <w:t>СО-2</w:t>
            </w:r>
          </w:p>
        </w:tc>
        <w:tc>
          <w:tcPr>
            <w:tcW w:w="1080" w:type="dxa"/>
          </w:tcPr>
          <w:p w:rsidR="008913E2" w:rsidRPr="007A3894" w:rsidRDefault="008913E2" w:rsidP="00C913D4">
            <w:pPr>
              <w:jc w:val="both"/>
              <w:rPr>
                <w:sz w:val="20"/>
                <w:szCs w:val="20"/>
              </w:rPr>
            </w:pPr>
            <w:r w:rsidRPr="007A3894">
              <w:rPr>
                <w:sz w:val="20"/>
                <w:szCs w:val="20"/>
              </w:rPr>
              <w:t>Осно</w:t>
            </w:r>
            <w:r w:rsidRPr="007A3894">
              <w:rPr>
                <w:sz w:val="20"/>
                <w:szCs w:val="20"/>
              </w:rPr>
              <w:t>в</w:t>
            </w:r>
            <w:r w:rsidRPr="007A3894">
              <w:rPr>
                <w:sz w:val="20"/>
                <w:szCs w:val="20"/>
              </w:rPr>
              <w:t>н</w:t>
            </w:r>
            <w:r w:rsidR="00C913D4">
              <w:rPr>
                <w:sz w:val="20"/>
                <w:szCs w:val="20"/>
              </w:rPr>
              <w:t>ые</w:t>
            </w:r>
          </w:p>
        </w:tc>
        <w:tc>
          <w:tcPr>
            <w:tcW w:w="540" w:type="dxa"/>
          </w:tcPr>
          <w:p w:rsidR="008913E2" w:rsidRPr="007A3894" w:rsidRDefault="008913E2" w:rsidP="007A3894">
            <w:pPr>
              <w:jc w:val="center"/>
              <w:rPr>
                <w:sz w:val="20"/>
                <w:szCs w:val="20"/>
              </w:rPr>
            </w:pPr>
            <w:r w:rsidRPr="007A3894">
              <w:rPr>
                <w:sz w:val="20"/>
                <w:szCs w:val="20"/>
              </w:rPr>
              <w:t>1</w:t>
            </w:r>
          </w:p>
        </w:tc>
        <w:tc>
          <w:tcPr>
            <w:tcW w:w="3060" w:type="dxa"/>
          </w:tcPr>
          <w:p w:rsidR="008913E2" w:rsidRPr="007A3894" w:rsidRDefault="008913E2" w:rsidP="007A3894">
            <w:pPr>
              <w:jc w:val="both"/>
              <w:rPr>
                <w:sz w:val="20"/>
                <w:szCs w:val="20"/>
              </w:rPr>
            </w:pPr>
            <w:r w:rsidRPr="007A3894">
              <w:rPr>
                <w:sz w:val="20"/>
                <w:szCs w:val="20"/>
              </w:rPr>
              <w:t>Станц</w:t>
            </w:r>
            <w:proofErr w:type="gramStart"/>
            <w:r w:rsidRPr="007A3894">
              <w:rPr>
                <w:sz w:val="20"/>
                <w:szCs w:val="20"/>
              </w:rPr>
              <w:t>ии аэ</w:t>
            </w:r>
            <w:proofErr w:type="gramEnd"/>
            <w:r w:rsidRPr="007A3894">
              <w:rPr>
                <w:sz w:val="20"/>
                <w:szCs w:val="20"/>
              </w:rPr>
              <w:t>рации, канализац</w:t>
            </w:r>
            <w:r w:rsidRPr="007A3894">
              <w:rPr>
                <w:sz w:val="20"/>
                <w:szCs w:val="20"/>
              </w:rPr>
              <w:t>и</w:t>
            </w:r>
            <w:r w:rsidRPr="007A3894">
              <w:rPr>
                <w:sz w:val="20"/>
                <w:szCs w:val="20"/>
              </w:rPr>
              <w:t>онные очистные сооружения, насосные станции</w:t>
            </w:r>
          </w:p>
        </w:tc>
        <w:tc>
          <w:tcPr>
            <w:tcW w:w="3960" w:type="dxa"/>
          </w:tcPr>
          <w:p w:rsidR="008913E2" w:rsidRPr="007A3894" w:rsidRDefault="005F2C7E" w:rsidP="007A3894">
            <w:pPr>
              <w:jc w:val="both"/>
              <w:rPr>
                <w:sz w:val="20"/>
                <w:szCs w:val="20"/>
              </w:rPr>
            </w:pPr>
            <w:r>
              <w:rPr>
                <w:sz w:val="20"/>
                <w:szCs w:val="20"/>
              </w:rPr>
              <w:t>Определяется расчётом и нормами прое</w:t>
            </w:r>
            <w:r>
              <w:rPr>
                <w:sz w:val="20"/>
                <w:szCs w:val="20"/>
              </w:rPr>
              <w:t>к</w:t>
            </w:r>
            <w:r>
              <w:rPr>
                <w:sz w:val="20"/>
                <w:szCs w:val="20"/>
              </w:rPr>
              <w:t>тирования</w:t>
            </w:r>
          </w:p>
        </w:tc>
      </w:tr>
      <w:tr w:rsidR="008913E2">
        <w:tc>
          <w:tcPr>
            <w:tcW w:w="828" w:type="dxa"/>
          </w:tcPr>
          <w:p w:rsidR="008913E2" w:rsidRPr="007A3894" w:rsidRDefault="008913E2" w:rsidP="007A3894">
            <w:pPr>
              <w:jc w:val="both"/>
              <w:rPr>
                <w:sz w:val="20"/>
                <w:szCs w:val="20"/>
              </w:rPr>
            </w:pPr>
            <w:r w:rsidRPr="007A3894">
              <w:rPr>
                <w:sz w:val="20"/>
                <w:szCs w:val="20"/>
              </w:rPr>
              <w:t>СО-2</w:t>
            </w:r>
          </w:p>
        </w:tc>
        <w:tc>
          <w:tcPr>
            <w:tcW w:w="1080" w:type="dxa"/>
          </w:tcPr>
          <w:p w:rsidR="008913E2" w:rsidRPr="007A3894" w:rsidRDefault="008913E2" w:rsidP="007A3894">
            <w:pPr>
              <w:jc w:val="both"/>
              <w:rPr>
                <w:sz w:val="20"/>
                <w:szCs w:val="20"/>
              </w:rPr>
            </w:pPr>
            <w:r w:rsidRPr="007A3894">
              <w:rPr>
                <w:sz w:val="20"/>
                <w:szCs w:val="20"/>
              </w:rPr>
              <w:t>Условно</w:t>
            </w:r>
          </w:p>
          <w:p w:rsidR="008913E2" w:rsidRPr="007A3894" w:rsidRDefault="008913E2" w:rsidP="00C913D4">
            <w:pPr>
              <w:jc w:val="both"/>
              <w:rPr>
                <w:sz w:val="20"/>
                <w:szCs w:val="20"/>
              </w:rPr>
            </w:pPr>
            <w:r w:rsidRPr="007A3894">
              <w:rPr>
                <w:sz w:val="20"/>
                <w:szCs w:val="20"/>
              </w:rPr>
              <w:t>разр</w:t>
            </w:r>
            <w:r w:rsidRPr="007A3894">
              <w:rPr>
                <w:sz w:val="20"/>
                <w:szCs w:val="20"/>
              </w:rPr>
              <w:t>е</w:t>
            </w:r>
            <w:r w:rsidRPr="007A3894">
              <w:rPr>
                <w:sz w:val="20"/>
                <w:szCs w:val="20"/>
              </w:rPr>
              <w:t>шенны</w:t>
            </w:r>
            <w:r w:rsidR="00C913D4">
              <w:rPr>
                <w:sz w:val="20"/>
                <w:szCs w:val="20"/>
              </w:rPr>
              <w:t>е</w:t>
            </w:r>
          </w:p>
        </w:tc>
        <w:tc>
          <w:tcPr>
            <w:tcW w:w="540" w:type="dxa"/>
          </w:tcPr>
          <w:p w:rsidR="008913E2" w:rsidRPr="007A3894" w:rsidRDefault="008913E2" w:rsidP="007A3894">
            <w:pPr>
              <w:jc w:val="center"/>
              <w:rPr>
                <w:sz w:val="20"/>
                <w:szCs w:val="20"/>
              </w:rPr>
            </w:pPr>
            <w:r w:rsidRPr="007A3894">
              <w:rPr>
                <w:sz w:val="20"/>
                <w:szCs w:val="20"/>
              </w:rPr>
              <w:t>2</w:t>
            </w:r>
          </w:p>
        </w:tc>
        <w:tc>
          <w:tcPr>
            <w:tcW w:w="3060" w:type="dxa"/>
          </w:tcPr>
          <w:p w:rsidR="008913E2" w:rsidRDefault="008913E2" w:rsidP="007A3894">
            <w:pPr>
              <w:jc w:val="both"/>
              <w:rPr>
                <w:sz w:val="20"/>
                <w:szCs w:val="20"/>
              </w:rPr>
            </w:pPr>
            <w:r w:rsidRPr="007A3894">
              <w:rPr>
                <w:sz w:val="20"/>
                <w:szCs w:val="20"/>
              </w:rPr>
              <w:t>Строительство и реконструкция  сооружений, коммуникаций и других объектов, землеройные и другие работы</w:t>
            </w:r>
          </w:p>
          <w:p w:rsidR="00C913D4" w:rsidRPr="00785098" w:rsidRDefault="00C913D4" w:rsidP="00C913D4">
            <w:pPr>
              <w:jc w:val="both"/>
              <w:rPr>
                <w:sz w:val="20"/>
                <w:szCs w:val="20"/>
              </w:rPr>
            </w:pPr>
            <w:r w:rsidRPr="00785098">
              <w:rPr>
                <w:sz w:val="20"/>
                <w:szCs w:val="20"/>
              </w:rPr>
              <w:t>Инженерно-технические объе</w:t>
            </w:r>
            <w:r w:rsidRPr="00785098">
              <w:rPr>
                <w:sz w:val="20"/>
                <w:szCs w:val="20"/>
              </w:rPr>
              <w:t>к</w:t>
            </w:r>
            <w:r w:rsidRPr="00785098">
              <w:rPr>
                <w:sz w:val="20"/>
                <w:szCs w:val="20"/>
              </w:rPr>
              <w:t>ты, сооружения, предназначе</w:t>
            </w:r>
            <w:r w:rsidRPr="00785098">
              <w:rPr>
                <w:sz w:val="20"/>
                <w:szCs w:val="20"/>
              </w:rPr>
              <w:t>н</w:t>
            </w:r>
            <w:r w:rsidRPr="00785098">
              <w:rPr>
                <w:sz w:val="20"/>
                <w:szCs w:val="20"/>
              </w:rPr>
              <w:t>ные для обеспечения функци</w:t>
            </w:r>
            <w:r w:rsidRPr="00785098">
              <w:rPr>
                <w:sz w:val="20"/>
                <w:szCs w:val="20"/>
              </w:rPr>
              <w:t>о</w:t>
            </w:r>
            <w:r w:rsidRPr="00785098">
              <w:rPr>
                <w:sz w:val="20"/>
                <w:szCs w:val="20"/>
              </w:rPr>
              <w:t>нирования и нормальной эк</w:t>
            </w:r>
            <w:r w:rsidRPr="00785098">
              <w:rPr>
                <w:sz w:val="20"/>
                <w:szCs w:val="20"/>
              </w:rPr>
              <w:t>с</w:t>
            </w:r>
            <w:r w:rsidRPr="00785098">
              <w:rPr>
                <w:sz w:val="20"/>
                <w:szCs w:val="20"/>
              </w:rPr>
              <w:t>плуатации объектов недвижим</w:t>
            </w:r>
            <w:r w:rsidRPr="00785098">
              <w:rPr>
                <w:sz w:val="20"/>
                <w:szCs w:val="20"/>
              </w:rPr>
              <w:t>о</w:t>
            </w:r>
            <w:r w:rsidRPr="00785098">
              <w:rPr>
                <w:sz w:val="20"/>
                <w:szCs w:val="20"/>
              </w:rPr>
              <w:t>сти в пределах территории одн</w:t>
            </w:r>
            <w:r w:rsidRPr="00785098">
              <w:rPr>
                <w:sz w:val="20"/>
                <w:szCs w:val="20"/>
              </w:rPr>
              <w:t>о</w:t>
            </w:r>
            <w:r w:rsidRPr="00785098">
              <w:rPr>
                <w:sz w:val="20"/>
                <w:szCs w:val="20"/>
              </w:rPr>
              <w:t>го или нескольких кварталов (других элементов планирово</w:t>
            </w:r>
            <w:r w:rsidRPr="00785098">
              <w:rPr>
                <w:sz w:val="20"/>
                <w:szCs w:val="20"/>
              </w:rPr>
              <w:t>ч</w:t>
            </w:r>
            <w:r w:rsidRPr="00785098">
              <w:rPr>
                <w:sz w:val="20"/>
                <w:szCs w:val="20"/>
              </w:rPr>
              <w:t>ной структуры города), расп</w:t>
            </w:r>
            <w:r w:rsidRPr="00785098">
              <w:rPr>
                <w:sz w:val="20"/>
                <w:szCs w:val="20"/>
              </w:rPr>
              <w:t>о</w:t>
            </w:r>
            <w:r w:rsidRPr="00785098">
              <w:rPr>
                <w:sz w:val="20"/>
                <w:szCs w:val="20"/>
              </w:rPr>
              <w:t>ложение которых требует о</w:t>
            </w:r>
            <w:r w:rsidRPr="00785098">
              <w:rPr>
                <w:sz w:val="20"/>
                <w:szCs w:val="20"/>
              </w:rPr>
              <w:t>т</w:t>
            </w:r>
            <w:r w:rsidRPr="00785098">
              <w:rPr>
                <w:sz w:val="20"/>
                <w:szCs w:val="20"/>
              </w:rPr>
              <w:t>дельного земельного участка с установлением санитарно-защитных, иных защитных зон, являются объектами, для кот</w:t>
            </w:r>
            <w:r w:rsidRPr="00785098">
              <w:rPr>
                <w:sz w:val="20"/>
                <w:szCs w:val="20"/>
              </w:rPr>
              <w:t>о</w:t>
            </w:r>
            <w:r w:rsidRPr="00785098">
              <w:rPr>
                <w:sz w:val="20"/>
                <w:szCs w:val="20"/>
              </w:rPr>
              <w:t>рых необходимо получение сп</w:t>
            </w:r>
            <w:r w:rsidRPr="00785098">
              <w:rPr>
                <w:sz w:val="20"/>
                <w:szCs w:val="20"/>
              </w:rPr>
              <w:t>е</w:t>
            </w:r>
            <w:r w:rsidRPr="00785098">
              <w:rPr>
                <w:sz w:val="20"/>
                <w:szCs w:val="20"/>
              </w:rPr>
              <w:t>циальных согласований в поря</w:t>
            </w:r>
            <w:r w:rsidRPr="00785098">
              <w:rPr>
                <w:sz w:val="20"/>
                <w:szCs w:val="20"/>
              </w:rPr>
              <w:t>д</w:t>
            </w:r>
            <w:r w:rsidRPr="00785098">
              <w:rPr>
                <w:sz w:val="20"/>
                <w:szCs w:val="20"/>
              </w:rPr>
              <w:t>ке статьи 26 настоящих Правил.</w:t>
            </w:r>
          </w:p>
          <w:p w:rsidR="00C913D4" w:rsidRPr="007A3894" w:rsidRDefault="00C913D4" w:rsidP="007A3894">
            <w:pPr>
              <w:jc w:val="both"/>
              <w:rPr>
                <w:sz w:val="20"/>
                <w:szCs w:val="20"/>
              </w:rPr>
            </w:pPr>
          </w:p>
        </w:tc>
        <w:tc>
          <w:tcPr>
            <w:tcW w:w="3960" w:type="dxa"/>
          </w:tcPr>
          <w:p w:rsidR="008913E2" w:rsidRDefault="008913E2" w:rsidP="007A3894">
            <w:pPr>
              <w:jc w:val="both"/>
            </w:pPr>
          </w:p>
        </w:tc>
      </w:tr>
    </w:tbl>
    <w:p w:rsidR="008913E2" w:rsidRDefault="008913E2" w:rsidP="00DF4D91">
      <w:pPr>
        <w:jc w:val="both"/>
      </w:pPr>
    </w:p>
    <w:p w:rsidR="008913E2" w:rsidRDefault="008913E2" w:rsidP="009F7818">
      <w:pPr>
        <w:ind w:firstLine="720"/>
        <w:jc w:val="both"/>
        <w:rPr>
          <w:b/>
          <w:bCs/>
        </w:rPr>
      </w:pPr>
      <w:r w:rsidRPr="00CC0A2E">
        <w:rPr>
          <w:b/>
          <w:bCs/>
        </w:rPr>
        <w:t>СО</w:t>
      </w:r>
      <w:r>
        <w:rPr>
          <w:b/>
          <w:bCs/>
        </w:rPr>
        <w:t xml:space="preserve"> - </w:t>
      </w:r>
      <w:r w:rsidRPr="00CC0A2E">
        <w:rPr>
          <w:b/>
          <w:bCs/>
        </w:rPr>
        <w:t>3.</w:t>
      </w:r>
      <w:r>
        <w:rPr>
          <w:b/>
          <w:bCs/>
        </w:rPr>
        <w:t xml:space="preserve"> Зона кладбищ</w:t>
      </w:r>
    </w:p>
    <w:p w:rsidR="008913E2" w:rsidRDefault="008913E2" w:rsidP="009F7818">
      <w:pPr>
        <w:ind w:firstLine="720"/>
        <w:jc w:val="both"/>
        <w:rPr>
          <w:b/>
          <w:bCs/>
        </w:rPr>
      </w:pPr>
    </w:p>
    <w:p w:rsidR="008913E2" w:rsidRDefault="008913E2" w:rsidP="009F7818">
      <w:pPr>
        <w:ind w:firstLine="720"/>
        <w:jc w:val="both"/>
      </w:pPr>
      <w:r>
        <w:t>Зона СО-3 выделена для обеспечения правовых условий использования участков кладбищ. Размещение зданий и сооружений разрешается с эксплуатацией источников вод</w:t>
      </w:r>
      <w:r>
        <w:t>о</w:t>
      </w:r>
      <w:r>
        <w:t>снабжения и очистных сооружений в соответствии с приведенным ниже списком только п</w:t>
      </w:r>
      <w:r>
        <w:t>о</w:t>
      </w:r>
      <w:r>
        <w:t>сле получения специальных согласований посредством публичных слушаний.</w:t>
      </w:r>
    </w:p>
    <w:p w:rsidR="008913E2" w:rsidRDefault="008913E2" w:rsidP="009F7818">
      <w:pPr>
        <w:ind w:firstLine="72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9"/>
        <w:gridCol w:w="531"/>
        <w:gridCol w:w="3424"/>
        <w:gridCol w:w="3698"/>
      </w:tblGrid>
      <w:tr w:rsidR="008913E2">
        <w:tc>
          <w:tcPr>
            <w:tcW w:w="828" w:type="dxa"/>
            <w:vAlign w:val="center"/>
          </w:tcPr>
          <w:p w:rsidR="008913E2" w:rsidRPr="007A3894" w:rsidRDefault="008913E2" w:rsidP="006452B7">
            <w:pPr>
              <w:jc w:val="center"/>
              <w:rPr>
                <w:sz w:val="20"/>
                <w:szCs w:val="20"/>
              </w:rPr>
            </w:pPr>
            <w:r w:rsidRPr="007A3894">
              <w:rPr>
                <w:sz w:val="20"/>
                <w:szCs w:val="20"/>
              </w:rPr>
              <w:t>Зона</w:t>
            </w:r>
          </w:p>
        </w:tc>
        <w:tc>
          <w:tcPr>
            <w:tcW w:w="1089" w:type="dxa"/>
            <w:vAlign w:val="center"/>
          </w:tcPr>
          <w:p w:rsidR="008913E2" w:rsidRPr="007A3894" w:rsidRDefault="008913E2" w:rsidP="006452B7">
            <w:pPr>
              <w:jc w:val="center"/>
              <w:rPr>
                <w:sz w:val="20"/>
                <w:szCs w:val="20"/>
              </w:rPr>
            </w:pPr>
            <w:r w:rsidRPr="007A3894">
              <w:rPr>
                <w:sz w:val="20"/>
                <w:szCs w:val="20"/>
              </w:rPr>
              <w:t>Вид</w:t>
            </w:r>
            <w:r w:rsidR="00C913D4">
              <w:rPr>
                <w:sz w:val="20"/>
                <w:szCs w:val="20"/>
              </w:rPr>
              <w:t>ы</w:t>
            </w:r>
          </w:p>
          <w:p w:rsidR="008913E2" w:rsidRPr="007A3894" w:rsidRDefault="008913E2" w:rsidP="006452B7">
            <w:pPr>
              <w:jc w:val="center"/>
              <w:rPr>
                <w:sz w:val="20"/>
                <w:szCs w:val="20"/>
              </w:rPr>
            </w:pPr>
            <w:r w:rsidRPr="007A3894">
              <w:rPr>
                <w:sz w:val="20"/>
                <w:szCs w:val="20"/>
              </w:rPr>
              <w:t>разрешен-</w:t>
            </w:r>
          </w:p>
          <w:p w:rsidR="008913E2" w:rsidRPr="007A3894" w:rsidRDefault="008913E2" w:rsidP="006452B7">
            <w:pPr>
              <w:jc w:val="center"/>
              <w:rPr>
                <w:sz w:val="20"/>
                <w:szCs w:val="20"/>
              </w:rPr>
            </w:pPr>
            <w:proofErr w:type="spellStart"/>
            <w:r w:rsidRPr="007A3894">
              <w:rPr>
                <w:sz w:val="20"/>
                <w:szCs w:val="20"/>
              </w:rPr>
              <w:t>ного</w:t>
            </w:r>
            <w:proofErr w:type="spellEnd"/>
          </w:p>
          <w:p w:rsidR="008913E2" w:rsidRPr="007A3894" w:rsidRDefault="008913E2" w:rsidP="006452B7">
            <w:pPr>
              <w:jc w:val="center"/>
              <w:rPr>
                <w:sz w:val="20"/>
                <w:szCs w:val="20"/>
              </w:rPr>
            </w:pPr>
            <w:proofErr w:type="spellStart"/>
            <w:r w:rsidRPr="007A3894">
              <w:rPr>
                <w:sz w:val="20"/>
                <w:szCs w:val="20"/>
              </w:rPr>
              <w:t>использо</w:t>
            </w:r>
            <w:proofErr w:type="spellEnd"/>
            <w:r w:rsidRPr="007A3894">
              <w:rPr>
                <w:sz w:val="20"/>
                <w:szCs w:val="20"/>
              </w:rPr>
              <w:t>-</w:t>
            </w:r>
          </w:p>
          <w:p w:rsidR="008913E2" w:rsidRPr="007A3894" w:rsidRDefault="008913E2" w:rsidP="006452B7">
            <w:pPr>
              <w:jc w:val="center"/>
              <w:rPr>
                <w:sz w:val="20"/>
                <w:szCs w:val="20"/>
              </w:rPr>
            </w:pPr>
            <w:proofErr w:type="spellStart"/>
            <w:r w:rsidRPr="007A3894">
              <w:rPr>
                <w:sz w:val="20"/>
                <w:szCs w:val="20"/>
              </w:rPr>
              <w:t>вания</w:t>
            </w:r>
            <w:proofErr w:type="spellEnd"/>
          </w:p>
        </w:tc>
        <w:tc>
          <w:tcPr>
            <w:tcW w:w="531" w:type="dxa"/>
            <w:vAlign w:val="center"/>
          </w:tcPr>
          <w:p w:rsidR="008913E2" w:rsidRPr="007A3894" w:rsidRDefault="008913E2" w:rsidP="006452B7">
            <w:pPr>
              <w:jc w:val="center"/>
              <w:rPr>
                <w:sz w:val="20"/>
                <w:szCs w:val="20"/>
              </w:rPr>
            </w:pPr>
            <w:r w:rsidRPr="007A3894">
              <w:rPr>
                <w:sz w:val="20"/>
                <w:szCs w:val="20"/>
              </w:rPr>
              <w:t>№</w:t>
            </w:r>
          </w:p>
          <w:p w:rsidR="008913E2" w:rsidRPr="007A3894" w:rsidRDefault="008913E2" w:rsidP="006452B7">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424" w:type="dxa"/>
            <w:vAlign w:val="center"/>
          </w:tcPr>
          <w:p w:rsidR="008913E2" w:rsidRPr="007A3894" w:rsidRDefault="008913E2" w:rsidP="006452B7">
            <w:pPr>
              <w:jc w:val="center"/>
              <w:rPr>
                <w:sz w:val="20"/>
                <w:szCs w:val="20"/>
              </w:rPr>
            </w:pPr>
            <w:r w:rsidRPr="007A3894">
              <w:rPr>
                <w:sz w:val="20"/>
                <w:szCs w:val="20"/>
              </w:rPr>
              <w:t>Вид использования недвижимости</w:t>
            </w:r>
          </w:p>
        </w:tc>
        <w:tc>
          <w:tcPr>
            <w:tcW w:w="3698" w:type="dxa"/>
            <w:vAlign w:val="center"/>
          </w:tcPr>
          <w:p w:rsidR="008913E2" w:rsidRPr="007A3894" w:rsidRDefault="008913E2" w:rsidP="006452B7">
            <w:pPr>
              <w:jc w:val="center"/>
              <w:rPr>
                <w:sz w:val="20"/>
                <w:szCs w:val="20"/>
              </w:rPr>
            </w:pPr>
            <w:r w:rsidRPr="007A3894">
              <w:rPr>
                <w:sz w:val="20"/>
                <w:szCs w:val="20"/>
              </w:rPr>
              <w:t>Предельные (минимальные и (или) ма</w:t>
            </w:r>
            <w:r w:rsidRPr="007A3894">
              <w:rPr>
                <w:sz w:val="20"/>
                <w:szCs w:val="20"/>
              </w:rPr>
              <w:t>к</w:t>
            </w:r>
            <w:r w:rsidRPr="007A3894">
              <w:rPr>
                <w:sz w:val="20"/>
                <w:szCs w:val="20"/>
              </w:rPr>
              <w:t>симальные) размеры земельных учас</w:t>
            </w:r>
            <w:r w:rsidRPr="007A3894">
              <w:rPr>
                <w:sz w:val="20"/>
                <w:szCs w:val="20"/>
              </w:rPr>
              <w:t>т</w:t>
            </w:r>
            <w:r w:rsidRPr="007A3894">
              <w:rPr>
                <w:sz w:val="20"/>
                <w:szCs w:val="20"/>
              </w:rPr>
              <w:t>ков и предельные параметры строител</w:t>
            </w:r>
            <w:r w:rsidRPr="007A3894">
              <w:rPr>
                <w:sz w:val="20"/>
                <w:szCs w:val="20"/>
              </w:rPr>
              <w:t>ь</w:t>
            </w:r>
            <w:r w:rsidRPr="007A3894">
              <w:rPr>
                <w:sz w:val="20"/>
                <w:szCs w:val="20"/>
              </w:rPr>
              <w:t>ства, реконструкции объектов кап</w:t>
            </w:r>
            <w:r w:rsidRPr="007A3894">
              <w:rPr>
                <w:sz w:val="20"/>
                <w:szCs w:val="20"/>
              </w:rPr>
              <w:t>и</w:t>
            </w:r>
            <w:r w:rsidRPr="007A3894">
              <w:rPr>
                <w:sz w:val="20"/>
                <w:szCs w:val="20"/>
              </w:rPr>
              <w:t>тального строительства</w:t>
            </w:r>
          </w:p>
        </w:tc>
      </w:tr>
      <w:tr w:rsidR="008913E2">
        <w:tc>
          <w:tcPr>
            <w:tcW w:w="828" w:type="dxa"/>
          </w:tcPr>
          <w:p w:rsidR="008913E2" w:rsidRPr="007A3894" w:rsidRDefault="008913E2" w:rsidP="006452B7">
            <w:pPr>
              <w:jc w:val="center"/>
              <w:rPr>
                <w:sz w:val="20"/>
                <w:szCs w:val="20"/>
              </w:rPr>
            </w:pPr>
            <w:r w:rsidRPr="007A3894">
              <w:rPr>
                <w:sz w:val="20"/>
                <w:szCs w:val="20"/>
              </w:rPr>
              <w:t>СО-3</w:t>
            </w:r>
          </w:p>
        </w:tc>
        <w:tc>
          <w:tcPr>
            <w:tcW w:w="1089" w:type="dxa"/>
          </w:tcPr>
          <w:p w:rsidR="008913E2" w:rsidRPr="007A3894" w:rsidRDefault="008913E2" w:rsidP="006452B7">
            <w:pPr>
              <w:jc w:val="both"/>
              <w:rPr>
                <w:sz w:val="20"/>
                <w:szCs w:val="20"/>
              </w:rPr>
            </w:pPr>
            <w:r w:rsidRPr="007A3894">
              <w:rPr>
                <w:sz w:val="20"/>
                <w:szCs w:val="20"/>
              </w:rPr>
              <w:t>Условно</w:t>
            </w:r>
          </w:p>
          <w:p w:rsidR="008913E2" w:rsidRPr="007A3894" w:rsidRDefault="008913E2" w:rsidP="006452B7">
            <w:pPr>
              <w:jc w:val="both"/>
              <w:rPr>
                <w:sz w:val="20"/>
                <w:szCs w:val="20"/>
              </w:rPr>
            </w:pPr>
            <w:r w:rsidRPr="007A3894">
              <w:rPr>
                <w:sz w:val="20"/>
                <w:szCs w:val="20"/>
              </w:rPr>
              <w:t>разрешен-</w:t>
            </w:r>
          </w:p>
          <w:p w:rsidR="008913E2" w:rsidRPr="007A3894" w:rsidRDefault="008913E2" w:rsidP="00C913D4">
            <w:pPr>
              <w:jc w:val="both"/>
              <w:rPr>
                <w:sz w:val="20"/>
                <w:szCs w:val="20"/>
              </w:rPr>
            </w:pPr>
            <w:proofErr w:type="spellStart"/>
            <w:r w:rsidRPr="007A3894">
              <w:rPr>
                <w:sz w:val="20"/>
                <w:szCs w:val="20"/>
              </w:rPr>
              <w:t>ны</w:t>
            </w:r>
            <w:r w:rsidR="00C913D4">
              <w:rPr>
                <w:sz w:val="20"/>
                <w:szCs w:val="20"/>
              </w:rPr>
              <w:t>е</w:t>
            </w:r>
            <w:proofErr w:type="spellEnd"/>
          </w:p>
        </w:tc>
        <w:tc>
          <w:tcPr>
            <w:tcW w:w="531" w:type="dxa"/>
          </w:tcPr>
          <w:p w:rsidR="008913E2" w:rsidRPr="007A3894" w:rsidRDefault="008913E2" w:rsidP="006452B7">
            <w:pPr>
              <w:jc w:val="center"/>
              <w:rPr>
                <w:sz w:val="20"/>
                <w:szCs w:val="20"/>
              </w:rPr>
            </w:pPr>
            <w:r w:rsidRPr="007A3894">
              <w:rPr>
                <w:sz w:val="20"/>
                <w:szCs w:val="20"/>
              </w:rPr>
              <w:t>1</w:t>
            </w:r>
          </w:p>
        </w:tc>
        <w:tc>
          <w:tcPr>
            <w:tcW w:w="3424" w:type="dxa"/>
          </w:tcPr>
          <w:p w:rsidR="008913E2" w:rsidRDefault="008913E2" w:rsidP="006452B7">
            <w:pPr>
              <w:jc w:val="both"/>
              <w:rPr>
                <w:sz w:val="20"/>
                <w:szCs w:val="20"/>
              </w:rPr>
            </w:pPr>
            <w:proofErr w:type="gramStart"/>
            <w:r w:rsidRPr="007A3894">
              <w:rPr>
                <w:sz w:val="20"/>
                <w:szCs w:val="20"/>
              </w:rPr>
              <w:t>Действующие кладбища, кладбища закрытые на период консервации, крематории, объекты, связанные с отправлением культа, мастерские по изготовлению ритуальных прина</w:t>
            </w:r>
            <w:r w:rsidRPr="007A3894">
              <w:rPr>
                <w:sz w:val="20"/>
                <w:szCs w:val="20"/>
              </w:rPr>
              <w:t>д</w:t>
            </w:r>
            <w:r w:rsidRPr="007A3894">
              <w:rPr>
                <w:sz w:val="20"/>
                <w:szCs w:val="20"/>
              </w:rPr>
              <w:t>лежностей, аптеки, отделении, уч</w:t>
            </w:r>
            <w:r w:rsidRPr="007A3894">
              <w:rPr>
                <w:sz w:val="20"/>
                <w:szCs w:val="20"/>
              </w:rPr>
              <w:t>а</w:t>
            </w:r>
            <w:r w:rsidRPr="007A3894">
              <w:rPr>
                <w:sz w:val="20"/>
                <w:szCs w:val="20"/>
              </w:rPr>
              <w:t>стковые пункты милиции, киоски, временные павильоны розничной торговли, оранжереи, хозяйственные корпуса, резервуары для хранения воды, объекты пожарной охраны, общественные туалеты, парковки</w:t>
            </w:r>
            <w:proofErr w:type="gramEnd"/>
          </w:p>
          <w:p w:rsidR="00C913D4" w:rsidRPr="00785098" w:rsidRDefault="00C913D4" w:rsidP="00C913D4">
            <w:pPr>
              <w:jc w:val="both"/>
              <w:rPr>
                <w:sz w:val="20"/>
                <w:szCs w:val="20"/>
              </w:rPr>
            </w:pPr>
            <w:r w:rsidRPr="00785098">
              <w:rPr>
                <w:sz w:val="20"/>
                <w:szCs w:val="2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w:t>
            </w:r>
            <w:r w:rsidRPr="00785098">
              <w:rPr>
                <w:sz w:val="20"/>
                <w:szCs w:val="20"/>
              </w:rPr>
              <w:t>о</w:t>
            </w:r>
            <w:r w:rsidRPr="00785098">
              <w:rPr>
                <w:sz w:val="20"/>
                <w:szCs w:val="20"/>
              </w:rPr>
              <w:t>рии одного или нескольких кварт</w:t>
            </w:r>
            <w:r w:rsidRPr="00785098">
              <w:rPr>
                <w:sz w:val="20"/>
                <w:szCs w:val="20"/>
              </w:rPr>
              <w:t>а</w:t>
            </w:r>
            <w:r w:rsidRPr="00785098">
              <w:rPr>
                <w:sz w:val="20"/>
                <w:szCs w:val="20"/>
              </w:rPr>
              <w:t>лов (других элементов планирово</w:t>
            </w:r>
            <w:r w:rsidRPr="00785098">
              <w:rPr>
                <w:sz w:val="20"/>
                <w:szCs w:val="20"/>
              </w:rPr>
              <w:t>ч</w:t>
            </w:r>
            <w:r w:rsidRPr="00785098">
              <w:rPr>
                <w:sz w:val="20"/>
                <w:szCs w:val="20"/>
              </w:rPr>
              <w:t>ной структуры города), располож</w:t>
            </w:r>
            <w:r w:rsidRPr="00785098">
              <w:rPr>
                <w:sz w:val="20"/>
                <w:szCs w:val="20"/>
              </w:rPr>
              <w:t>е</w:t>
            </w:r>
            <w:r w:rsidRPr="00785098">
              <w:rPr>
                <w:sz w:val="20"/>
                <w:szCs w:val="20"/>
              </w:rPr>
              <w:t>ние которых требует отдельного з</w:t>
            </w:r>
            <w:r w:rsidRPr="00785098">
              <w:rPr>
                <w:sz w:val="20"/>
                <w:szCs w:val="20"/>
              </w:rPr>
              <w:t>е</w:t>
            </w:r>
            <w:r w:rsidRPr="00785098">
              <w:rPr>
                <w:sz w:val="20"/>
                <w:szCs w:val="20"/>
              </w:rPr>
              <w:t>мельного участка с установлением санитарно-защитных, иных защи</w:t>
            </w:r>
            <w:r w:rsidRPr="00785098">
              <w:rPr>
                <w:sz w:val="20"/>
                <w:szCs w:val="20"/>
              </w:rPr>
              <w:t>т</w:t>
            </w:r>
            <w:r w:rsidRPr="00785098">
              <w:rPr>
                <w:sz w:val="20"/>
                <w:szCs w:val="20"/>
              </w:rPr>
              <w:t>ных зон, являются объектами, для которых необходимо получение сп</w:t>
            </w:r>
            <w:r w:rsidRPr="00785098">
              <w:rPr>
                <w:sz w:val="20"/>
                <w:szCs w:val="20"/>
              </w:rPr>
              <w:t>е</w:t>
            </w:r>
            <w:r w:rsidRPr="00785098">
              <w:rPr>
                <w:sz w:val="20"/>
                <w:szCs w:val="20"/>
              </w:rPr>
              <w:t>циальных согласований в порядке статьи 26 настоящих Правил.</w:t>
            </w:r>
          </w:p>
          <w:p w:rsidR="00C913D4" w:rsidRPr="007A3894" w:rsidRDefault="00C913D4" w:rsidP="006452B7">
            <w:pPr>
              <w:jc w:val="both"/>
              <w:rPr>
                <w:sz w:val="20"/>
                <w:szCs w:val="20"/>
              </w:rPr>
            </w:pPr>
          </w:p>
        </w:tc>
        <w:tc>
          <w:tcPr>
            <w:tcW w:w="3698" w:type="dxa"/>
          </w:tcPr>
          <w:p w:rsidR="008913E2" w:rsidRPr="007A3894" w:rsidRDefault="008913E2" w:rsidP="006452B7">
            <w:pPr>
              <w:jc w:val="both"/>
              <w:rPr>
                <w:sz w:val="20"/>
                <w:szCs w:val="20"/>
              </w:rPr>
            </w:pPr>
            <w:r w:rsidRPr="007A3894">
              <w:rPr>
                <w:sz w:val="20"/>
                <w:szCs w:val="20"/>
              </w:rPr>
              <w:t>1. Радиус запрета жилищного стро</w:t>
            </w:r>
            <w:r w:rsidRPr="007A3894">
              <w:rPr>
                <w:sz w:val="20"/>
                <w:szCs w:val="20"/>
              </w:rPr>
              <w:t>и</w:t>
            </w:r>
            <w:r w:rsidRPr="007A3894">
              <w:rPr>
                <w:sz w:val="20"/>
                <w:szCs w:val="20"/>
              </w:rPr>
              <w:t xml:space="preserve">тельства от действующего </w:t>
            </w:r>
            <w:r w:rsidR="005F2C7E">
              <w:rPr>
                <w:sz w:val="20"/>
                <w:szCs w:val="20"/>
              </w:rPr>
              <w:t xml:space="preserve">сельского </w:t>
            </w:r>
            <w:r w:rsidRPr="007A3894">
              <w:rPr>
                <w:sz w:val="20"/>
                <w:szCs w:val="20"/>
              </w:rPr>
              <w:t>кладби</w:t>
            </w:r>
            <w:r w:rsidR="005F2C7E">
              <w:rPr>
                <w:sz w:val="20"/>
                <w:szCs w:val="20"/>
              </w:rPr>
              <w:t>ща – 5</w:t>
            </w:r>
            <w:r w:rsidRPr="007A3894">
              <w:rPr>
                <w:sz w:val="20"/>
                <w:szCs w:val="20"/>
              </w:rPr>
              <w:t>0 метров.</w:t>
            </w:r>
          </w:p>
          <w:p w:rsidR="008913E2" w:rsidRPr="007A3894" w:rsidRDefault="008913E2" w:rsidP="006452B7">
            <w:pPr>
              <w:jc w:val="both"/>
              <w:rPr>
                <w:sz w:val="20"/>
                <w:szCs w:val="20"/>
              </w:rPr>
            </w:pPr>
          </w:p>
        </w:tc>
      </w:tr>
    </w:tbl>
    <w:p w:rsidR="008913E2" w:rsidRDefault="008913E2" w:rsidP="00DF4D91">
      <w:pPr>
        <w:jc w:val="both"/>
      </w:pPr>
    </w:p>
    <w:p w:rsidR="008913E2" w:rsidRDefault="008913E2" w:rsidP="00BE2125">
      <w:pPr>
        <w:pStyle w:val="1"/>
        <w:numPr>
          <w:ilvl w:val="0"/>
          <w:numId w:val="0"/>
        </w:numPr>
        <w:spacing w:after="240"/>
        <w:jc w:val="both"/>
        <w:rPr>
          <w:rFonts w:ascii="Times New Roman" w:hAnsi="Times New Roman" w:cs="Times New Roman"/>
          <w:kern w:val="0"/>
          <w:sz w:val="24"/>
          <w:szCs w:val="24"/>
        </w:rPr>
      </w:pPr>
      <w:bookmarkStart w:id="60" w:name="_Toc321379057"/>
      <w:r>
        <w:rPr>
          <w:rFonts w:ascii="Times New Roman" w:hAnsi="Times New Roman" w:cs="Times New Roman"/>
          <w:kern w:val="0"/>
          <w:sz w:val="24"/>
          <w:szCs w:val="24"/>
        </w:rPr>
        <w:t>Статья 44</w:t>
      </w:r>
      <w:r w:rsidRPr="00DB474C">
        <w:rPr>
          <w:rFonts w:ascii="Times New Roman" w:hAnsi="Times New Roman" w:cs="Times New Roman"/>
          <w:kern w:val="0"/>
          <w:sz w:val="24"/>
          <w:szCs w:val="24"/>
        </w:rPr>
        <w:t>.5. Градостроительные регламенты. Производственные и коммунальные з</w:t>
      </w:r>
      <w:r w:rsidRPr="00DB474C">
        <w:rPr>
          <w:rFonts w:ascii="Times New Roman" w:hAnsi="Times New Roman" w:cs="Times New Roman"/>
          <w:kern w:val="0"/>
          <w:sz w:val="24"/>
          <w:szCs w:val="24"/>
        </w:rPr>
        <w:t>о</w:t>
      </w:r>
      <w:r w:rsidRPr="00DB474C">
        <w:rPr>
          <w:rFonts w:ascii="Times New Roman" w:hAnsi="Times New Roman" w:cs="Times New Roman"/>
          <w:kern w:val="0"/>
          <w:sz w:val="24"/>
          <w:szCs w:val="24"/>
        </w:rPr>
        <w:t>ны.</w:t>
      </w:r>
      <w:bookmarkEnd w:id="60"/>
    </w:p>
    <w:p w:rsidR="008913E2" w:rsidRPr="003E5BD2" w:rsidRDefault="008913E2" w:rsidP="003E5BD2"/>
    <w:p w:rsidR="008913E2" w:rsidRDefault="008913E2" w:rsidP="0098223C">
      <w:pPr>
        <w:ind w:firstLine="720"/>
        <w:jc w:val="both"/>
        <w:rPr>
          <w:b/>
          <w:bCs/>
        </w:rPr>
      </w:pPr>
      <w:r>
        <w:rPr>
          <w:b/>
          <w:bCs/>
        </w:rPr>
        <w:t xml:space="preserve">ПК – 1. Зона производственно – коммунальных объектов </w:t>
      </w:r>
      <w:r>
        <w:rPr>
          <w:b/>
          <w:bCs/>
          <w:lang w:val="en-US"/>
        </w:rPr>
        <w:t>IV</w:t>
      </w:r>
      <w:r w:rsidRPr="00610A68">
        <w:rPr>
          <w:b/>
          <w:bCs/>
        </w:rPr>
        <w:t xml:space="preserve"> </w:t>
      </w:r>
      <w:r>
        <w:rPr>
          <w:b/>
          <w:bCs/>
        </w:rPr>
        <w:t>класса вредности</w:t>
      </w:r>
    </w:p>
    <w:p w:rsidR="008913E2" w:rsidRDefault="008913E2" w:rsidP="0098223C">
      <w:pPr>
        <w:ind w:firstLine="720"/>
        <w:jc w:val="both"/>
        <w:rPr>
          <w:b/>
          <w:bCs/>
        </w:rPr>
      </w:pPr>
    </w:p>
    <w:p w:rsidR="008913E2" w:rsidRDefault="008913E2" w:rsidP="0098223C">
      <w:pPr>
        <w:ind w:firstLine="720"/>
        <w:jc w:val="both"/>
      </w:pPr>
      <w:r>
        <w:t>Зона ПК –1 выделана для обеспечения правовых условий формирования коммунал</w:t>
      </w:r>
      <w:r>
        <w:t>ь</w:t>
      </w:r>
      <w:r>
        <w:t xml:space="preserve">но-производственных предприятий не выше </w:t>
      </w:r>
      <w:r>
        <w:rPr>
          <w:lang w:val="en-US"/>
        </w:rPr>
        <w:t>IV</w:t>
      </w:r>
      <w:r>
        <w:t xml:space="preserve"> класса вредности (санитарно-защитная зона </w:t>
      </w:r>
      <w:r w:rsidRPr="00702D5B">
        <w:t>100</w:t>
      </w:r>
      <w:r>
        <w:t xml:space="preserve"> м.). Допускаются некоторые коммерческие услуги, способствующие развитию прои</w:t>
      </w:r>
      <w:r>
        <w:t>з</w:t>
      </w:r>
      <w:r>
        <w:t>водственной деятельности. Сочетание различных видов разрешенного использования н</w:t>
      </w:r>
      <w:r>
        <w:t>е</w:t>
      </w:r>
      <w:r>
        <w:t>движимости в единой зоне возможно только при условии соблюдения нормативных сан</w:t>
      </w:r>
      <w:r>
        <w:t>и</w:t>
      </w:r>
      <w:r>
        <w:t>тарных требований.</w:t>
      </w:r>
    </w:p>
    <w:p w:rsidR="008913E2" w:rsidRDefault="008913E2" w:rsidP="00C4538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110"/>
        <w:gridCol w:w="538"/>
        <w:gridCol w:w="3783"/>
        <w:gridCol w:w="3342"/>
      </w:tblGrid>
      <w:tr w:rsidR="008913E2">
        <w:tc>
          <w:tcPr>
            <w:tcW w:w="818" w:type="dxa"/>
            <w:vAlign w:val="center"/>
          </w:tcPr>
          <w:p w:rsidR="008913E2" w:rsidRPr="007A3894" w:rsidRDefault="008913E2" w:rsidP="007A3894">
            <w:pPr>
              <w:jc w:val="center"/>
              <w:rPr>
                <w:sz w:val="20"/>
                <w:szCs w:val="20"/>
              </w:rPr>
            </w:pPr>
            <w:r w:rsidRPr="007A3894">
              <w:rPr>
                <w:sz w:val="20"/>
                <w:szCs w:val="20"/>
              </w:rPr>
              <w:t>Зона</w:t>
            </w:r>
          </w:p>
        </w:tc>
        <w:tc>
          <w:tcPr>
            <w:tcW w:w="1089" w:type="dxa"/>
            <w:vAlign w:val="center"/>
          </w:tcPr>
          <w:p w:rsidR="008913E2" w:rsidRPr="007A3894" w:rsidRDefault="008913E2" w:rsidP="007A3894">
            <w:pPr>
              <w:jc w:val="center"/>
              <w:rPr>
                <w:sz w:val="20"/>
                <w:szCs w:val="20"/>
              </w:rPr>
            </w:pPr>
            <w:r w:rsidRPr="007A3894">
              <w:rPr>
                <w:sz w:val="20"/>
                <w:szCs w:val="20"/>
              </w:rPr>
              <w:t>Вид</w:t>
            </w:r>
            <w:r w:rsidR="00C913D4">
              <w:rPr>
                <w:sz w:val="20"/>
                <w:szCs w:val="20"/>
              </w:rPr>
              <w:t>ы</w:t>
            </w:r>
          </w:p>
          <w:p w:rsidR="008913E2" w:rsidRPr="007A3894" w:rsidRDefault="008913E2" w:rsidP="007A3894">
            <w:pPr>
              <w:jc w:val="center"/>
              <w:rPr>
                <w:sz w:val="20"/>
                <w:szCs w:val="20"/>
              </w:rPr>
            </w:pPr>
            <w:r w:rsidRPr="007A3894">
              <w:rPr>
                <w:sz w:val="20"/>
                <w:szCs w:val="20"/>
              </w:rPr>
              <w:t>разрешен-</w:t>
            </w:r>
          </w:p>
          <w:p w:rsidR="008913E2" w:rsidRPr="007A3894" w:rsidRDefault="008913E2" w:rsidP="007A3894">
            <w:pPr>
              <w:jc w:val="center"/>
              <w:rPr>
                <w:sz w:val="20"/>
                <w:szCs w:val="20"/>
              </w:rPr>
            </w:pPr>
            <w:proofErr w:type="spellStart"/>
            <w:r w:rsidRPr="007A3894">
              <w:rPr>
                <w:sz w:val="20"/>
                <w:szCs w:val="20"/>
              </w:rPr>
              <w:lastRenderedPageBreak/>
              <w:t>ного</w:t>
            </w:r>
            <w:proofErr w:type="spellEnd"/>
          </w:p>
          <w:p w:rsidR="008913E2" w:rsidRPr="007A3894" w:rsidRDefault="008913E2" w:rsidP="007A3894">
            <w:pPr>
              <w:jc w:val="center"/>
              <w:rPr>
                <w:sz w:val="20"/>
                <w:szCs w:val="20"/>
              </w:rPr>
            </w:pPr>
            <w:proofErr w:type="spellStart"/>
            <w:r w:rsidRPr="007A3894">
              <w:rPr>
                <w:sz w:val="20"/>
                <w:szCs w:val="20"/>
              </w:rPr>
              <w:t>использо</w:t>
            </w:r>
            <w:proofErr w:type="spellEnd"/>
            <w:r w:rsidRPr="007A3894">
              <w:rPr>
                <w:sz w:val="20"/>
                <w:szCs w:val="20"/>
              </w:rPr>
              <w:t>-</w:t>
            </w:r>
          </w:p>
          <w:p w:rsidR="008913E2" w:rsidRPr="007A3894" w:rsidRDefault="008913E2" w:rsidP="007A3894">
            <w:pPr>
              <w:jc w:val="center"/>
              <w:rPr>
                <w:sz w:val="20"/>
                <w:szCs w:val="20"/>
              </w:rPr>
            </w:pPr>
            <w:proofErr w:type="spellStart"/>
            <w:r w:rsidRPr="007A3894">
              <w:rPr>
                <w:sz w:val="20"/>
                <w:szCs w:val="20"/>
              </w:rPr>
              <w:t>вания</w:t>
            </w:r>
            <w:proofErr w:type="spellEnd"/>
          </w:p>
        </w:tc>
        <w:tc>
          <w:tcPr>
            <w:tcW w:w="538" w:type="dxa"/>
            <w:vAlign w:val="center"/>
          </w:tcPr>
          <w:p w:rsidR="008913E2" w:rsidRPr="007A3894" w:rsidRDefault="008913E2" w:rsidP="007A3894">
            <w:pPr>
              <w:jc w:val="center"/>
              <w:rPr>
                <w:sz w:val="20"/>
                <w:szCs w:val="20"/>
              </w:rPr>
            </w:pPr>
            <w:r w:rsidRPr="007A3894">
              <w:rPr>
                <w:sz w:val="20"/>
                <w:szCs w:val="20"/>
              </w:rPr>
              <w:lastRenderedPageBreak/>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783" w:type="dxa"/>
            <w:vAlign w:val="center"/>
          </w:tcPr>
          <w:p w:rsidR="008913E2" w:rsidRPr="007A3894" w:rsidRDefault="008913E2" w:rsidP="007A3894">
            <w:pPr>
              <w:jc w:val="center"/>
              <w:rPr>
                <w:sz w:val="20"/>
                <w:szCs w:val="20"/>
              </w:rPr>
            </w:pPr>
            <w:r w:rsidRPr="007A3894">
              <w:rPr>
                <w:sz w:val="20"/>
                <w:szCs w:val="20"/>
              </w:rPr>
              <w:t>Разрешенное использование недвижим</w:t>
            </w:r>
            <w:r w:rsidRPr="007A3894">
              <w:rPr>
                <w:sz w:val="20"/>
                <w:szCs w:val="20"/>
              </w:rPr>
              <w:t>о</w:t>
            </w:r>
            <w:r w:rsidRPr="007A3894">
              <w:rPr>
                <w:sz w:val="20"/>
                <w:szCs w:val="20"/>
              </w:rPr>
              <w:t>сти</w:t>
            </w:r>
          </w:p>
        </w:tc>
        <w:tc>
          <w:tcPr>
            <w:tcW w:w="3342" w:type="dxa"/>
            <w:vAlign w:val="center"/>
          </w:tcPr>
          <w:p w:rsidR="008913E2" w:rsidRPr="007A3894" w:rsidRDefault="008913E2" w:rsidP="007A3894">
            <w:pPr>
              <w:jc w:val="center"/>
              <w:rPr>
                <w:sz w:val="20"/>
                <w:szCs w:val="20"/>
              </w:rPr>
            </w:pPr>
            <w:r w:rsidRPr="007A3894">
              <w:rPr>
                <w:sz w:val="20"/>
                <w:szCs w:val="20"/>
              </w:rPr>
              <w:t xml:space="preserve">Предельные (минимальные и (или) максимальные) размеры земельных </w:t>
            </w:r>
            <w:r w:rsidRPr="007A3894">
              <w:rPr>
                <w:sz w:val="20"/>
                <w:szCs w:val="20"/>
              </w:rPr>
              <w:lastRenderedPageBreak/>
              <w:t>участков и предельные параметры строительства, реконструкции об</w:t>
            </w:r>
            <w:r w:rsidRPr="007A3894">
              <w:rPr>
                <w:sz w:val="20"/>
                <w:szCs w:val="20"/>
              </w:rPr>
              <w:t>ъ</w:t>
            </w:r>
            <w:r w:rsidRPr="007A3894">
              <w:rPr>
                <w:sz w:val="20"/>
                <w:szCs w:val="20"/>
              </w:rPr>
              <w:t>ектов капитального строительства</w:t>
            </w:r>
          </w:p>
        </w:tc>
      </w:tr>
      <w:tr w:rsidR="008913E2">
        <w:tc>
          <w:tcPr>
            <w:tcW w:w="818" w:type="dxa"/>
          </w:tcPr>
          <w:p w:rsidR="008913E2" w:rsidRPr="007A3894" w:rsidRDefault="008913E2" w:rsidP="007A3894">
            <w:pPr>
              <w:jc w:val="center"/>
              <w:rPr>
                <w:sz w:val="20"/>
                <w:szCs w:val="20"/>
              </w:rPr>
            </w:pPr>
            <w:r w:rsidRPr="007A3894">
              <w:rPr>
                <w:sz w:val="20"/>
                <w:szCs w:val="20"/>
              </w:rPr>
              <w:lastRenderedPageBreak/>
              <w:t>ПК-</w:t>
            </w:r>
            <w:r>
              <w:rPr>
                <w:sz w:val="20"/>
                <w:szCs w:val="20"/>
              </w:rPr>
              <w:t>1</w:t>
            </w:r>
          </w:p>
        </w:tc>
        <w:tc>
          <w:tcPr>
            <w:tcW w:w="1089" w:type="dxa"/>
          </w:tcPr>
          <w:p w:rsidR="008913E2" w:rsidRPr="007A3894" w:rsidRDefault="00C913D4" w:rsidP="007A3894">
            <w:pPr>
              <w:jc w:val="both"/>
              <w:rPr>
                <w:sz w:val="20"/>
                <w:szCs w:val="20"/>
              </w:rPr>
            </w:pPr>
            <w:r>
              <w:rPr>
                <w:sz w:val="20"/>
                <w:szCs w:val="20"/>
              </w:rPr>
              <w:t>Основные</w:t>
            </w:r>
          </w:p>
        </w:tc>
        <w:tc>
          <w:tcPr>
            <w:tcW w:w="538" w:type="dxa"/>
          </w:tcPr>
          <w:p w:rsidR="008913E2" w:rsidRPr="007A3894" w:rsidRDefault="008913E2" w:rsidP="007A3894">
            <w:pPr>
              <w:jc w:val="center"/>
              <w:rPr>
                <w:sz w:val="20"/>
                <w:szCs w:val="20"/>
              </w:rPr>
            </w:pPr>
            <w:r w:rsidRPr="007A3894">
              <w:rPr>
                <w:sz w:val="20"/>
                <w:szCs w:val="20"/>
              </w:rPr>
              <w:t>1</w:t>
            </w:r>
          </w:p>
        </w:tc>
        <w:tc>
          <w:tcPr>
            <w:tcW w:w="3783" w:type="dxa"/>
          </w:tcPr>
          <w:p w:rsidR="008913E2" w:rsidRPr="007A3894" w:rsidRDefault="008913E2" w:rsidP="007A3894">
            <w:pPr>
              <w:jc w:val="both"/>
              <w:rPr>
                <w:sz w:val="20"/>
                <w:szCs w:val="20"/>
              </w:rPr>
            </w:pPr>
            <w:proofErr w:type="gramStart"/>
            <w:r w:rsidRPr="007A3894">
              <w:rPr>
                <w:sz w:val="20"/>
                <w:szCs w:val="20"/>
              </w:rPr>
              <w:t>Промышленные предприятия и комм</w:t>
            </w:r>
            <w:r w:rsidRPr="007A3894">
              <w:rPr>
                <w:sz w:val="20"/>
                <w:szCs w:val="20"/>
              </w:rPr>
              <w:t>у</w:t>
            </w:r>
            <w:r w:rsidRPr="007A3894">
              <w:rPr>
                <w:sz w:val="20"/>
                <w:szCs w:val="20"/>
              </w:rPr>
              <w:t xml:space="preserve">нально-складские объекты </w:t>
            </w:r>
            <w:r>
              <w:rPr>
                <w:sz w:val="20"/>
                <w:szCs w:val="20"/>
                <w:lang w:val="en-US"/>
              </w:rPr>
              <w:t>IV</w:t>
            </w:r>
            <w:r w:rsidRPr="007A3894">
              <w:rPr>
                <w:sz w:val="20"/>
                <w:szCs w:val="20"/>
              </w:rPr>
              <w:t xml:space="preserve"> класса вредности, </w:t>
            </w:r>
            <w:r>
              <w:rPr>
                <w:sz w:val="20"/>
                <w:szCs w:val="20"/>
              </w:rPr>
              <w:t>предприятия деревообрабо</w:t>
            </w:r>
            <w:r>
              <w:rPr>
                <w:sz w:val="20"/>
                <w:szCs w:val="20"/>
              </w:rPr>
              <w:t>т</w:t>
            </w:r>
            <w:r>
              <w:rPr>
                <w:sz w:val="20"/>
                <w:szCs w:val="20"/>
              </w:rPr>
              <w:t>ки и деревопереработки, производства лесопильные, деталей стандартных ж</w:t>
            </w:r>
            <w:r>
              <w:rPr>
                <w:sz w:val="20"/>
                <w:szCs w:val="20"/>
              </w:rPr>
              <w:t>и</w:t>
            </w:r>
            <w:r>
              <w:rPr>
                <w:sz w:val="20"/>
                <w:szCs w:val="20"/>
              </w:rPr>
              <w:t>лых домов, фанерное, столярно-плотничные</w:t>
            </w:r>
            <w:r w:rsidRPr="007A3894">
              <w:rPr>
                <w:sz w:val="20"/>
                <w:szCs w:val="20"/>
              </w:rPr>
              <w:t xml:space="preserve"> и складские помещения строительных и других предприятий, требующие большегрузного автомобил</w:t>
            </w:r>
            <w:r w:rsidRPr="007A3894">
              <w:rPr>
                <w:sz w:val="20"/>
                <w:szCs w:val="20"/>
              </w:rPr>
              <w:t>ь</w:t>
            </w:r>
            <w:r w:rsidRPr="007A3894">
              <w:rPr>
                <w:sz w:val="20"/>
                <w:szCs w:val="20"/>
              </w:rPr>
              <w:t>ного транспорта, автотранспортные предприятия, автобусные парки, гаражи боксового типа, многоэтажные, подзе</w:t>
            </w:r>
            <w:r w:rsidRPr="007A3894">
              <w:rPr>
                <w:sz w:val="20"/>
                <w:szCs w:val="20"/>
              </w:rPr>
              <w:t>м</w:t>
            </w:r>
            <w:r w:rsidRPr="007A3894">
              <w:rPr>
                <w:sz w:val="20"/>
                <w:szCs w:val="20"/>
              </w:rPr>
              <w:t>ные и наземные гаражи, автостоянки на отдельном земельном участке, гаражи и автостоянки для постоянного хранения грузовых автомобилей, станции технич</w:t>
            </w:r>
            <w:r w:rsidRPr="007A3894">
              <w:rPr>
                <w:sz w:val="20"/>
                <w:szCs w:val="20"/>
              </w:rPr>
              <w:t>е</w:t>
            </w:r>
            <w:r w:rsidRPr="007A3894">
              <w:rPr>
                <w:sz w:val="20"/>
                <w:szCs w:val="20"/>
              </w:rPr>
              <w:t>ского обслуживания автомобилей</w:t>
            </w:r>
            <w:proofErr w:type="gramEnd"/>
            <w:r w:rsidRPr="007A3894">
              <w:rPr>
                <w:sz w:val="20"/>
                <w:szCs w:val="20"/>
              </w:rPr>
              <w:t xml:space="preserve">, </w:t>
            </w:r>
            <w:proofErr w:type="gramStart"/>
            <w:r w:rsidRPr="007A3894">
              <w:rPr>
                <w:sz w:val="20"/>
                <w:szCs w:val="20"/>
              </w:rPr>
              <w:t>авт</w:t>
            </w:r>
            <w:r w:rsidRPr="007A3894">
              <w:rPr>
                <w:sz w:val="20"/>
                <w:szCs w:val="20"/>
              </w:rPr>
              <w:t>о</w:t>
            </w:r>
            <w:r w:rsidRPr="007A3894">
              <w:rPr>
                <w:sz w:val="20"/>
                <w:szCs w:val="20"/>
              </w:rPr>
              <w:t>ремонтные предприятия, объекты скла</w:t>
            </w:r>
            <w:r w:rsidRPr="007A3894">
              <w:rPr>
                <w:sz w:val="20"/>
                <w:szCs w:val="20"/>
              </w:rPr>
              <w:t>д</w:t>
            </w:r>
            <w:r w:rsidRPr="007A3894">
              <w:rPr>
                <w:sz w:val="20"/>
                <w:szCs w:val="20"/>
              </w:rPr>
              <w:t>ского назначения различного профиля, объекты технического и инженерного обеспечения предприятий, офисы, ко</w:t>
            </w:r>
            <w:r w:rsidRPr="007A3894">
              <w:rPr>
                <w:sz w:val="20"/>
                <w:szCs w:val="20"/>
              </w:rPr>
              <w:t>н</w:t>
            </w:r>
            <w:r w:rsidRPr="007A3894">
              <w:rPr>
                <w:sz w:val="20"/>
                <w:szCs w:val="20"/>
              </w:rPr>
              <w:t>торы, административные службы, пр</w:t>
            </w:r>
            <w:r w:rsidRPr="007A3894">
              <w:rPr>
                <w:sz w:val="20"/>
                <w:szCs w:val="20"/>
              </w:rPr>
              <w:t>о</w:t>
            </w:r>
            <w:r w:rsidRPr="007A3894">
              <w:rPr>
                <w:sz w:val="20"/>
                <w:szCs w:val="20"/>
              </w:rPr>
              <w:t>ектные, научно-исследовательские, ко</w:t>
            </w:r>
            <w:r w:rsidRPr="007A3894">
              <w:rPr>
                <w:sz w:val="20"/>
                <w:szCs w:val="20"/>
              </w:rPr>
              <w:t>н</w:t>
            </w:r>
            <w:r w:rsidRPr="007A3894">
              <w:rPr>
                <w:sz w:val="20"/>
                <w:szCs w:val="20"/>
              </w:rPr>
              <w:t>структорские и изыскательские орган</w:t>
            </w:r>
            <w:r w:rsidRPr="007A3894">
              <w:rPr>
                <w:sz w:val="20"/>
                <w:szCs w:val="20"/>
              </w:rPr>
              <w:t>и</w:t>
            </w:r>
            <w:r w:rsidRPr="007A3894">
              <w:rPr>
                <w:sz w:val="20"/>
                <w:szCs w:val="20"/>
              </w:rPr>
              <w:t>зации и лаборатории, отделения, учас</w:t>
            </w:r>
            <w:r w:rsidRPr="007A3894">
              <w:rPr>
                <w:sz w:val="20"/>
                <w:szCs w:val="20"/>
              </w:rPr>
              <w:t>т</w:t>
            </w:r>
            <w:r w:rsidRPr="007A3894">
              <w:rPr>
                <w:sz w:val="20"/>
                <w:szCs w:val="20"/>
              </w:rPr>
              <w:t xml:space="preserve">ковые пункты милиции, пожарные части, объекты пожарной охраны. </w:t>
            </w:r>
            <w:proofErr w:type="gramEnd"/>
          </w:p>
        </w:tc>
        <w:tc>
          <w:tcPr>
            <w:tcW w:w="3342" w:type="dxa"/>
          </w:tcPr>
          <w:p w:rsidR="008913E2" w:rsidRDefault="008913E2" w:rsidP="007A3894">
            <w:pPr>
              <w:jc w:val="both"/>
              <w:rPr>
                <w:sz w:val="20"/>
                <w:szCs w:val="20"/>
              </w:rPr>
            </w:pPr>
            <w:r w:rsidRPr="007A3894">
              <w:rPr>
                <w:sz w:val="20"/>
                <w:szCs w:val="20"/>
              </w:rPr>
              <w:t xml:space="preserve">1. </w:t>
            </w:r>
            <w:proofErr w:type="gramStart"/>
            <w:r w:rsidRPr="007A3894">
              <w:rPr>
                <w:sz w:val="20"/>
                <w:szCs w:val="20"/>
              </w:rPr>
              <w:t>Согласно проекта</w:t>
            </w:r>
            <w:proofErr w:type="gramEnd"/>
            <w:r w:rsidRPr="007A3894">
              <w:rPr>
                <w:sz w:val="20"/>
                <w:szCs w:val="20"/>
              </w:rPr>
              <w:t xml:space="preserve"> планировки и действующим градостроительным нормативам.</w:t>
            </w:r>
          </w:p>
          <w:p w:rsidR="008913E2" w:rsidRDefault="008913E2" w:rsidP="007A3894">
            <w:pPr>
              <w:jc w:val="both"/>
              <w:rPr>
                <w:sz w:val="20"/>
                <w:szCs w:val="20"/>
              </w:rPr>
            </w:pPr>
            <w:r>
              <w:rPr>
                <w:sz w:val="20"/>
                <w:szCs w:val="20"/>
              </w:rPr>
              <w:t>2. Максимальная высота зданий 14 м.</w:t>
            </w:r>
          </w:p>
          <w:p w:rsidR="008913E2" w:rsidRPr="007A3894" w:rsidRDefault="008913E2" w:rsidP="007A3894">
            <w:pPr>
              <w:jc w:val="both"/>
              <w:rPr>
                <w:sz w:val="20"/>
                <w:szCs w:val="20"/>
              </w:rPr>
            </w:pPr>
            <w:r>
              <w:rPr>
                <w:sz w:val="20"/>
                <w:szCs w:val="20"/>
              </w:rPr>
              <w:t xml:space="preserve">3.Максимальный процент застройки 70% </w:t>
            </w:r>
          </w:p>
        </w:tc>
      </w:tr>
      <w:tr w:rsidR="008913E2">
        <w:tc>
          <w:tcPr>
            <w:tcW w:w="818" w:type="dxa"/>
          </w:tcPr>
          <w:p w:rsidR="008913E2" w:rsidRPr="007A3894" w:rsidRDefault="008913E2" w:rsidP="007A3894">
            <w:pPr>
              <w:jc w:val="center"/>
              <w:rPr>
                <w:sz w:val="20"/>
                <w:szCs w:val="20"/>
              </w:rPr>
            </w:pPr>
            <w:r w:rsidRPr="007A3894">
              <w:rPr>
                <w:sz w:val="20"/>
                <w:szCs w:val="20"/>
              </w:rPr>
              <w:t>ПК-</w:t>
            </w:r>
            <w:r>
              <w:rPr>
                <w:sz w:val="20"/>
                <w:szCs w:val="20"/>
              </w:rPr>
              <w:t>1</w:t>
            </w:r>
          </w:p>
        </w:tc>
        <w:tc>
          <w:tcPr>
            <w:tcW w:w="1089" w:type="dxa"/>
          </w:tcPr>
          <w:p w:rsidR="008913E2" w:rsidRPr="007A3894" w:rsidRDefault="00C913D4" w:rsidP="007A3894">
            <w:pPr>
              <w:jc w:val="both"/>
              <w:rPr>
                <w:sz w:val="20"/>
                <w:szCs w:val="20"/>
              </w:rPr>
            </w:pPr>
            <w:proofErr w:type="spellStart"/>
            <w:proofErr w:type="gramStart"/>
            <w:r>
              <w:rPr>
                <w:sz w:val="20"/>
                <w:szCs w:val="20"/>
              </w:rPr>
              <w:t>Вспомога-тельные</w:t>
            </w:r>
            <w:proofErr w:type="spellEnd"/>
            <w:proofErr w:type="gramEnd"/>
          </w:p>
        </w:tc>
        <w:tc>
          <w:tcPr>
            <w:tcW w:w="538" w:type="dxa"/>
          </w:tcPr>
          <w:p w:rsidR="008913E2" w:rsidRPr="007A3894" w:rsidRDefault="008913E2" w:rsidP="007A3894">
            <w:pPr>
              <w:jc w:val="center"/>
              <w:rPr>
                <w:sz w:val="20"/>
                <w:szCs w:val="20"/>
              </w:rPr>
            </w:pPr>
            <w:r w:rsidRPr="007A3894">
              <w:rPr>
                <w:sz w:val="20"/>
                <w:szCs w:val="20"/>
              </w:rPr>
              <w:t>2</w:t>
            </w:r>
          </w:p>
        </w:tc>
        <w:tc>
          <w:tcPr>
            <w:tcW w:w="3783" w:type="dxa"/>
          </w:tcPr>
          <w:p w:rsidR="008913E2" w:rsidRPr="007A3894" w:rsidRDefault="008913E2" w:rsidP="007A3894">
            <w:pPr>
              <w:jc w:val="both"/>
              <w:rPr>
                <w:sz w:val="20"/>
                <w:szCs w:val="20"/>
              </w:rPr>
            </w:pPr>
            <w:r w:rsidRPr="007A3894">
              <w:rPr>
                <w:sz w:val="20"/>
                <w:szCs w:val="20"/>
              </w:rPr>
              <w:t>Открытые стоянки краткосрочного хр</w:t>
            </w:r>
            <w:r w:rsidRPr="007A3894">
              <w:rPr>
                <w:sz w:val="20"/>
                <w:szCs w:val="20"/>
              </w:rPr>
              <w:t>а</w:t>
            </w:r>
            <w:r w:rsidRPr="007A3894">
              <w:rPr>
                <w:sz w:val="20"/>
                <w:szCs w:val="20"/>
              </w:rPr>
              <w:t>нения автомобилей, площадки транзи</w:t>
            </w:r>
            <w:r w:rsidRPr="007A3894">
              <w:rPr>
                <w:sz w:val="20"/>
                <w:szCs w:val="20"/>
              </w:rPr>
              <w:t>т</w:t>
            </w:r>
            <w:r w:rsidRPr="007A3894">
              <w:rPr>
                <w:sz w:val="20"/>
                <w:szCs w:val="20"/>
              </w:rPr>
              <w:t>ного транспорта с местами хранения а</w:t>
            </w:r>
            <w:r w:rsidRPr="007A3894">
              <w:rPr>
                <w:sz w:val="20"/>
                <w:szCs w:val="20"/>
              </w:rPr>
              <w:t>в</w:t>
            </w:r>
            <w:r w:rsidRPr="007A3894">
              <w:rPr>
                <w:sz w:val="20"/>
                <w:szCs w:val="20"/>
              </w:rPr>
              <w:t>тобусов, грузовых и легковых автомоб</w:t>
            </w:r>
            <w:r w:rsidRPr="007A3894">
              <w:rPr>
                <w:sz w:val="20"/>
                <w:szCs w:val="20"/>
              </w:rPr>
              <w:t>и</w:t>
            </w:r>
            <w:r>
              <w:rPr>
                <w:sz w:val="20"/>
                <w:szCs w:val="20"/>
              </w:rPr>
              <w:t>лей, сооружения инженерной инфр</w:t>
            </w:r>
            <w:r>
              <w:rPr>
                <w:sz w:val="20"/>
                <w:szCs w:val="20"/>
              </w:rPr>
              <w:t>а</w:t>
            </w:r>
            <w:r>
              <w:rPr>
                <w:sz w:val="20"/>
                <w:szCs w:val="20"/>
              </w:rPr>
              <w:t>структуры.</w:t>
            </w:r>
          </w:p>
        </w:tc>
        <w:tc>
          <w:tcPr>
            <w:tcW w:w="3342" w:type="dxa"/>
          </w:tcPr>
          <w:p w:rsidR="008913E2" w:rsidRPr="007A3894" w:rsidRDefault="008913E2" w:rsidP="007A3894">
            <w:pPr>
              <w:jc w:val="both"/>
              <w:rPr>
                <w:sz w:val="20"/>
                <w:szCs w:val="20"/>
              </w:rPr>
            </w:pPr>
            <w:r w:rsidRPr="007A3894">
              <w:rPr>
                <w:sz w:val="20"/>
                <w:szCs w:val="20"/>
              </w:rPr>
              <w:t>1. Согласно проекту планировки и действующим градостроительным нормативам.</w:t>
            </w:r>
          </w:p>
        </w:tc>
      </w:tr>
      <w:tr w:rsidR="008913E2">
        <w:tc>
          <w:tcPr>
            <w:tcW w:w="818" w:type="dxa"/>
          </w:tcPr>
          <w:p w:rsidR="008913E2" w:rsidRPr="007A3894" w:rsidRDefault="008913E2" w:rsidP="007A3894">
            <w:pPr>
              <w:jc w:val="center"/>
              <w:rPr>
                <w:sz w:val="20"/>
                <w:szCs w:val="20"/>
              </w:rPr>
            </w:pPr>
            <w:r w:rsidRPr="007A3894">
              <w:rPr>
                <w:sz w:val="20"/>
                <w:szCs w:val="20"/>
              </w:rPr>
              <w:t>ПК-</w:t>
            </w:r>
            <w:r>
              <w:rPr>
                <w:sz w:val="20"/>
                <w:szCs w:val="20"/>
              </w:rPr>
              <w:t>1</w:t>
            </w:r>
          </w:p>
        </w:tc>
        <w:tc>
          <w:tcPr>
            <w:tcW w:w="1089" w:type="dxa"/>
          </w:tcPr>
          <w:p w:rsidR="008913E2" w:rsidRPr="007A3894" w:rsidRDefault="008913E2" w:rsidP="007A3894">
            <w:pPr>
              <w:jc w:val="both"/>
              <w:rPr>
                <w:sz w:val="20"/>
                <w:szCs w:val="20"/>
              </w:rPr>
            </w:pPr>
            <w:r w:rsidRPr="007A3894">
              <w:rPr>
                <w:sz w:val="20"/>
                <w:szCs w:val="20"/>
              </w:rPr>
              <w:t>Условно</w:t>
            </w:r>
          </w:p>
          <w:p w:rsidR="008913E2" w:rsidRPr="007A3894" w:rsidRDefault="008913E2" w:rsidP="007A3894">
            <w:pPr>
              <w:jc w:val="both"/>
              <w:rPr>
                <w:sz w:val="20"/>
                <w:szCs w:val="20"/>
              </w:rPr>
            </w:pPr>
            <w:r w:rsidRPr="007A3894">
              <w:rPr>
                <w:sz w:val="20"/>
                <w:szCs w:val="20"/>
              </w:rPr>
              <w:t>разрешен-</w:t>
            </w:r>
          </w:p>
          <w:p w:rsidR="008913E2" w:rsidRPr="007A3894" w:rsidRDefault="00C913D4" w:rsidP="007A3894">
            <w:pPr>
              <w:jc w:val="both"/>
              <w:rPr>
                <w:sz w:val="20"/>
                <w:szCs w:val="20"/>
              </w:rPr>
            </w:pPr>
            <w:proofErr w:type="spellStart"/>
            <w:r>
              <w:rPr>
                <w:sz w:val="20"/>
                <w:szCs w:val="20"/>
              </w:rPr>
              <w:t>ные</w:t>
            </w:r>
            <w:proofErr w:type="spellEnd"/>
          </w:p>
        </w:tc>
        <w:tc>
          <w:tcPr>
            <w:tcW w:w="538" w:type="dxa"/>
          </w:tcPr>
          <w:p w:rsidR="008913E2" w:rsidRPr="007A3894" w:rsidRDefault="008913E2" w:rsidP="007A3894">
            <w:pPr>
              <w:jc w:val="center"/>
              <w:rPr>
                <w:sz w:val="20"/>
                <w:szCs w:val="20"/>
              </w:rPr>
            </w:pPr>
            <w:r w:rsidRPr="007A3894">
              <w:rPr>
                <w:sz w:val="20"/>
                <w:szCs w:val="20"/>
              </w:rPr>
              <w:t>3</w:t>
            </w:r>
          </w:p>
        </w:tc>
        <w:tc>
          <w:tcPr>
            <w:tcW w:w="3783" w:type="dxa"/>
          </w:tcPr>
          <w:p w:rsidR="008913E2" w:rsidRDefault="008913E2" w:rsidP="007A3894">
            <w:pPr>
              <w:jc w:val="both"/>
              <w:rPr>
                <w:sz w:val="20"/>
                <w:szCs w:val="20"/>
              </w:rPr>
            </w:pPr>
            <w:proofErr w:type="gramStart"/>
            <w:r w:rsidRPr="007A3894">
              <w:rPr>
                <w:sz w:val="20"/>
                <w:szCs w:val="20"/>
              </w:rPr>
              <w:t>Автозаправочные станции, санитарно-технические сооружения и установки коммунального назначения, склады вр</w:t>
            </w:r>
            <w:r w:rsidRPr="007A3894">
              <w:rPr>
                <w:sz w:val="20"/>
                <w:szCs w:val="20"/>
              </w:rPr>
              <w:t>е</w:t>
            </w:r>
            <w:r w:rsidRPr="007A3894">
              <w:rPr>
                <w:sz w:val="20"/>
                <w:szCs w:val="20"/>
              </w:rPr>
              <w:t xml:space="preserve">менного </w:t>
            </w:r>
            <w:proofErr w:type="spellStart"/>
            <w:r w:rsidRPr="007A3894">
              <w:rPr>
                <w:sz w:val="20"/>
                <w:szCs w:val="20"/>
              </w:rPr>
              <w:t>зранения</w:t>
            </w:r>
            <w:proofErr w:type="spellEnd"/>
            <w:r w:rsidRPr="007A3894">
              <w:rPr>
                <w:sz w:val="20"/>
                <w:szCs w:val="20"/>
              </w:rPr>
              <w:t xml:space="preserve"> утильсырья, профе</w:t>
            </w:r>
            <w:r w:rsidRPr="007A3894">
              <w:rPr>
                <w:sz w:val="20"/>
                <w:szCs w:val="20"/>
              </w:rPr>
              <w:t>с</w:t>
            </w:r>
            <w:r w:rsidRPr="007A3894">
              <w:rPr>
                <w:sz w:val="20"/>
                <w:szCs w:val="20"/>
              </w:rPr>
              <w:t>сионально-технические учебные завед</w:t>
            </w:r>
            <w:r w:rsidRPr="007A3894">
              <w:rPr>
                <w:sz w:val="20"/>
                <w:szCs w:val="20"/>
              </w:rPr>
              <w:t>е</w:t>
            </w:r>
            <w:r w:rsidRPr="007A3894">
              <w:rPr>
                <w:sz w:val="20"/>
                <w:szCs w:val="20"/>
              </w:rPr>
              <w:t>ния, поликлиники, отдельно стоящие объекты бытового обслуживания, Кио</w:t>
            </w:r>
            <w:r w:rsidRPr="007A3894">
              <w:rPr>
                <w:sz w:val="20"/>
                <w:szCs w:val="20"/>
              </w:rPr>
              <w:t>с</w:t>
            </w:r>
            <w:r w:rsidRPr="007A3894">
              <w:rPr>
                <w:sz w:val="20"/>
                <w:szCs w:val="20"/>
              </w:rPr>
              <w:t>ки, лоточная торговля, временные п</w:t>
            </w:r>
            <w:r w:rsidRPr="007A3894">
              <w:rPr>
                <w:sz w:val="20"/>
                <w:szCs w:val="20"/>
              </w:rPr>
              <w:t>а</w:t>
            </w:r>
            <w:r w:rsidRPr="007A3894">
              <w:rPr>
                <w:sz w:val="20"/>
                <w:szCs w:val="20"/>
              </w:rPr>
              <w:t>вильоны розничной торговли и обслуж</w:t>
            </w:r>
            <w:r w:rsidRPr="007A3894">
              <w:rPr>
                <w:sz w:val="20"/>
                <w:szCs w:val="20"/>
              </w:rPr>
              <w:t>и</w:t>
            </w:r>
            <w:r w:rsidRPr="007A3894">
              <w:rPr>
                <w:sz w:val="20"/>
                <w:szCs w:val="20"/>
              </w:rPr>
              <w:t>вания населения, предприятия общес</w:t>
            </w:r>
            <w:r w:rsidRPr="007A3894">
              <w:rPr>
                <w:sz w:val="20"/>
                <w:szCs w:val="20"/>
              </w:rPr>
              <w:t>т</w:t>
            </w:r>
            <w:r w:rsidRPr="007A3894">
              <w:rPr>
                <w:sz w:val="20"/>
                <w:szCs w:val="20"/>
              </w:rPr>
              <w:t>венного питания, связанные с непосре</w:t>
            </w:r>
            <w:r w:rsidRPr="007A3894">
              <w:rPr>
                <w:sz w:val="20"/>
                <w:szCs w:val="20"/>
              </w:rPr>
              <w:t>д</w:t>
            </w:r>
            <w:r w:rsidRPr="007A3894">
              <w:rPr>
                <w:sz w:val="20"/>
                <w:szCs w:val="20"/>
              </w:rPr>
              <w:t>ственным обслуживанием производс</w:t>
            </w:r>
            <w:r w:rsidRPr="007A3894">
              <w:rPr>
                <w:sz w:val="20"/>
                <w:szCs w:val="20"/>
              </w:rPr>
              <w:t>т</w:t>
            </w:r>
            <w:r w:rsidRPr="007A3894">
              <w:rPr>
                <w:sz w:val="20"/>
                <w:szCs w:val="20"/>
              </w:rPr>
              <w:t>венных и промышленных предприятий, аптеки, ветеринарные лечебницы с с</w:t>
            </w:r>
            <w:r w:rsidRPr="007A3894">
              <w:rPr>
                <w:sz w:val="20"/>
                <w:szCs w:val="20"/>
              </w:rPr>
              <w:t>о</w:t>
            </w:r>
            <w:r w:rsidRPr="007A3894">
              <w:rPr>
                <w:sz w:val="20"/>
                <w:szCs w:val="20"/>
              </w:rPr>
              <w:t>держанием животных, ветеринарные приемные пункты, антенны сотовой, р</w:t>
            </w:r>
            <w:r w:rsidRPr="007A3894">
              <w:rPr>
                <w:sz w:val="20"/>
                <w:szCs w:val="20"/>
              </w:rPr>
              <w:t>а</w:t>
            </w:r>
            <w:r w:rsidRPr="007A3894">
              <w:rPr>
                <w:sz w:val="20"/>
                <w:szCs w:val="20"/>
              </w:rPr>
              <w:t>д</w:t>
            </w:r>
            <w:r>
              <w:rPr>
                <w:sz w:val="20"/>
                <w:szCs w:val="20"/>
              </w:rPr>
              <w:t>иорелейной и спутниковой связи</w:t>
            </w:r>
            <w:proofErr w:type="gramEnd"/>
          </w:p>
          <w:p w:rsidR="00C913D4" w:rsidRPr="00785098" w:rsidRDefault="00C913D4" w:rsidP="00C913D4">
            <w:pPr>
              <w:jc w:val="both"/>
              <w:rPr>
                <w:sz w:val="20"/>
                <w:szCs w:val="20"/>
              </w:rPr>
            </w:pPr>
            <w:r w:rsidRPr="00785098">
              <w:rPr>
                <w:sz w:val="20"/>
                <w:szCs w:val="20"/>
              </w:rPr>
              <w:t>Инженерно-технические объекты, с</w:t>
            </w:r>
            <w:r w:rsidRPr="00785098">
              <w:rPr>
                <w:sz w:val="20"/>
                <w:szCs w:val="20"/>
              </w:rPr>
              <w:t>о</w:t>
            </w:r>
            <w:r w:rsidRPr="00785098">
              <w:rPr>
                <w:sz w:val="20"/>
                <w:szCs w:val="20"/>
              </w:rPr>
              <w:t>оружения, предназначенные для обесп</w:t>
            </w:r>
            <w:r w:rsidRPr="00785098">
              <w:rPr>
                <w:sz w:val="20"/>
                <w:szCs w:val="20"/>
              </w:rPr>
              <w:t>е</w:t>
            </w:r>
            <w:r w:rsidRPr="00785098">
              <w:rPr>
                <w:sz w:val="20"/>
                <w:szCs w:val="20"/>
              </w:rPr>
              <w:t>чения функционирования и нормальной эксплуатации объектов недвижимости в пределах территории одного или н</w:t>
            </w:r>
            <w:r w:rsidRPr="00785098">
              <w:rPr>
                <w:sz w:val="20"/>
                <w:szCs w:val="20"/>
              </w:rPr>
              <w:t>е</w:t>
            </w:r>
            <w:r w:rsidRPr="00785098">
              <w:rPr>
                <w:sz w:val="20"/>
                <w:szCs w:val="20"/>
              </w:rPr>
              <w:t>скольких кварталов (других элементов планировочной структуры города), ра</w:t>
            </w:r>
            <w:r w:rsidRPr="00785098">
              <w:rPr>
                <w:sz w:val="20"/>
                <w:szCs w:val="20"/>
              </w:rPr>
              <w:t>с</w:t>
            </w:r>
            <w:r w:rsidRPr="00785098">
              <w:rPr>
                <w:sz w:val="20"/>
                <w:szCs w:val="20"/>
              </w:rPr>
              <w:t>положение которых требует отдельного земельного участка с установлением с</w:t>
            </w:r>
            <w:r w:rsidRPr="00785098">
              <w:rPr>
                <w:sz w:val="20"/>
                <w:szCs w:val="20"/>
              </w:rPr>
              <w:t>а</w:t>
            </w:r>
            <w:r w:rsidRPr="00785098">
              <w:rPr>
                <w:sz w:val="20"/>
                <w:szCs w:val="20"/>
              </w:rPr>
              <w:t xml:space="preserve">нитарно-защитных, иных защитных зон, </w:t>
            </w:r>
            <w:r w:rsidRPr="00785098">
              <w:rPr>
                <w:sz w:val="20"/>
                <w:szCs w:val="20"/>
              </w:rPr>
              <w:lastRenderedPageBreak/>
              <w:t>являются объектами, для которых нео</w:t>
            </w:r>
            <w:r w:rsidRPr="00785098">
              <w:rPr>
                <w:sz w:val="20"/>
                <w:szCs w:val="20"/>
              </w:rPr>
              <w:t>б</w:t>
            </w:r>
            <w:r w:rsidRPr="00785098">
              <w:rPr>
                <w:sz w:val="20"/>
                <w:szCs w:val="20"/>
              </w:rPr>
              <w:t>ходимо получение специальных соглас</w:t>
            </w:r>
            <w:r w:rsidRPr="00785098">
              <w:rPr>
                <w:sz w:val="20"/>
                <w:szCs w:val="20"/>
              </w:rPr>
              <w:t>о</w:t>
            </w:r>
            <w:r w:rsidRPr="00785098">
              <w:rPr>
                <w:sz w:val="20"/>
                <w:szCs w:val="20"/>
              </w:rPr>
              <w:t>ваний в порядке статьи 26 настоящих Правил.</w:t>
            </w:r>
          </w:p>
          <w:p w:rsidR="00C913D4" w:rsidRPr="007A3894" w:rsidRDefault="00C913D4" w:rsidP="007A3894">
            <w:pPr>
              <w:jc w:val="both"/>
              <w:rPr>
                <w:sz w:val="20"/>
                <w:szCs w:val="20"/>
              </w:rPr>
            </w:pPr>
          </w:p>
        </w:tc>
        <w:tc>
          <w:tcPr>
            <w:tcW w:w="3342" w:type="dxa"/>
          </w:tcPr>
          <w:p w:rsidR="008913E2" w:rsidRPr="007A3894" w:rsidRDefault="008913E2" w:rsidP="007A3894">
            <w:pPr>
              <w:jc w:val="both"/>
              <w:rPr>
                <w:sz w:val="20"/>
                <w:szCs w:val="20"/>
              </w:rPr>
            </w:pPr>
            <w:r w:rsidRPr="007A3894">
              <w:rPr>
                <w:sz w:val="20"/>
                <w:szCs w:val="20"/>
              </w:rPr>
              <w:lastRenderedPageBreak/>
              <w:t>1. Объекты размещаются по обо</w:t>
            </w:r>
            <w:r w:rsidRPr="007A3894">
              <w:rPr>
                <w:sz w:val="20"/>
                <w:szCs w:val="20"/>
              </w:rPr>
              <w:t>с</w:t>
            </w:r>
            <w:r w:rsidRPr="007A3894">
              <w:rPr>
                <w:sz w:val="20"/>
                <w:szCs w:val="20"/>
              </w:rPr>
              <w:t>нованию и в соответствии с дейс</w:t>
            </w:r>
            <w:r w:rsidRPr="007A3894">
              <w:rPr>
                <w:sz w:val="20"/>
                <w:szCs w:val="20"/>
              </w:rPr>
              <w:t>т</w:t>
            </w:r>
            <w:r w:rsidRPr="007A3894">
              <w:rPr>
                <w:sz w:val="20"/>
                <w:szCs w:val="20"/>
              </w:rPr>
              <w:t>вующими градостроительными нормативами.</w:t>
            </w:r>
          </w:p>
        </w:tc>
      </w:tr>
    </w:tbl>
    <w:p w:rsidR="008913E2" w:rsidRDefault="008913E2" w:rsidP="0098223C">
      <w:pPr>
        <w:ind w:firstLine="720"/>
        <w:jc w:val="both"/>
      </w:pP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61" w:name="_Toc321379058"/>
      <w:r>
        <w:rPr>
          <w:rFonts w:ascii="Times New Roman" w:hAnsi="Times New Roman" w:cs="Times New Roman"/>
          <w:kern w:val="0"/>
          <w:sz w:val="24"/>
          <w:szCs w:val="24"/>
        </w:rPr>
        <w:t>Статья 44</w:t>
      </w:r>
      <w:r w:rsidRPr="00DB474C">
        <w:rPr>
          <w:rFonts w:ascii="Times New Roman" w:hAnsi="Times New Roman" w:cs="Times New Roman"/>
          <w:kern w:val="0"/>
          <w:sz w:val="24"/>
          <w:szCs w:val="24"/>
        </w:rPr>
        <w:t>.6. Градостроительные регламенты. Природно-рекреационные зоны.</w:t>
      </w:r>
      <w:bookmarkEnd w:id="61"/>
    </w:p>
    <w:p w:rsidR="008913E2" w:rsidRDefault="008913E2" w:rsidP="0098223C">
      <w:pPr>
        <w:ind w:firstLine="720"/>
        <w:jc w:val="both"/>
        <w:rPr>
          <w:b/>
          <w:bCs/>
        </w:rPr>
      </w:pPr>
    </w:p>
    <w:p w:rsidR="008913E2" w:rsidRDefault="008913E2" w:rsidP="0098223C">
      <w:pPr>
        <w:ind w:firstLine="720"/>
        <w:jc w:val="both"/>
        <w:rPr>
          <w:b/>
          <w:bCs/>
        </w:rPr>
      </w:pPr>
      <w:proofErr w:type="gramStart"/>
      <w:r>
        <w:rPr>
          <w:b/>
          <w:bCs/>
        </w:rPr>
        <w:t>Р</w:t>
      </w:r>
      <w:proofErr w:type="gramEnd"/>
      <w:r>
        <w:rPr>
          <w:b/>
          <w:bCs/>
        </w:rPr>
        <w:t xml:space="preserve"> – 1. Зоны рекреационно-ландшафтных территорий.</w:t>
      </w:r>
    </w:p>
    <w:p w:rsidR="008913E2" w:rsidRDefault="008913E2" w:rsidP="0098223C">
      <w:pPr>
        <w:ind w:firstLine="720"/>
        <w:jc w:val="both"/>
        <w:rPr>
          <w:b/>
          <w:bCs/>
        </w:rPr>
      </w:pPr>
    </w:p>
    <w:p w:rsidR="008913E2" w:rsidRDefault="008913E2" w:rsidP="0098223C">
      <w:pPr>
        <w:ind w:firstLine="720"/>
        <w:jc w:val="both"/>
      </w:pPr>
      <w:r>
        <w:t xml:space="preserve">Представленные ниже градостроительные регламенты могут быть распространены на земельные участки в составе данной зоны </w:t>
      </w:r>
      <w:proofErr w:type="gramStart"/>
      <w:r>
        <w:t>Р</w:t>
      </w:r>
      <w:proofErr w:type="gramEnd"/>
      <w:r>
        <w:t xml:space="preserve"> – 1 только в случае, когда части территорий о</w:t>
      </w:r>
      <w:r>
        <w:t>б</w:t>
      </w:r>
      <w:r>
        <w:t>щего пользования (городских лесов, иных территорий) переведены в установленном поря</w:t>
      </w:r>
      <w:r>
        <w:t>д</w:t>
      </w:r>
      <w:r>
        <w:t>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w:t>
      </w:r>
      <w:r>
        <w:t>и</w:t>
      </w:r>
      <w:r>
        <w:t>тельных регламентов.</w:t>
      </w:r>
    </w:p>
    <w:p w:rsidR="008913E2" w:rsidRDefault="008913E2" w:rsidP="0098223C">
      <w:pPr>
        <w:ind w:firstLine="720"/>
        <w:jc w:val="both"/>
      </w:pPr>
      <w:r>
        <w:t xml:space="preserve">В иных случаях – применительно к частям территории в пределах данной зоны </w:t>
      </w:r>
      <w:proofErr w:type="gramStart"/>
      <w:r>
        <w:t>Р</w:t>
      </w:r>
      <w:proofErr w:type="gramEnd"/>
      <w:r>
        <w:t xml:space="preserve"> – 1,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w:t>
      </w:r>
      <w:r>
        <w:t>е</w:t>
      </w:r>
      <w:r>
        <w:t>левым назначением.</w:t>
      </w:r>
    </w:p>
    <w:p w:rsidR="008913E2" w:rsidRDefault="008913E2" w:rsidP="0098223C">
      <w:pPr>
        <w:ind w:firstLine="720"/>
        <w:jc w:val="both"/>
      </w:pPr>
      <w:r>
        <w:t xml:space="preserve">Зона </w:t>
      </w:r>
      <w:proofErr w:type="gramStart"/>
      <w:r>
        <w:t>Р</w:t>
      </w:r>
      <w:proofErr w:type="gramEnd"/>
      <w:r>
        <w:t xml:space="preserve"> – 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w:t>
      </w:r>
      <w:r>
        <w:t>е</w:t>
      </w:r>
      <w:r>
        <w:t>ды в интересах здоровья населения, сохранения и воспроизводства лесов, обеспечение их рационального использования.</w:t>
      </w:r>
    </w:p>
    <w:p w:rsidR="008913E2" w:rsidRDefault="008913E2" w:rsidP="00A353B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540"/>
        <w:gridCol w:w="3429"/>
        <w:gridCol w:w="3702"/>
      </w:tblGrid>
      <w:tr w:rsidR="008913E2">
        <w:tc>
          <w:tcPr>
            <w:tcW w:w="648" w:type="dxa"/>
            <w:vAlign w:val="center"/>
          </w:tcPr>
          <w:p w:rsidR="008913E2" w:rsidRPr="007A3894" w:rsidRDefault="008913E2" w:rsidP="007A3894">
            <w:pPr>
              <w:jc w:val="center"/>
              <w:rPr>
                <w:sz w:val="20"/>
                <w:szCs w:val="20"/>
              </w:rPr>
            </w:pPr>
            <w:r w:rsidRPr="007A3894">
              <w:rPr>
                <w:sz w:val="20"/>
                <w:szCs w:val="20"/>
              </w:rPr>
              <w:t>Зона</w:t>
            </w:r>
          </w:p>
        </w:tc>
        <w:tc>
          <w:tcPr>
            <w:tcW w:w="1260" w:type="dxa"/>
            <w:vAlign w:val="center"/>
          </w:tcPr>
          <w:p w:rsidR="008913E2" w:rsidRPr="007A3894" w:rsidRDefault="008913E2" w:rsidP="007A3894">
            <w:pPr>
              <w:jc w:val="center"/>
              <w:rPr>
                <w:sz w:val="20"/>
                <w:szCs w:val="20"/>
              </w:rPr>
            </w:pPr>
            <w:r w:rsidRPr="007A3894">
              <w:rPr>
                <w:sz w:val="20"/>
                <w:szCs w:val="20"/>
              </w:rPr>
              <w:t>Вид</w:t>
            </w:r>
            <w:r w:rsidR="00C913D4">
              <w:rPr>
                <w:sz w:val="20"/>
                <w:szCs w:val="20"/>
              </w:rPr>
              <w:t>ы</w:t>
            </w:r>
          </w:p>
          <w:p w:rsidR="008913E2" w:rsidRPr="007A3894" w:rsidRDefault="008913E2" w:rsidP="007A3894">
            <w:pPr>
              <w:jc w:val="center"/>
              <w:rPr>
                <w:sz w:val="20"/>
                <w:szCs w:val="20"/>
              </w:rPr>
            </w:pPr>
            <w:r w:rsidRPr="007A3894">
              <w:rPr>
                <w:sz w:val="20"/>
                <w:szCs w:val="20"/>
              </w:rPr>
              <w:t>разрешен-</w:t>
            </w:r>
          </w:p>
          <w:p w:rsidR="008913E2" w:rsidRPr="007A3894" w:rsidRDefault="008913E2" w:rsidP="007A3894">
            <w:pPr>
              <w:jc w:val="center"/>
              <w:rPr>
                <w:sz w:val="20"/>
                <w:szCs w:val="20"/>
              </w:rPr>
            </w:pPr>
            <w:proofErr w:type="spellStart"/>
            <w:r w:rsidRPr="007A3894">
              <w:rPr>
                <w:sz w:val="20"/>
                <w:szCs w:val="20"/>
              </w:rPr>
              <w:t>ного</w:t>
            </w:r>
            <w:proofErr w:type="spellEnd"/>
          </w:p>
          <w:p w:rsidR="008913E2" w:rsidRPr="007A3894" w:rsidRDefault="008913E2" w:rsidP="007A3894">
            <w:pPr>
              <w:jc w:val="center"/>
              <w:rPr>
                <w:sz w:val="20"/>
                <w:szCs w:val="20"/>
              </w:rPr>
            </w:pPr>
            <w:proofErr w:type="spellStart"/>
            <w:r w:rsidRPr="007A3894">
              <w:rPr>
                <w:sz w:val="20"/>
                <w:szCs w:val="20"/>
              </w:rPr>
              <w:t>использо</w:t>
            </w:r>
            <w:proofErr w:type="spellEnd"/>
            <w:r w:rsidRPr="007A3894">
              <w:rPr>
                <w:sz w:val="20"/>
                <w:szCs w:val="20"/>
              </w:rPr>
              <w:t>-</w:t>
            </w:r>
          </w:p>
          <w:p w:rsidR="008913E2" w:rsidRPr="007A3894" w:rsidRDefault="008913E2" w:rsidP="007A3894">
            <w:pPr>
              <w:jc w:val="center"/>
              <w:rPr>
                <w:sz w:val="20"/>
                <w:szCs w:val="20"/>
              </w:rPr>
            </w:pPr>
            <w:proofErr w:type="spellStart"/>
            <w:r w:rsidRPr="007A3894">
              <w:rPr>
                <w:sz w:val="20"/>
                <w:szCs w:val="20"/>
              </w:rPr>
              <w:t>вания</w:t>
            </w:r>
            <w:proofErr w:type="spellEnd"/>
          </w:p>
        </w:tc>
        <w:tc>
          <w:tcPr>
            <w:tcW w:w="540" w:type="dxa"/>
            <w:vAlign w:val="center"/>
          </w:tcPr>
          <w:p w:rsidR="008913E2" w:rsidRPr="007A3894" w:rsidRDefault="008913E2" w:rsidP="007A3894">
            <w:pPr>
              <w:jc w:val="center"/>
              <w:rPr>
                <w:sz w:val="20"/>
                <w:szCs w:val="20"/>
              </w:rPr>
            </w:pPr>
            <w:r w:rsidRPr="007A3894">
              <w:rPr>
                <w:sz w:val="20"/>
                <w:szCs w:val="20"/>
              </w:rPr>
              <w:t>№</w:t>
            </w:r>
          </w:p>
          <w:p w:rsidR="008913E2" w:rsidRPr="007A3894" w:rsidRDefault="008913E2" w:rsidP="007A3894">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429" w:type="dxa"/>
            <w:vAlign w:val="center"/>
          </w:tcPr>
          <w:p w:rsidR="008913E2" w:rsidRPr="007A3894" w:rsidRDefault="008913E2" w:rsidP="007A3894">
            <w:pPr>
              <w:jc w:val="center"/>
              <w:rPr>
                <w:sz w:val="20"/>
                <w:szCs w:val="20"/>
              </w:rPr>
            </w:pPr>
            <w:r w:rsidRPr="007A3894">
              <w:rPr>
                <w:sz w:val="20"/>
                <w:szCs w:val="20"/>
              </w:rPr>
              <w:t>Разрешенное использование недв</w:t>
            </w:r>
            <w:r w:rsidRPr="007A3894">
              <w:rPr>
                <w:sz w:val="20"/>
                <w:szCs w:val="20"/>
              </w:rPr>
              <w:t>и</w:t>
            </w:r>
            <w:r w:rsidRPr="007A3894">
              <w:rPr>
                <w:sz w:val="20"/>
                <w:szCs w:val="20"/>
              </w:rPr>
              <w:t>жимости</w:t>
            </w:r>
          </w:p>
        </w:tc>
        <w:tc>
          <w:tcPr>
            <w:tcW w:w="3702" w:type="dxa"/>
            <w:vAlign w:val="center"/>
          </w:tcPr>
          <w:p w:rsidR="008913E2" w:rsidRPr="007A3894" w:rsidRDefault="008913E2" w:rsidP="007A3894">
            <w:pPr>
              <w:jc w:val="center"/>
              <w:rPr>
                <w:sz w:val="20"/>
                <w:szCs w:val="20"/>
              </w:rPr>
            </w:pPr>
            <w:r w:rsidRPr="007A3894">
              <w:rPr>
                <w:sz w:val="20"/>
                <w:szCs w:val="20"/>
              </w:rPr>
              <w:t>Предельные (минимальные и (или) ма</w:t>
            </w:r>
            <w:r w:rsidRPr="007A3894">
              <w:rPr>
                <w:sz w:val="20"/>
                <w:szCs w:val="20"/>
              </w:rPr>
              <w:t>к</w:t>
            </w:r>
            <w:r w:rsidRPr="007A3894">
              <w:rPr>
                <w:sz w:val="20"/>
                <w:szCs w:val="20"/>
              </w:rPr>
              <w:t>симальные) размеры земельных учас</w:t>
            </w:r>
            <w:r w:rsidRPr="007A3894">
              <w:rPr>
                <w:sz w:val="20"/>
                <w:szCs w:val="20"/>
              </w:rPr>
              <w:t>т</w:t>
            </w:r>
            <w:r w:rsidRPr="007A3894">
              <w:rPr>
                <w:sz w:val="20"/>
                <w:szCs w:val="20"/>
              </w:rPr>
              <w:t>ков и предельные параметры разреше</w:t>
            </w:r>
            <w:r w:rsidRPr="007A3894">
              <w:rPr>
                <w:sz w:val="20"/>
                <w:szCs w:val="20"/>
              </w:rPr>
              <w:t>н</w:t>
            </w:r>
            <w:r w:rsidRPr="007A3894">
              <w:rPr>
                <w:sz w:val="20"/>
                <w:szCs w:val="20"/>
              </w:rPr>
              <w:t>ного строительства, реконструкции об</w:t>
            </w:r>
            <w:r w:rsidRPr="007A3894">
              <w:rPr>
                <w:sz w:val="20"/>
                <w:szCs w:val="20"/>
              </w:rPr>
              <w:t>ъ</w:t>
            </w:r>
            <w:r w:rsidRPr="007A3894">
              <w:rPr>
                <w:sz w:val="20"/>
                <w:szCs w:val="20"/>
              </w:rPr>
              <w:t>ектов капитального строительства</w:t>
            </w:r>
          </w:p>
        </w:tc>
      </w:tr>
      <w:tr w:rsidR="008913E2">
        <w:tc>
          <w:tcPr>
            <w:tcW w:w="648" w:type="dxa"/>
          </w:tcPr>
          <w:p w:rsidR="008913E2" w:rsidRPr="007A3894" w:rsidRDefault="008913E2" w:rsidP="00D60DB8">
            <w:pPr>
              <w:jc w:val="center"/>
              <w:rPr>
                <w:sz w:val="20"/>
                <w:szCs w:val="20"/>
              </w:rPr>
            </w:pPr>
            <w:r w:rsidRPr="007A3894">
              <w:rPr>
                <w:sz w:val="20"/>
                <w:szCs w:val="20"/>
              </w:rPr>
              <w:t>Р-</w:t>
            </w:r>
            <w:r>
              <w:rPr>
                <w:sz w:val="20"/>
                <w:szCs w:val="20"/>
              </w:rPr>
              <w:t>1</w:t>
            </w:r>
          </w:p>
        </w:tc>
        <w:tc>
          <w:tcPr>
            <w:tcW w:w="1260" w:type="dxa"/>
          </w:tcPr>
          <w:p w:rsidR="008913E2" w:rsidRPr="007A3894" w:rsidRDefault="00C913D4" w:rsidP="007A3894">
            <w:pPr>
              <w:jc w:val="center"/>
              <w:rPr>
                <w:sz w:val="20"/>
                <w:szCs w:val="20"/>
              </w:rPr>
            </w:pPr>
            <w:r>
              <w:rPr>
                <w:sz w:val="20"/>
                <w:szCs w:val="20"/>
              </w:rPr>
              <w:t>Основные</w:t>
            </w:r>
          </w:p>
        </w:tc>
        <w:tc>
          <w:tcPr>
            <w:tcW w:w="540" w:type="dxa"/>
          </w:tcPr>
          <w:p w:rsidR="008913E2" w:rsidRPr="007A3894" w:rsidRDefault="008913E2" w:rsidP="007A3894">
            <w:pPr>
              <w:jc w:val="center"/>
              <w:rPr>
                <w:sz w:val="20"/>
                <w:szCs w:val="20"/>
              </w:rPr>
            </w:pPr>
            <w:r w:rsidRPr="007A3894">
              <w:rPr>
                <w:sz w:val="20"/>
                <w:szCs w:val="20"/>
              </w:rPr>
              <w:t>1</w:t>
            </w:r>
          </w:p>
        </w:tc>
        <w:tc>
          <w:tcPr>
            <w:tcW w:w="3429" w:type="dxa"/>
          </w:tcPr>
          <w:p w:rsidR="008913E2" w:rsidRPr="007A3894" w:rsidRDefault="008913E2" w:rsidP="007A3894">
            <w:pPr>
              <w:jc w:val="both"/>
              <w:rPr>
                <w:sz w:val="20"/>
                <w:szCs w:val="20"/>
              </w:rPr>
            </w:pPr>
            <w:r w:rsidRPr="007A3894">
              <w:rPr>
                <w:sz w:val="20"/>
                <w:szCs w:val="20"/>
              </w:rPr>
              <w:t>Лесные массив</w:t>
            </w:r>
            <w:r>
              <w:rPr>
                <w:sz w:val="20"/>
                <w:szCs w:val="20"/>
              </w:rPr>
              <w:t>ы</w:t>
            </w:r>
            <w:r w:rsidRPr="007A3894">
              <w:rPr>
                <w:sz w:val="20"/>
                <w:szCs w:val="20"/>
              </w:rPr>
              <w:t>, малые архитекту</w:t>
            </w:r>
            <w:r w:rsidRPr="007A3894">
              <w:rPr>
                <w:sz w:val="20"/>
                <w:szCs w:val="20"/>
              </w:rPr>
              <w:t>р</w:t>
            </w:r>
            <w:r w:rsidRPr="007A3894">
              <w:rPr>
                <w:sz w:val="20"/>
                <w:szCs w:val="20"/>
              </w:rPr>
              <w:t>ные формы</w:t>
            </w:r>
          </w:p>
        </w:tc>
        <w:tc>
          <w:tcPr>
            <w:tcW w:w="3702" w:type="dxa"/>
          </w:tcPr>
          <w:p w:rsidR="008913E2" w:rsidRPr="007A3894" w:rsidRDefault="008913E2" w:rsidP="007A3894">
            <w:pPr>
              <w:jc w:val="both"/>
              <w:rPr>
                <w:sz w:val="20"/>
                <w:szCs w:val="20"/>
              </w:rPr>
            </w:pPr>
            <w:r w:rsidRPr="007A3894">
              <w:rPr>
                <w:sz w:val="20"/>
                <w:szCs w:val="20"/>
              </w:rPr>
              <w:t>1.</w:t>
            </w:r>
            <w:r>
              <w:rPr>
                <w:sz w:val="20"/>
                <w:szCs w:val="20"/>
              </w:rPr>
              <w:t xml:space="preserve"> По проектам парков, садов, скверов, бульваров</w:t>
            </w:r>
          </w:p>
          <w:p w:rsidR="008913E2" w:rsidRPr="007A3894" w:rsidRDefault="008913E2" w:rsidP="007A3894">
            <w:pPr>
              <w:jc w:val="both"/>
              <w:rPr>
                <w:sz w:val="20"/>
                <w:szCs w:val="20"/>
              </w:rPr>
            </w:pPr>
          </w:p>
        </w:tc>
      </w:tr>
      <w:tr w:rsidR="008913E2">
        <w:tc>
          <w:tcPr>
            <w:tcW w:w="648" w:type="dxa"/>
          </w:tcPr>
          <w:p w:rsidR="008913E2" w:rsidRPr="007A3894" w:rsidRDefault="008913E2" w:rsidP="00D60DB8">
            <w:pPr>
              <w:jc w:val="center"/>
              <w:rPr>
                <w:sz w:val="20"/>
                <w:szCs w:val="20"/>
              </w:rPr>
            </w:pPr>
            <w:r w:rsidRPr="007A3894">
              <w:rPr>
                <w:sz w:val="20"/>
                <w:szCs w:val="20"/>
              </w:rPr>
              <w:t>Р-</w:t>
            </w:r>
            <w:r>
              <w:rPr>
                <w:sz w:val="20"/>
                <w:szCs w:val="20"/>
              </w:rPr>
              <w:t>1</w:t>
            </w:r>
          </w:p>
        </w:tc>
        <w:tc>
          <w:tcPr>
            <w:tcW w:w="1260" w:type="dxa"/>
          </w:tcPr>
          <w:p w:rsidR="008913E2" w:rsidRPr="007A3894" w:rsidRDefault="008913E2" w:rsidP="007A3894">
            <w:pPr>
              <w:jc w:val="both"/>
              <w:rPr>
                <w:sz w:val="20"/>
                <w:szCs w:val="20"/>
              </w:rPr>
            </w:pPr>
            <w:r w:rsidRPr="007A3894">
              <w:rPr>
                <w:sz w:val="20"/>
                <w:szCs w:val="20"/>
              </w:rPr>
              <w:t>Условно</w:t>
            </w:r>
          </w:p>
          <w:p w:rsidR="008913E2" w:rsidRPr="007A3894" w:rsidRDefault="00C913D4" w:rsidP="007A3894">
            <w:pPr>
              <w:jc w:val="both"/>
              <w:rPr>
                <w:sz w:val="20"/>
                <w:szCs w:val="20"/>
              </w:rPr>
            </w:pPr>
            <w:proofErr w:type="spellStart"/>
            <w:proofErr w:type="gramStart"/>
            <w:r>
              <w:rPr>
                <w:sz w:val="20"/>
                <w:szCs w:val="20"/>
              </w:rPr>
              <w:t>разрешен-ные</w:t>
            </w:r>
            <w:proofErr w:type="spellEnd"/>
            <w:proofErr w:type="gramEnd"/>
          </w:p>
        </w:tc>
        <w:tc>
          <w:tcPr>
            <w:tcW w:w="540" w:type="dxa"/>
          </w:tcPr>
          <w:p w:rsidR="008913E2" w:rsidRPr="007A3894" w:rsidRDefault="008913E2" w:rsidP="007A3894">
            <w:pPr>
              <w:jc w:val="center"/>
              <w:rPr>
                <w:sz w:val="20"/>
                <w:szCs w:val="20"/>
              </w:rPr>
            </w:pPr>
            <w:r w:rsidRPr="007A3894">
              <w:rPr>
                <w:sz w:val="20"/>
                <w:szCs w:val="20"/>
              </w:rPr>
              <w:t>2</w:t>
            </w:r>
          </w:p>
        </w:tc>
        <w:tc>
          <w:tcPr>
            <w:tcW w:w="3429" w:type="dxa"/>
          </w:tcPr>
          <w:p w:rsidR="008913E2" w:rsidRDefault="008913E2" w:rsidP="007A3894">
            <w:pPr>
              <w:jc w:val="both"/>
              <w:rPr>
                <w:sz w:val="20"/>
                <w:szCs w:val="20"/>
              </w:rPr>
            </w:pPr>
            <w:proofErr w:type="gramStart"/>
            <w:r w:rsidRPr="007A3894">
              <w:rPr>
                <w:sz w:val="20"/>
                <w:szCs w:val="20"/>
              </w:rPr>
              <w:t>Санатории, профилактории, дома отдыха, базы отдыха, детские озд</w:t>
            </w:r>
            <w:r w:rsidRPr="007A3894">
              <w:rPr>
                <w:sz w:val="20"/>
                <w:szCs w:val="20"/>
              </w:rPr>
              <w:t>о</w:t>
            </w:r>
            <w:r w:rsidRPr="007A3894">
              <w:rPr>
                <w:sz w:val="20"/>
                <w:szCs w:val="20"/>
              </w:rPr>
              <w:t>ровительные лагеря и дачи дошкол</w:t>
            </w:r>
            <w:r w:rsidRPr="007A3894">
              <w:rPr>
                <w:sz w:val="20"/>
                <w:szCs w:val="20"/>
              </w:rPr>
              <w:t>ь</w:t>
            </w:r>
            <w:r w:rsidRPr="007A3894">
              <w:rPr>
                <w:sz w:val="20"/>
                <w:szCs w:val="20"/>
              </w:rPr>
              <w:t>ных учреждений, интернаты для престарелых, дома ребенка, тренир</w:t>
            </w:r>
            <w:r w:rsidRPr="007A3894">
              <w:rPr>
                <w:sz w:val="20"/>
                <w:szCs w:val="20"/>
              </w:rPr>
              <w:t>о</w:t>
            </w:r>
            <w:r w:rsidRPr="007A3894">
              <w:rPr>
                <w:sz w:val="20"/>
                <w:szCs w:val="20"/>
              </w:rPr>
              <w:t xml:space="preserve">вочные базы, конноспортивные базы, велотреки, спортклубы, </w:t>
            </w:r>
            <w:proofErr w:type="spellStart"/>
            <w:r w:rsidRPr="007A3894">
              <w:rPr>
                <w:sz w:val="20"/>
                <w:szCs w:val="20"/>
              </w:rPr>
              <w:t>яхтклубы</w:t>
            </w:r>
            <w:proofErr w:type="spellEnd"/>
            <w:r w:rsidRPr="007A3894">
              <w:rPr>
                <w:sz w:val="20"/>
                <w:szCs w:val="20"/>
              </w:rPr>
              <w:t>, лодочные станции, прокат игрового и спортивного инвентаря, гостин</w:t>
            </w:r>
            <w:r w:rsidRPr="007A3894">
              <w:rPr>
                <w:sz w:val="20"/>
                <w:szCs w:val="20"/>
              </w:rPr>
              <w:t>и</w:t>
            </w:r>
            <w:r w:rsidRPr="007A3894">
              <w:rPr>
                <w:sz w:val="20"/>
                <w:szCs w:val="20"/>
              </w:rPr>
              <w:t>цы, дома приема гостей, центры о</w:t>
            </w:r>
            <w:r w:rsidRPr="007A3894">
              <w:rPr>
                <w:sz w:val="20"/>
                <w:szCs w:val="20"/>
              </w:rPr>
              <w:t>б</w:t>
            </w:r>
            <w:r w:rsidRPr="007A3894">
              <w:rPr>
                <w:sz w:val="20"/>
                <w:szCs w:val="20"/>
              </w:rPr>
              <w:t>служивания туристов, кемпинги, мотели, спортзалы, игровые площа</w:t>
            </w:r>
            <w:r w:rsidRPr="007A3894">
              <w:rPr>
                <w:sz w:val="20"/>
                <w:szCs w:val="20"/>
              </w:rPr>
              <w:t>д</w:t>
            </w:r>
            <w:r w:rsidRPr="007A3894">
              <w:rPr>
                <w:sz w:val="20"/>
                <w:szCs w:val="20"/>
              </w:rPr>
              <w:t>ки, места для пикников, вспомог</w:t>
            </w:r>
            <w:r w:rsidRPr="007A3894">
              <w:rPr>
                <w:sz w:val="20"/>
                <w:szCs w:val="20"/>
              </w:rPr>
              <w:t>а</w:t>
            </w:r>
            <w:r w:rsidRPr="007A3894">
              <w:rPr>
                <w:sz w:val="20"/>
                <w:szCs w:val="20"/>
              </w:rPr>
              <w:t>тельные строения и инфраструктура для отдыха, пляжи, киоски, лоточная торговля, временные павильоны ро</w:t>
            </w:r>
            <w:r w:rsidRPr="007A3894">
              <w:rPr>
                <w:sz w:val="20"/>
                <w:szCs w:val="20"/>
              </w:rPr>
              <w:t>з</w:t>
            </w:r>
            <w:r w:rsidRPr="007A3894">
              <w:rPr>
                <w:sz w:val="20"/>
                <w:szCs w:val="20"/>
              </w:rPr>
              <w:t>ничной</w:t>
            </w:r>
            <w:proofErr w:type="gramEnd"/>
            <w:r w:rsidRPr="007A3894">
              <w:rPr>
                <w:sz w:val="20"/>
                <w:szCs w:val="20"/>
              </w:rPr>
              <w:t xml:space="preserve"> торговли и обслуживания, предприятия общественного пит</w:t>
            </w:r>
            <w:r w:rsidRPr="007A3894">
              <w:rPr>
                <w:sz w:val="20"/>
                <w:szCs w:val="20"/>
              </w:rPr>
              <w:t>а</w:t>
            </w:r>
            <w:r w:rsidRPr="007A3894">
              <w:rPr>
                <w:sz w:val="20"/>
                <w:szCs w:val="20"/>
              </w:rPr>
              <w:t>ния, пункты оказания первой мед</w:t>
            </w:r>
            <w:r w:rsidRPr="007A3894">
              <w:rPr>
                <w:sz w:val="20"/>
                <w:szCs w:val="20"/>
              </w:rPr>
              <w:t>и</w:t>
            </w:r>
            <w:r w:rsidRPr="007A3894">
              <w:rPr>
                <w:sz w:val="20"/>
                <w:szCs w:val="20"/>
              </w:rPr>
              <w:t xml:space="preserve">цинской помощи, спасательные станции, общественные туалеты, объекты пожарной охраны, объекты, </w:t>
            </w:r>
            <w:r w:rsidRPr="007A3894">
              <w:rPr>
                <w:sz w:val="20"/>
                <w:szCs w:val="20"/>
              </w:rPr>
              <w:lastRenderedPageBreak/>
              <w:t>связанные с отправлением культа, парковки перед объектами обслуж</w:t>
            </w:r>
            <w:r w:rsidRPr="007A3894">
              <w:rPr>
                <w:sz w:val="20"/>
                <w:szCs w:val="20"/>
              </w:rPr>
              <w:t>и</w:t>
            </w:r>
            <w:r w:rsidRPr="007A3894">
              <w:rPr>
                <w:sz w:val="20"/>
                <w:szCs w:val="20"/>
              </w:rPr>
              <w:t>вающих, оздоровительных и спо</w:t>
            </w:r>
            <w:r w:rsidRPr="007A3894">
              <w:rPr>
                <w:sz w:val="20"/>
                <w:szCs w:val="20"/>
              </w:rPr>
              <w:t>р</w:t>
            </w:r>
            <w:r w:rsidRPr="007A3894">
              <w:rPr>
                <w:sz w:val="20"/>
                <w:szCs w:val="20"/>
              </w:rPr>
              <w:t>тивных видов использования, пл</w:t>
            </w:r>
            <w:r w:rsidRPr="007A3894">
              <w:rPr>
                <w:sz w:val="20"/>
                <w:szCs w:val="20"/>
              </w:rPr>
              <w:t>о</w:t>
            </w:r>
            <w:r>
              <w:rPr>
                <w:sz w:val="20"/>
                <w:szCs w:val="20"/>
              </w:rPr>
              <w:t>щадки для мусоросборников, пл</w:t>
            </w:r>
            <w:r>
              <w:rPr>
                <w:sz w:val="20"/>
                <w:szCs w:val="20"/>
              </w:rPr>
              <w:t>о</w:t>
            </w:r>
            <w:r>
              <w:rPr>
                <w:sz w:val="20"/>
                <w:szCs w:val="20"/>
              </w:rPr>
              <w:t>щадки для выгула собак. Строител</w:t>
            </w:r>
            <w:r>
              <w:rPr>
                <w:sz w:val="20"/>
                <w:szCs w:val="20"/>
              </w:rPr>
              <w:t>ь</w:t>
            </w:r>
            <w:r>
              <w:rPr>
                <w:sz w:val="20"/>
                <w:szCs w:val="20"/>
              </w:rPr>
              <w:t>ство зданий и сооружений линейных объектов</w:t>
            </w:r>
          </w:p>
          <w:p w:rsidR="00971107" w:rsidRPr="00785098" w:rsidRDefault="00971107" w:rsidP="00971107">
            <w:pPr>
              <w:jc w:val="both"/>
              <w:rPr>
                <w:sz w:val="20"/>
                <w:szCs w:val="20"/>
              </w:rPr>
            </w:pPr>
            <w:r w:rsidRPr="00785098">
              <w:rPr>
                <w:sz w:val="20"/>
                <w:szCs w:val="2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w:t>
            </w:r>
            <w:r w:rsidRPr="00785098">
              <w:rPr>
                <w:sz w:val="20"/>
                <w:szCs w:val="20"/>
              </w:rPr>
              <w:t>о</w:t>
            </w:r>
            <w:r w:rsidRPr="00785098">
              <w:rPr>
                <w:sz w:val="20"/>
                <w:szCs w:val="20"/>
              </w:rPr>
              <w:t>рии одного или нескольких кварт</w:t>
            </w:r>
            <w:r w:rsidRPr="00785098">
              <w:rPr>
                <w:sz w:val="20"/>
                <w:szCs w:val="20"/>
              </w:rPr>
              <w:t>а</w:t>
            </w:r>
            <w:r w:rsidRPr="00785098">
              <w:rPr>
                <w:sz w:val="20"/>
                <w:szCs w:val="20"/>
              </w:rPr>
              <w:t>лов (других элементов планирово</w:t>
            </w:r>
            <w:r w:rsidRPr="00785098">
              <w:rPr>
                <w:sz w:val="20"/>
                <w:szCs w:val="20"/>
              </w:rPr>
              <w:t>ч</w:t>
            </w:r>
            <w:r w:rsidRPr="00785098">
              <w:rPr>
                <w:sz w:val="20"/>
                <w:szCs w:val="20"/>
              </w:rPr>
              <w:t>ной структуры города), располож</w:t>
            </w:r>
            <w:r w:rsidRPr="00785098">
              <w:rPr>
                <w:sz w:val="20"/>
                <w:szCs w:val="20"/>
              </w:rPr>
              <w:t>е</w:t>
            </w:r>
            <w:r w:rsidRPr="00785098">
              <w:rPr>
                <w:sz w:val="20"/>
                <w:szCs w:val="20"/>
              </w:rPr>
              <w:t>ние которых требует отдельного з</w:t>
            </w:r>
            <w:r w:rsidRPr="00785098">
              <w:rPr>
                <w:sz w:val="20"/>
                <w:szCs w:val="20"/>
              </w:rPr>
              <w:t>е</w:t>
            </w:r>
            <w:r w:rsidRPr="00785098">
              <w:rPr>
                <w:sz w:val="20"/>
                <w:szCs w:val="20"/>
              </w:rPr>
              <w:t>мельного участка с установлением санитарно-защитных, иных защи</w:t>
            </w:r>
            <w:r w:rsidRPr="00785098">
              <w:rPr>
                <w:sz w:val="20"/>
                <w:szCs w:val="20"/>
              </w:rPr>
              <w:t>т</w:t>
            </w:r>
            <w:r w:rsidRPr="00785098">
              <w:rPr>
                <w:sz w:val="20"/>
                <w:szCs w:val="20"/>
              </w:rPr>
              <w:t>ных зон, являются объектами, для которых необходимо получение сп</w:t>
            </w:r>
            <w:r w:rsidRPr="00785098">
              <w:rPr>
                <w:sz w:val="20"/>
                <w:szCs w:val="20"/>
              </w:rPr>
              <w:t>е</w:t>
            </w:r>
            <w:r w:rsidRPr="00785098">
              <w:rPr>
                <w:sz w:val="20"/>
                <w:szCs w:val="20"/>
              </w:rPr>
              <w:t>циальных согласований в порядке статьи 26 настоящих Правил.</w:t>
            </w:r>
          </w:p>
          <w:p w:rsidR="00C913D4" w:rsidRPr="007A3894" w:rsidRDefault="00C913D4" w:rsidP="007A3894">
            <w:pPr>
              <w:jc w:val="both"/>
              <w:rPr>
                <w:sz w:val="20"/>
                <w:szCs w:val="20"/>
              </w:rPr>
            </w:pPr>
          </w:p>
        </w:tc>
        <w:tc>
          <w:tcPr>
            <w:tcW w:w="3702" w:type="dxa"/>
          </w:tcPr>
          <w:p w:rsidR="008913E2" w:rsidRDefault="008913E2" w:rsidP="007A3894">
            <w:pPr>
              <w:jc w:val="both"/>
              <w:rPr>
                <w:sz w:val="20"/>
                <w:szCs w:val="20"/>
              </w:rPr>
            </w:pPr>
            <w:r w:rsidRPr="007A3894">
              <w:rPr>
                <w:sz w:val="20"/>
                <w:szCs w:val="20"/>
              </w:rPr>
              <w:lastRenderedPageBreak/>
              <w:t xml:space="preserve">1. </w:t>
            </w:r>
            <w:r>
              <w:rPr>
                <w:sz w:val="20"/>
                <w:szCs w:val="20"/>
              </w:rPr>
              <w:t>Максимальная высота – 7 м.</w:t>
            </w:r>
          </w:p>
          <w:p w:rsidR="008913E2" w:rsidRPr="007A3894" w:rsidRDefault="008913E2" w:rsidP="007A3894">
            <w:pPr>
              <w:jc w:val="both"/>
              <w:rPr>
                <w:sz w:val="20"/>
                <w:szCs w:val="20"/>
              </w:rPr>
            </w:pPr>
            <w:r>
              <w:rPr>
                <w:sz w:val="20"/>
                <w:szCs w:val="20"/>
              </w:rPr>
              <w:t>2. максимальный процент застройки – 10%</w:t>
            </w:r>
          </w:p>
        </w:tc>
      </w:tr>
    </w:tbl>
    <w:p w:rsidR="008913E2" w:rsidRDefault="008913E2" w:rsidP="00A353B9">
      <w:pPr>
        <w:jc w:val="center"/>
      </w:pPr>
    </w:p>
    <w:p w:rsidR="008913E2" w:rsidRDefault="008913E2" w:rsidP="00234D53">
      <w:pPr>
        <w:ind w:firstLine="720"/>
        <w:jc w:val="both"/>
        <w:rPr>
          <w:b/>
          <w:bCs/>
        </w:rPr>
      </w:pPr>
      <w:proofErr w:type="gramStart"/>
      <w:r>
        <w:rPr>
          <w:b/>
          <w:bCs/>
        </w:rPr>
        <w:t>Р</w:t>
      </w:r>
      <w:proofErr w:type="gramEnd"/>
      <w:r>
        <w:rPr>
          <w:b/>
          <w:bCs/>
        </w:rPr>
        <w:t xml:space="preserve"> – 2. Зона санитарно – защитного озеленения.</w:t>
      </w:r>
    </w:p>
    <w:p w:rsidR="008913E2" w:rsidRDefault="008913E2" w:rsidP="005755FD">
      <w:pPr>
        <w:jc w:val="both"/>
      </w:pPr>
      <w:r>
        <w:t xml:space="preserve">             </w:t>
      </w:r>
    </w:p>
    <w:p w:rsidR="008913E2" w:rsidRDefault="008913E2" w:rsidP="005755FD">
      <w:pPr>
        <w:jc w:val="both"/>
      </w:pPr>
      <w:r>
        <w:t xml:space="preserve">           Зона санитарно – защитного озеленения </w:t>
      </w:r>
      <w:proofErr w:type="gramStart"/>
      <w:r>
        <w:t>Р</w:t>
      </w:r>
      <w:proofErr w:type="gramEnd"/>
      <w:r>
        <w:t xml:space="preserve"> – 2 предназначена для уменьшения хим</w:t>
      </w:r>
      <w:r>
        <w:t>и</w:t>
      </w:r>
      <w:r>
        <w:t>ческого, биологического и физического воздействия от автомагистралей, гаражей, автосто</w:t>
      </w:r>
      <w:r>
        <w:t>я</w:t>
      </w:r>
      <w:r>
        <w:t xml:space="preserve">нок, и уменьшающего эти воздействия до значений гигиенических нормативов.  </w:t>
      </w:r>
    </w:p>
    <w:p w:rsidR="008913E2" w:rsidRDefault="008913E2" w:rsidP="003F23C5">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9"/>
        <w:gridCol w:w="539"/>
        <w:gridCol w:w="3560"/>
        <w:gridCol w:w="3661"/>
      </w:tblGrid>
      <w:tr w:rsidR="008913E2">
        <w:tc>
          <w:tcPr>
            <w:tcW w:w="720" w:type="dxa"/>
            <w:vAlign w:val="center"/>
          </w:tcPr>
          <w:p w:rsidR="008913E2" w:rsidRPr="007A3894" w:rsidRDefault="008913E2" w:rsidP="00717AF0">
            <w:pPr>
              <w:jc w:val="center"/>
              <w:rPr>
                <w:sz w:val="20"/>
                <w:szCs w:val="20"/>
              </w:rPr>
            </w:pPr>
            <w:r w:rsidRPr="007A3894">
              <w:rPr>
                <w:sz w:val="20"/>
                <w:szCs w:val="20"/>
              </w:rPr>
              <w:t>Зона</w:t>
            </w:r>
          </w:p>
        </w:tc>
        <w:tc>
          <w:tcPr>
            <w:tcW w:w="1089" w:type="dxa"/>
            <w:vAlign w:val="center"/>
          </w:tcPr>
          <w:p w:rsidR="008913E2" w:rsidRPr="007A3894" w:rsidRDefault="008913E2" w:rsidP="00717AF0">
            <w:pPr>
              <w:jc w:val="center"/>
              <w:rPr>
                <w:sz w:val="20"/>
                <w:szCs w:val="20"/>
              </w:rPr>
            </w:pPr>
            <w:r w:rsidRPr="007A3894">
              <w:rPr>
                <w:sz w:val="20"/>
                <w:szCs w:val="20"/>
              </w:rPr>
              <w:t>Вид</w:t>
            </w:r>
            <w:r w:rsidR="00971107">
              <w:rPr>
                <w:sz w:val="20"/>
                <w:szCs w:val="20"/>
              </w:rPr>
              <w:t>ы</w:t>
            </w:r>
          </w:p>
          <w:p w:rsidR="008913E2" w:rsidRPr="007A3894" w:rsidRDefault="008913E2" w:rsidP="00717AF0">
            <w:pPr>
              <w:jc w:val="center"/>
              <w:rPr>
                <w:sz w:val="20"/>
                <w:szCs w:val="20"/>
              </w:rPr>
            </w:pPr>
            <w:r w:rsidRPr="007A3894">
              <w:rPr>
                <w:sz w:val="20"/>
                <w:szCs w:val="20"/>
              </w:rPr>
              <w:t>разрешен-</w:t>
            </w:r>
          </w:p>
          <w:p w:rsidR="008913E2" w:rsidRPr="007A3894" w:rsidRDefault="008913E2" w:rsidP="00717AF0">
            <w:pPr>
              <w:jc w:val="center"/>
              <w:rPr>
                <w:sz w:val="20"/>
                <w:szCs w:val="20"/>
              </w:rPr>
            </w:pPr>
            <w:proofErr w:type="spellStart"/>
            <w:r w:rsidRPr="007A3894">
              <w:rPr>
                <w:sz w:val="20"/>
                <w:szCs w:val="20"/>
              </w:rPr>
              <w:t>ного</w:t>
            </w:r>
            <w:proofErr w:type="spellEnd"/>
          </w:p>
          <w:p w:rsidR="008913E2" w:rsidRPr="007A3894" w:rsidRDefault="008913E2" w:rsidP="00717AF0">
            <w:pPr>
              <w:jc w:val="center"/>
              <w:rPr>
                <w:sz w:val="20"/>
                <w:szCs w:val="20"/>
              </w:rPr>
            </w:pPr>
            <w:proofErr w:type="spellStart"/>
            <w:r w:rsidRPr="007A3894">
              <w:rPr>
                <w:sz w:val="20"/>
                <w:szCs w:val="20"/>
              </w:rPr>
              <w:t>использо</w:t>
            </w:r>
            <w:proofErr w:type="spellEnd"/>
            <w:r w:rsidRPr="007A3894">
              <w:rPr>
                <w:sz w:val="20"/>
                <w:szCs w:val="20"/>
              </w:rPr>
              <w:t>-</w:t>
            </w:r>
          </w:p>
          <w:p w:rsidR="008913E2" w:rsidRPr="007A3894" w:rsidRDefault="008913E2" w:rsidP="00717AF0">
            <w:pPr>
              <w:jc w:val="center"/>
              <w:rPr>
                <w:sz w:val="20"/>
                <w:szCs w:val="20"/>
              </w:rPr>
            </w:pPr>
            <w:proofErr w:type="spellStart"/>
            <w:r w:rsidRPr="007A3894">
              <w:rPr>
                <w:sz w:val="20"/>
                <w:szCs w:val="20"/>
              </w:rPr>
              <w:t>вания</w:t>
            </w:r>
            <w:proofErr w:type="spellEnd"/>
          </w:p>
        </w:tc>
        <w:tc>
          <w:tcPr>
            <w:tcW w:w="539" w:type="dxa"/>
            <w:vAlign w:val="center"/>
          </w:tcPr>
          <w:p w:rsidR="008913E2" w:rsidRPr="007A3894" w:rsidRDefault="008913E2" w:rsidP="00717AF0">
            <w:pPr>
              <w:jc w:val="center"/>
              <w:rPr>
                <w:sz w:val="20"/>
                <w:szCs w:val="20"/>
              </w:rPr>
            </w:pPr>
            <w:r w:rsidRPr="007A3894">
              <w:rPr>
                <w:sz w:val="20"/>
                <w:szCs w:val="20"/>
              </w:rPr>
              <w:t>№</w:t>
            </w:r>
          </w:p>
          <w:p w:rsidR="008913E2" w:rsidRPr="007A3894" w:rsidRDefault="008913E2" w:rsidP="00717AF0">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560" w:type="dxa"/>
            <w:vAlign w:val="center"/>
          </w:tcPr>
          <w:p w:rsidR="008913E2" w:rsidRPr="007A3894" w:rsidRDefault="008913E2" w:rsidP="00717AF0">
            <w:pPr>
              <w:jc w:val="center"/>
              <w:rPr>
                <w:sz w:val="20"/>
                <w:szCs w:val="20"/>
              </w:rPr>
            </w:pPr>
            <w:r w:rsidRPr="007A3894">
              <w:rPr>
                <w:sz w:val="20"/>
                <w:szCs w:val="20"/>
              </w:rPr>
              <w:t>Разрешенное использование недвиж</w:t>
            </w:r>
            <w:r w:rsidRPr="007A3894">
              <w:rPr>
                <w:sz w:val="20"/>
                <w:szCs w:val="20"/>
              </w:rPr>
              <w:t>и</w:t>
            </w:r>
            <w:r w:rsidRPr="007A3894">
              <w:rPr>
                <w:sz w:val="20"/>
                <w:szCs w:val="20"/>
              </w:rPr>
              <w:t>мости</w:t>
            </w:r>
          </w:p>
        </w:tc>
        <w:tc>
          <w:tcPr>
            <w:tcW w:w="3661" w:type="dxa"/>
            <w:vAlign w:val="center"/>
          </w:tcPr>
          <w:p w:rsidR="008913E2" w:rsidRPr="007A3894" w:rsidRDefault="008913E2" w:rsidP="00717AF0">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w:t>
            </w:r>
            <w:r w:rsidRPr="007A3894">
              <w:rPr>
                <w:sz w:val="20"/>
                <w:szCs w:val="20"/>
              </w:rPr>
              <w:t>з</w:t>
            </w:r>
            <w:r w:rsidRPr="007A3894">
              <w:rPr>
                <w:sz w:val="20"/>
                <w:szCs w:val="20"/>
              </w:rPr>
              <w:t>решенного строительства, реконстру</w:t>
            </w:r>
            <w:r w:rsidRPr="007A3894">
              <w:rPr>
                <w:sz w:val="20"/>
                <w:szCs w:val="20"/>
              </w:rPr>
              <w:t>к</w:t>
            </w:r>
            <w:r w:rsidRPr="007A3894">
              <w:rPr>
                <w:sz w:val="20"/>
                <w:szCs w:val="20"/>
              </w:rPr>
              <w:t>ции объектов капитального строител</w:t>
            </w:r>
            <w:r w:rsidRPr="007A3894">
              <w:rPr>
                <w:sz w:val="20"/>
                <w:szCs w:val="20"/>
              </w:rPr>
              <w:t>ь</w:t>
            </w:r>
            <w:r w:rsidRPr="007A3894">
              <w:rPr>
                <w:sz w:val="20"/>
                <w:szCs w:val="20"/>
              </w:rPr>
              <w:t>ства</w:t>
            </w:r>
          </w:p>
        </w:tc>
      </w:tr>
      <w:tr w:rsidR="008913E2">
        <w:tc>
          <w:tcPr>
            <w:tcW w:w="720" w:type="dxa"/>
          </w:tcPr>
          <w:p w:rsidR="008913E2" w:rsidRPr="007A3894" w:rsidRDefault="008913E2" w:rsidP="00717AF0">
            <w:pPr>
              <w:jc w:val="center"/>
              <w:rPr>
                <w:sz w:val="20"/>
                <w:szCs w:val="20"/>
              </w:rPr>
            </w:pPr>
            <w:proofErr w:type="gramStart"/>
            <w:r>
              <w:rPr>
                <w:sz w:val="20"/>
                <w:szCs w:val="20"/>
              </w:rPr>
              <w:t>Р</w:t>
            </w:r>
            <w:proofErr w:type="gramEnd"/>
            <w:r>
              <w:rPr>
                <w:sz w:val="20"/>
                <w:szCs w:val="20"/>
              </w:rPr>
              <w:t xml:space="preserve"> – 2 </w:t>
            </w:r>
          </w:p>
        </w:tc>
        <w:tc>
          <w:tcPr>
            <w:tcW w:w="1089" w:type="dxa"/>
          </w:tcPr>
          <w:p w:rsidR="008913E2" w:rsidRPr="007A3894" w:rsidRDefault="00971107" w:rsidP="00717AF0">
            <w:pPr>
              <w:jc w:val="center"/>
              <w:rPr>
                <w:sz w:val="20"/>
                <w:szCs w:val="20"/>
              </w:rPr>
            </w:pPr>
            <w:r>
              <w:rPr>
                <w:sz w:val="20"/>
                <w:szCs w:val="20"/>
              </w:rPr>
              <w:t>Основные</w:t>
            </w:r>
          </w:p>
        </w:tc>
        <w:tc>
          <w:tcPr>
            <w:tcW w:w="539" w:type="dxa"/>
          </w:tcPr>
          <w:p w:rsidR="008913E2" w:rsidRPr="007A3894" w:rsidRDefault="008913E2" w:rsidP="00717AF0">
            <w:pPr>
              <w:jc w:val="center"/>
              <w:rPr>
                <w:sz w:val="20"/>
                <w:szCs w:val="20"/>
              </w:rPr>
            </w:pPr>
            <w:r w:rsidRPr="007A3894">
              <w:rPr>
                <w:sz w:val="20"/>
                <w:szCs w:val="20"/>
              </w:rPr>
              <w:t>1</w:t>
            </w:r>
          </w:p>
        </w:tc>
        <w:tc>
          <w:tcPr>
            <w:tcW w:w="3560" w:type="dxa"/>
          </w:tcPr>
          <w:p w:rsidR="008913E2" w:rsidRPr="007A3894" w:rsidRDefault="008913E2" w:rsidP="004E72B4">
            <w:pPr>
              <w:jc w:val="both"/>
              <w:rPr>
                <w:sz w:val="20"/>
                <w:szCs w:val="20"/>
              </w:rPr>
            </w:pPr>
            <w:r>
              <w:rPr>
                <w:sz w:val="20"/>
                <w:szCs w:val="20"/>
              </w:rPr>
              <w:t>Участки зеленых насаждений. С</w:t>
            </w:r>
            <w:r w:rsidRPr="007A3894">
              <w:rPr>
                <w:sz w:val="20"/>
                <w:szCs w:val="20"/>
              </w:rPr>
              <w:t>ан</w:t>
            </w:r>
            <w:r w:rsidRPr="007A3894">
              <w:rPr>
                <w:sz w:val="20"/>
                <w:szCs w:val="20"/>
              </w:rPr>
              <w:t>и</w:t>
            </w:r>
            <w:r w:rsidRPr="007A3894">
              <w:rPr>
                <w:sz w:val="20"/>
                <w:szCs w:val="20"/>
              </w:rPr>
              <w:t>тарно-защитные лесополосы</w:t>
            </w:r>
            <w:r>
              <w:rPr>
                <w:sz w:val="20"/>
                <w:szCs w:val="20"/>
              </w:rPr>
              <w:t>. Стро</w:t>
            </w:r>
            <w:r>
              <w:rPr>
                <w:sz w:val="20"/>
                <w:szCs w:val="20"/>
              </w:rPr>
              <w:t>и</w:t>
            </w:r>
            <w:r>
              <w:rPr>
                <w:sz w:val="20"/>
                <w:szCs w:val="20"/>
              </w:rPr>
              <w:t>тельство зданий и сооружений лине</w:t>
            </w:r>
            <w:r>
              <w:rPr>
                <w:sz w:val="20"/>
                <w:szCs w:val="20"/>
              </w:rPr>
              <w:t>й</w:t>
            </w:r>
            <w:r>
              <w:rPr>
                <w:sz w:val="20"/>
                <w:szCs w:val="20"/>
              </w:rPr>
              <w:t>ных объектов</w:t>
            </w:r>
          </w:p>
        </w:tc>
        <w:tc>
          <w:tcPr>
            <w:tcW w:w="3661" w:type="dxa"/>
          </w:tcPr>
          <w:p w:rsidR="008913E2" w:rsidRPr="007A3894" w:rsidRDefault="008913E2" w:rsidP="00717AF0">
            <w:pPr>
              <w:rPr>
                <w:sz w:val="20"/>
                <w:szCs w:val="20"/>
              </w:rPr>
            </w:pPr>
            <w:r w:rsidRPr="007A3894">
              <w:rPr>
                <w:sz w:val="20"/>
                <w:szCs w:val="20"/>
              </w:rPr>
              <w:t xml:space="preserve">1. Согласно проекту </w:t>
            </w:r>
            <w:r>
              <w:rPr>
                <w:sz w:val="20"/>
                <w:szCs w:val="20"/>
              </w:rPr>
              <w:t>санитарно-защитных зон по расчёту.</w:t>
            </w:r>
          </w:p>
        </w:tc>
      </w:tr>
      <w:tr w:rsidR="00971107">
        <w:tc>
          <w:tcPr>
            <w:tcW w:w="720" w:type="dxa"/>
            <w:tcBorders>
              <w:top w:val="single" w:sz="4" w:space="0" w:color="auto"/>
              <w:left w:val="single" w:sz="4" w:space="0" w:color="auto"/>
              <w:bottom w:val="single" w:sz="4" w:space="0" w:color="auto"/>
              <w:right w:val="single" w:sz="4" w:space="0" w:color="auto"/>
            </w:tcBorders>
          </w:tcPr>
          <w:p w:rsidR="00971107" w:rsidRPr="007A3894" w:rsidRDefault="00971107" w:rsidP="00971107">
            <w:pPr>
              <w:jc w:val="center"/>
              <w:rPr>
                <w:sz w:val="20"/>
                <w:szCs w:val="20"/>
              </w:rPr>
            </w:pPr>
            <w:r w:rsidRPr="007A3894">
              <w:rPr>
                <w:sz w:val="20"/>
                <w:szCs w:val="20"/>
              </w:rPr>
              <w:t>Р-</w:t>
            </w:r>
            <w:r>
              <w:rPr>
                <w:sz w:val="20"/>
                <w:szCs w:val="20"/>
              </w:rPr>
              <w:t>2</w:t>
            </w:r>
          </w:p>
        </w:tc>
        <w:tc>
          <w:tcPr>
            <w:tcW w:w="1089" w:type="dxa"/>
            <w:tcBorders>
              <w:top w:val="single" w:sz="4" w:space="0" w:color="auto"/>
              <w:left w:val="single" w:sz="4" w:space="0" w:color="auto"/>
              <w:bottom w:val="single" w:sz="4" w:space="0" w:color="auto"/>
              <w:right w:val="single" w:sz="4" w:space="0" w:color="auto"/>
            </w:tcBorders>
          </w:tcPr>
          <w:p w:rsidR="00971107" w:rsidRPr="007A3894" w:rsidRDefault="00971107" w:rsidP="00971107">
            <w:pPr>
              <w:jc w:val="center"/>
              <w:rPr>
                <w:sz w:val="20"/>
                <w:szCs w:val="20"/>
              </w:rPr>
            </w:pPr>
            <w:r w:rsidRPr="007A3894">
              <w:rPr>
                <w:sz w:val="20"/>
                <w:szCs w:val="20"/>
              </w:rPr>
              <w:t>Условно</w:t>
            </w:r>
          </w:p>
          <w:p w:rsidR="00971107" w:rsidRPr="007A3894" w:rsidRDefault="00971107" w:rsidP="00971107">
            <w:pPr>
              <w:jc w:val="center"/>
              <w:rPr>
                <w:sz w:val="20"/>
                <w:szCs w:val="20"/>
              </w:rPr>
            </w:pPr>
            <w:proofErr w:type="spellStart"/>
            <w:proofErr w:type="gramStart"/>
            <w:r>
              <w:rPr>
                <w:sz w:val="20"/>
                <w:szCs w:val="20"/>
              </w:rPr>
              <w:t>разрешен-ные</w:t>
            </w:r>
            <w:proofErr w:type="spellEnd"/>
            <w:proofErr w:type="gramEnd"/>
          </w:p>
        </w:tc>
        <w:tc>
          <w:tcPr>
            <w:tcW w:w="539" w:type="dxa"/>
            <w:tcBorders>
              <w:top w:val="single" w:sz="4" w:space="0" w:color="auto"/>
              <w:left w:val="single" w:sz="4" w:space="0" w:color="auto"/>
              <w:bottom w:val="single" w:sz="4" w:space="0" w:color="auto"/>
              <w:right w:val="single" w:sz="4" w:space="0" w:color="auto"/>
            </w:tcBorders>
          </w:tcPr>
          <w:p w:rsidR="00971107" w:rsidRPr="007A3894" w:rsidRDefault="00971107" w:rsidP="0049714C">
            <w:pPr>
              <w:jc w:val="center"/>
              <w:rPr>
                <w:sz w:val="20"/>
                <w:szCs w:val="20"/>
              </w:rPr>
            </w:pPr>
            <w:r w:rsidRPr="007A3894">
              <w:rPr>
                <w:sz w:val="20"/>
                <w:szCs w:val="20"/>
              </w:rPr>
              <w:t>2</w:t>
            </w:r>
          </w:p>
        </w:tc>
        <w:tc>
          <w:tcPr>
            <w:tcW w:w="3560" w:type="dxa"/>
            <w:tcBorders>
              <w:top w:val="single" w:sz="4" w:space="0" w:color="auto"/>
              <w:left w:val="single" w:sz="4" w:space="0" w:color="auto"/>
              <w:bottom w:val="single" w:sz="4" w:space="0" w:color="auto"/>
              <w:right w:val="single" w:sz="4" w:space="0" w:color="auto"/>
            </w:tcBorders>
          </w:tcPr>
          <w:p w:rsidR="00971107" w:rsidRPr="00785098" w:rsidRDefault="00971107" w:rsidP="0049714C">
            <w:pPr>
              <w:jc w:val="both"/>
              <w:rPr>
                <w:sz w:val="20"/>
                <w:szCs w:val="20"/>
              </w:rPr>
            </w:pPr>
            <w:r w:rsidRPr="00785098">
              <w:rPr>
                <w:sz w:val="20"/>
                <w:szCs w:val="20"/>
              </w:rPr>
              <w:t>Инженерно-технические объекты, с</w:t>
            </w:r>
            <w:r w:rsidRPr="00785098">
              <w:rPr>
                <w:sz w:val="20"/>
                <w:szCs w:val="20"/>
              </w:rPr>
              <w:t>о</w:t>
            </w:r>
            <w:r w:rsidRPr="00785098">
              <w:rPr>
                <w:sz w:val="20"/>
                <w:szCs w:val="20"/>
              </w:rPr>
              <w:t>оружения, предназначенные для обе</w:t>
            </w:r>
            <w:r w:rsidRPr="00785098">
              <w:rPr>
                <w:sz w:val="20"/>
                <w:szCs w:val="20"/>
              </w:rPr>
              <w:t>с</w:t>
            </w:r>
            <w:r w:rsidRPr="00785098">
              <w:rPr>
                <w:sz w:val="20"/>
                <w:szCs w:val="20"/>
              </w:rPr>
              <w:t>печения функционирования и но</w:t>
            </w:r>
            <w:r w:rsidRPr="00785098">
              <w:rPr>
                <w:sz w:val="20"/>
                <w:szCs w:val="20"/>
              </w:rPr>
              <w:t>р</w:t>
            </w:r>
            <w:r w:rsidRPr="00785098">
              <w:rPr>
                <w:sz w:val="20"/>
                <w:szCs w:val="20"/>
              </w:rPr>
              <w:t>мальной эксплуатации объектов н</w:t>
            </w:r>
            <w:r w:rsidRPr="00785098">
              <w:rPr>
                <w:sz w:val="20"/>
                <w:szCs w:val="20"/>
              </w:rPr>
              <w:t>е</w:t>
            </w:r>
            <w:r w:rsidRPr="00785098">
              <w:rPr>
                <w:sz w:val="20"/>
                <w:szCs w:val="20"/>
              </w:rPr>
              <w:t>движимости в пределах территории одного или нескольких кварталов (других элементов планировочной структуры города), расположение к</w:t>
            </w:r>
            <w:r w:rsidRPr="00785098">
              <w:rPr>
                <w:sz w:val="20"/>
                <w:szCs w:val="20"/>
              </w:rPr>
              <w:t>о</w:t>
            </w:r>
            <w:r w:rsidRPr="00785098">
              <w:rPr>
                <w:sz w:val="20"/>
                <w:szCs w:val="20"/>
              </w:rPr>
              <w:t>торых требует отдельного земельного участка с установлением санитарно-защитных, иных защитных зон, явл</w:t>
            </w:r>
            <w:r w:rsidRPr="00785098">
              <w:rPr>
                <w:sz w:val="20"/>
                <w:szCs w:val="20"/>
              </w:rPr>
              <w:t>я</w:t>
            </w:r>
            <w:r w:rsidRPr="00785098">
              <w:rPr>
                <w:sz w:val="20"/>
                <w:szCs w:val="20"/>
              </w:rPr>
              <w:t>ются объектами, для которых необх</w:t>
            </w:r>
            <w:r w:rsidRPr="00785098">
              <w:rPr>
                <w:sz w:val="20"/>
                <w:szCs w:val="20"/>
              </w:rPr>
              <w:t>о</w:t>
            </w:r>
            <w:r w:rsidRPr="00785098">
              <w:rPr>
                <w:sz w:val="20"/>
                <w:szCs w:val="20"/>
              </w:rPr>
              <w:t>димо получение специальных согл</w:t>
            </w:r>
            <w:r w:rsidRPr="00785098">
              <w:rPr>
                <w:sz w:val="20"/>
                <w:szCs w:val="20"/>
              </w:rPr>
              <w:t>а</w:t>
            </w:r>
            <w:r w:rsidRPr="00785098">
              <w:rPr>
                <w:sz w:val="20"/>
                <w:szCs w:val="20"/>
              </w:rPr>
              <w:t>сований в порядке статьи 26 насто</w:t>
            </w:r>
            <w:r w:rsidRPr="00785098">
              <w:rPr>
                <w:sz w:val="20"/>
                <w:szCs w:val="20"/>
              </w:rPr>
              <w:t>я</w:t>
            </w:r>
            <w:r w:rsidRPr="00785098">
              <w:rPr>
                <w:sz w:val="20"/>
                <w:szCs w:val="20"/>
              </w:rPr>
              <w:t>щих Правил.</w:t>
            </w:r>
          </w:p>
          <w:p w:rsidR="00971107" w:rsidRPr="007A3894" w:rsidRDefault="00971107" w:rsidP="0049714C">
            <w:pPr>
              <w:jc w:val="both"/>
              <w:rPr>
                <w:sz w:val="20"/>
                <w:szCs w:val="20"/>
              </w:rPr>
            </w:pPr>
          </w:p>
        </w:tc>
        <w:tc>
          <w:tcPr>
            <w:tcW w:w="3661" w:type="dxa"/>
            <w:tcBorders>
              <w:top w:val="single" w:sz="4" w:space="0" w:color="auto"/>
              <w:left w:val="single" w:sz="4" w:space="0" w:color="auto"/>
              <w:bottom w:val="single" w:sz="4" w:space="0" w:color="auto"/>
              <w:right w:val="single" w:sz="4" w:space="0" w:color="auto"/>
            </w:tcBorders>
          </w:tcPr>
          <w:p w:rsidR="00971107" w:rsidRPr="007A3894" w:rsidRDefault="00971107" w:rsidP="00971107">
            <w:pPr>
              <w:rPr>
                <w:sz w:val="20"/>
                <w:szCs w:val="20"/>
              </w:rPr>
            </w:pPr>
          </w:p>
        </w:tc>
      </w:tr>
    </w:tbl>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r>
        <w:t xml:space="preserve">  </w:t>
      </w:r>
      <w:bookmarkStart w:id="62" w:name="_Toc291784141"/>
      <w:r>
        <w:rPr>
          <w:rFonts w:ascii="Times New Roman" w:hAnsi="Times New Roman" w:cs="Times New Roman"/>
          <w:kern w:val="0"/>
          <w:sz w:val="24"/>
          <w:szCs w:val="24"/>
        </w:rPr>
        <w:t>Статья 44</w:t>
      </w:r>
      <w:r w:rsidRPr="00DB474C">
        <w:rPr>
          <w:rFonts w:ascii="Times New Roman" w:hAnsi="Times New Roman" w:cs="Times New Roman"/>
          <w:kern w:val="0"/>
          <w:sz w:val="24"/>
          <w:szCs w:val="24"/>
        </w:rPr>
        <w:t>.7. Градостроительные регламенты. Сельскохозяйственные зоны.</w:t>
      </w:r>
      <w:bookmarkEnd w:id="62"/>
    </w:p>
    <w:p w:rsidR="008913E2" w:rsidRDefault="008913E2" w:rsidP="009F7818">
      <w:pPr>
        <w:jc w:val="both"/>
        <w:rPr>
          <w:b/>
          <w:bCs/>
        </w:rPr>
      </w:pPr>
      <w:r>
        <w:rPr>
          <w:b/>
          <w:bCs/>
        </w:rPr>
        <w:t>СХ – 1 Зона сельскохозяйственного использования.</w:t>
      </w:r>
    </w:p>
    <w:p w:rsidR="008913E2" w:rsidRDefault="008913E2" w:rsidP="009F7818">
      <w:pPr>
        <w:ind w:firstLine="720"/>
        <w:jc w:val="both"/>
      </w:pPr>
    </w:p>
    <w:p w:rsidR="008913E2" w:rsidRDefault="008913E2" w:rsidP="009F7818">
      <w:pPr>
        <w:ind w:firstLine="720"/>
        <w:jc w:val="both"/>
      </w:pPr>
      <w:r>
        <w:t>Зона сельскохозяйственного использования СХ – 1 предназначена для выращивания сельхозпродукции  открытым способом и выделена для обеспечения правовых условий с</w:t>
      </w:r>
      <w:r>
        <w:t>о</w:t>
      </w:r>
      <w:r>
        <w:t>хранения сельскохозяйственных  угодий, предотвращения  их занятия другими видами де</w:t>
      </w:r>
      <w:r>
        <w:t>я</w:t>
      </w:r>
      <w:r>
        <w:t xml:space="preserve">тельности  при соблюдении ниже следующих видов и параметров </w:t>
      </w:r>
      <w:proofErr w:type="spellStart"/>
      <w:r>
        <w:t>разрешонного</w:t>
      </w:r>
      <w:proofErr w:type="spellEnd"/>
      <w:r>
        <w:t xml:space="preserve"> использ</w:t>
      </w:r>
      <w:r>
        <w:t>о</w:t>
      </w:r>
      <w:r>
        <w:t xml:space="preserve">вания недвижимости: </w:t>
      </w:r>
    </w:p>
    <w:p w:rsidR="008913E2" w:rsidRDefault="008913E2" w:rsidP="009F7818">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9"/>
        <w:gridCol w:w="539"/>
        <w:gridCol w:w="3560"/>
        <w:gridCol w:w="3661"/>
      </w:tblGrid>
      <w:tr w:rsidR="008913E2">
        <w:tc>
          <w:tcPr>
            <w:tcW w:w="720" w:type="dxa"/>
            <w:vAlign w:val="center"/>
          </w:tcPr>
          <w:p w:rsidR="008913E2" w:rsidRPr="007A3894" w:rsidRDefault="008913E2" w:rsidP="006452B7">
            <w:pPr>
              <w:jc w:val="center"/>
              <w:rPr>
                <w:sz w:val="20"/>
                <w:szCs w:val="20"/>
              </w:rPr>
            </w:pPr>
            <w:r w:rsidRPr="007A3894">
              <w:rPr>
                <w:sz w:val="20"/>
                <w:szCs w:val="20"/>
              </w:rPr>
              <w:t>Зона</w:t>
            </w:r>
          </w:p>
        </w:tc>
        <w:tc>
          <w:tcPr>
            <w:tcW w:w="1089" w:type="dxa"/>
            <w:vAlign w:val="center"/>
          </w:tcPr>
          <w:p w:rsidR="008913E2" w:rsidRPr="007A3894" w:rsidRDefault="008913E2" w:rsidP="006452B7">
            <w:pPr>
              <w:jc w:val="center"/>
              <w:rPr>
                <w:sz w:val="20"/>
                <w:szCs w:val="20"/>
              </w:rPr>
            </w:pPr>
            <w:r w:rsidRPr="007A3894">
              <w:rPr>
                <w:sz w:val="20"/>
                <w:szCs w:val="20"/>
              </w:rPr>
              <w:t>Вид</w:t>
            </w:r>
            <w:r w:rsidR="00971107">
              <w:rPr>
                <w:sz w:val="20"/>
                <w:szCs w:val="20"/>
              </w:rPr>
              <w:t>ы</w:t>
            </w:r>
          </w:p>
          <w:p w:rsidR="008913E2" w:rsidRPr="007A3894" w:rsidRDefault="008913E2" w:rsidP="006452B7">
            <w:pPr>
              <w:jc w:val="center"/>
              <w:rPr>
                <w:sz w:val="20"/>
                <w:szCs w:val="20"/>
              </w:rPr>
            </w:pPr>
            <w:r w:rsidRPr="007A3894">
              <w:rPr>
                <w:sz w:val="20"/>
                <w:szCs w:val="20"/>
              </w:rPr>
              <w:t>разрешен-</w:t>
            </w:r>
          </w:p>
          <w:p w:rsidR="008913E2" w:rsidRPr="007A3894" w:rsidRDefault="008913E2" w:rsidP="006452B7">
            <w:pPr>
              <w:jc w:val="center"/>
              <w:rPr>
                <w:sz w:val="20"/>
                <w:szCs w:val="20"/>
              </w:rPr>
            </w:pPr>
            <w:proofErr w:type="spellStart"/>
            <w:r w:rsidRPr="007A3894">
              <w:rPr>
                <w:sz w:val="20"/>
                <w:szCs w:val="20"/>
              </w:rPr>
              <w:t>ного</w:t>
            </w:r>
            <w:proofErr w:type="spellEnd"/>
          </w:p>
          <w:p w:rsidR="008913E2" w:rsidRPr="007A3894" w:rsidRDefault="008913E2" w:rsidP="006452B7">
            <w:pPr>
              <w:jc w:val="center"/>
              <w:rPr>
                <w:sz w:val="20"/>
                <w:szCs w:val="20"/>
              </w:rPr>
            </w:pPr>
            <w:proofErr w:type="spellStart"/>
            <w:r w:rsidRPr="007A3894">
              <w:rPr>
                <w:sz w:val="20"/>
                <w:szCs w:val="20"/>
              </w:rPr>
              <w:t>использо</w:t>
            </w:r>
            <w:proofErr w:type="spellEnd"/>
            <w:r w:rsidRPr="007A3894">
              <w:rPr>
                <w:sz w:val="20"/>
                <w:szCs w:val="20"/>
              </w:rPr>
              <w:t>-</w:t>
            </w:r>
          </w:p>
          <w:p w:rsidR="008913E2" w:rsidRPr="007A3894" w:rsidRDefault="008913E2" w:rsidP="006452B7">
            <w:pPr>
              <w:jc w:val="center"/>
              <w:rPr>
                <w:sz w:val="20"/>
                <w:szCs w:val="20"/>
              </w:rPr>
            </w:pPr>
            <w:proofErr w:type="spellStart"/>
            <w:r w:rsidRPr="007A3894">
              <w:rPr>
                <w:sz w:val="20"/>
                <w:szCs w:val="20"/>
              </w:rPr>
              <w:t>вания</w:t>
            </w:r>
            <w:proofErr w:type="spellEnd"/>
          </w:p>
        </w:tc>
        <w:tc>
          <w:tcPr>
            <w:tcW w:w="539" w:type="dxa"/>
            <w:vAlign w:val="center"/>
          </w:tcPr>
          <w:p w:rsidR="008913E2" w:rsidRPr="007A3894" w:rsidRDefault="008913E2" w:rsidP="006452B7">
            <w:pPr>
              <w:jc w:val="center"/>
              <w:rPr>
                <w:sz w:val="20"/>
                <w:szCs w:val="20"/>
              </w:rPr>
            </w:pPr>
            <w:r w:rsidRPr="007A3894">
              <w:rPr>
                <w:sz w:val="20"/>
                <w:szCs w:val="20"/>
              </w:rPr>
              <w:t>№</w:t>
            </w:r>
          </w:p>
          <w:p w:rsidR="008913E2" w:rsidRPr="007A3894" w:rsidRDefault="008913E2" w:rsidP="006452B7">
            <w:pPr>
              <w:jc w:val="center"/>
              <w:rPr>
                <w:sz w:val="20"/>
                <w:szCs w:val="20"/>
              </w:rPr>
            </w:pPr>
            <w:proofErr w:type="spellStart"/>
            <w:proofErr w:type="gramStart"/>
            <w:r w:rsidRPr="007A3894">
              <w:rPr>
                <w:sz w:val="20"/>
                <w:szCs w:val="20"/>
              </w:rPr>
              <w:t>п</w:t>
            </w:r>
            <w:proofErr w:type="spellEnd"/>
            <w:proofErr w:type="gramEnd"/>
            <w:r w:rsidRPr="007A3894">
              <w:rPr>
                <w:sz w:val="20"/>
                <w:szCs w:val="20"/>
              </w:rPr>
              <w:t>/</w:t>
            </w:r>
            <w:proofErr w:type="spellStart"/>
            <w:r w:rsidRPr="007A3894">
              <w:rPr>
                <w:sz w:val="20"/>
                <w:szCs w:val="20"/>
              </w:rPr>
              <w:t>п</w:t>
            </w:r>
            <w:proofErr w:type="spellEnd"/>
          </w:p>
        </w:tc>
        <w:tc>
          <w:tcPr>
            <w:tcW w:w="3560" w:type="dxa"/>
            <w:vAlign w:val="center"/>
          </w:tcPr>
          <w:p w:rsidR="008913E2" w:rsidRPr="007A3894" w:rsidRDefault="008913E2" w:rsidP="006452B7">
            <w:pPr>
              <w:jc w:val="center"/>
              <w:rPr>
                <w:sz w:val="20"/>
                <w:szCs w:val="20"/>
              </w:rPr>
            </w:pPr>
            <w:r w:rsidRPr="007A3894">
              <w:rPr>
                <w:sz w:val="20"/>
                <w:szCs w:val="20"/>
              </w:rPr>
              <w:t>Разрешенное использование недвиж</w:t>
            </w:r>
            <w:r w:rsidRPr="007A3894">
              <w:rPr>
                <w:sz w:val="20"/>
                <w:szCs w:val="20"/>
              </w:rPr>
              <w:t>и</w:t>
            </w:r>
            <w:r w:rsidRPr="007A3894">
              <w:rPr>
                <w:sz w:val="20"/>
                <w:szCs w:val="20"/>
              </w:rPr>
              <w:t>мости</w:t>
            </w:r>
          </w:p>
        </w:tc>
        <w:tc>
          <w:tcPr>
            <w:tcW w:w="3661" w:type="dxa"/>
            <w:vAlign w:val="center"/>
          </w:tcPr>
          <w:p w:rsidR="008913E2" w:rsidRPr="007A3894" w:rsidRDefault="008913E2" w:rsidP="006452B7">
            <w:pPr>
              <w:jc w:val="center"/>
              <w:rPr>
                <w:sz w:val="20"/>
                <w:szCs w:val="20"/>
              </w:rPr>
            </w:pPr>
            <w:r w:rsidRPr="007A3894">
              <w:rPr>
                <w:sz w:val="20"/>
                <w:szCs w:val="20"/>
              </w:rPr>
              <w:t>Предельные (минимальные и (или) максимальные) размеры земельных участков и предельные параметры ра</w:t>
            </w:r>
            <w:r w:rsidRPr="007A3894">
              <w:rPr>
                <w:sz w:val="20"/>
                <w:szCs w:val="20"/>
              </w:rPr>
              <w:t>з</w:t>
            </w:r>
            <w:r w:rsidRPr="007A3894">
              <w:rPr>
                <w:sz w:val="20"/>
                <w:szCs w:val="20"/>
              </w:rPr>
              <w:t>решенного строительства, реконстру</w:t>
            </w:r>
            <w:r w:rsidRPr="007A3894">
              <w:rPr>
                <w:sz w:val="20"/>
                <w:szCs w:val="20"/>
              </w:rPr>
              <w:t>к</w:t>
            </w:r>
            <w:r w:rsidRPr="007A3894">
              <w:rPr>
                <w:sz w:val="20"/>
                <w:szCs w:val="20"/>
              </w:rPr>
              <w:t>ции объектов капитального строител</w:t>
            </w:r>
            <w:r w:rsidRPr="007A3894">
              <w:rPr>
                <w:sz w:val="20"/>
                <w:szCs w:val="20"/>
              </w:rPr>
              <w:t>ь</w:t>
            </w:r>
            <w:r w:rsidRPr="007A3894">
              <w:rPr>
                <w:sz w:val="20"/>
                <w:szCs w:val="20"/>
              </w:rPr>
              <w:t>ства</w:t>
            </w:r>
          </w:p>
        </w:tc>
      </w:tr>
      <w:tr w:rsidR="008913E2">
        <w:tc>
          <w:tcPr>
            <w:tcW w:w="720" w:type="dxa"/>
          </w:tcPr>
          <w:p w:rsidR="008913E2" w:rsidRPr="007A3894" w:rsidRDefault="008913E2" w:rsidP="006452B7">
            <w:pPr>
              <w:jc w:val="center"/>
              <w:rPr>
                <w:sz w:val="20"/>
                <w:szCs w:val="20"/>
              </w:rPr>
            </w:pPr>
            <w:r w:rsidRPr="007A3894">
              <w:rPr>
                <w:sz w:val="20"/>
                <w:szCs w:val="20"/>
              </w:rPr>
              <w:t>СХ-1</w:t>
            </w:r>
          </w:p>
        </w:tc>
        <w:tc>
          <w:tcPr>
            <w:tcW w:w="1089" w:type="dxa"/>
          </w:tcPr>
          <w:p w:rsidR="008913E2" w:rsidRPr="007A3894" w:rsidRDefault="008913E2" w:rsidP="00971107">
            <w:pPr>
              <w:jc w:val="center"/>
              <w:rPr>
                <w:sz w:val="20"/>
                <w:szCs w:val="20"/>
              </w:rPr>
            </w:pPr>
            <w:r w:rsidRPr="007A3894">
              <w:rPr>
                <w:sz w:val="20"/>
                <w:szCs w:val="20"/>
              </w:rPr>
              <w:t>Основн</w:t>
            </w:r>
            <w:r w:rsidR="00971107">
              <w:rPr>
                <w:sz w:val="20"/>
                <w:szCs w:val="20"/>
              </w:rPr>
              <w:t>ые</w:t>
            </w:r>
          </w:p>
        </w:tc>
        <w:tc>
          <w:tcPr>
            <w:tcW w:w="539" w:type="dxa"/>
          </w:tcPr>
          <w:p w:rsidR="008913E2" w:rsidRPr="007A3894" w:rsidRDefault="008913E2" w:rsidP="006452B7">
            <w:pPr>
              <w:jc w:val="center"/>
              <w:rPr>
                <w:sz w:val="20"/>
                <w:szCs w:val="20"/>
              </w:rPr>
            </w:pPr>
            <w:r w:rsidRPr="007A3894">
              <w:rPr>
                <w:sz w:val="20"/>
                <w:szCs w:val="20"/>
              </w:rPr>
              <w:t>1</w:t>
            </w:r>
          </w:p>
        </w:tc>
        <w:tc>
          <w:tcPr>
            <w:tcW w:w="3560" w:type="dxa"/>
          </w:tcPr>
          <w:p w:rsidR="008913E2" w:rsidRPr="007A3894" w:rsidRDefault="008913E2" w:rsidP="006452B7">
            <w:pPr>
              <w:jc w:val="both"/>
              <w:rPr>
                <w:sz w:val="20"/>
                <w:szCs w:val="20"/>
              </w:rPr>
            </w:pPr>
            <w:r w:rsidRPr="007A3894">
              <w:rPr>
                <w:sz w:val="20"/>
                <w:szCs w:val="20"/>
              </w:rPr>
              <w:t xml:space="preserve">   Поля и участки для выращивания сельхоз продукции, луга, пастбища, животноводческие фермы, подсобные хозяйства, лесозащитные полосы.</w:t>
            </w:r>
          </w:p>
        </w:tc>
        <w:tc>
          <w:tcPr>
            <w:tcW w:w="3661" w:type="dxa"/>
          </w:tcPr>
          <w:p w:rsidR="008913E2" w:rsidRPr="007A3894" w:rsidRDefault="008913E2" w:rsidP="006452B7">
            <w:pPr>
              <w:rPr>
                <w:sz w:val="20"/>
                <w:szCs w:val="20"/>
              </w:rPr>
            </w:pPr>
            <w:r w:rsidRPr="007A3894">
              <w:rPr>
                <w:sz w:val="20"/>
                <w:szCs w:val="20"/>
              </w:rPr>
              <w:t>1. Согласно проекту планировки и де</w:t>
            </w:r>
            <w:r w:rsidRPr="007A3894">
              <w:rPr>
                <w:sz w:val="20"/>
                <w:szCs w:val="20"/>
              </w:rPr>
              <w:t>й</w:t>
            </w:r>
            <w:r w:rsidRPr="007A3894">
              <w:rPr>
                <w:sz w:val="20"/>
                <w:szCs w:val="20"/>
              </w:rPr>
              <w:t>ствующими градостроительными но</w:t>
            </w:r>
            <w:r w:rsidRPr="007A3894">
              <w:rPr>
                <w:sz w:val="20"/>
                <w:szCs w:val="20"/>
              </w:rPr>
              <w:t>р</w:t>
            </w:r>
            <w:r w:rsidRPr="007A3894">
              <w:rPr>
                <w:sz w:val="20"/>
                <w:szCs w:val="20"/>
              </w:rPr>
              <w:t>мативами.</w:t>
            </w:r>
          </w:p>
        </w:tc>
      </w:tr>
      <w:tr w:rsidR="00971107">
        <w:tc>
          <w:tcPr>
            <w:tcW w:w="720" w:type="dxa"/>
            <w:tcBorders>
              <w:top w:val="single" w:sz="4" w:space="0" w:color="auto"/>
              <w:left w:val="single" w:sz="4" w:space="0" w:color="auto"/>
              <w:bottom w:val="single" w:sz="4" w:space="0" w:color="auto"/>
              <w:right w:val="single" w:sz="4" w:space="0" w:color="auto"/>
            </w:tcBorders>
          </w:tcPr>
          <w:p w:rsidR="00971107" w:rsidRPr="007A3894" w:rsidRDefault="00971107" w:rsidP="0049714C">
            <w:pPr>
              <w:jc w:val="center"/>
              <w:rPr>
                <w:sz w:val="20"/>
                <w:szCs w:val="20"/>
              </w:rPr>
            </w:pPr>
            <w:r w:rsidRPr="007A3894">
              <w:rPr>
                <w:sz w:val="20"/>
                <w:szCs w:val="20"/>
              </w:rPr>
              <w:t>СХ-1</w:t>
            </w:r>
          </w:p>
        </w:tc>
        <w:tc>
          <w:tcPr>
            <w:tcW w:w="1089" w:type="dxa"/>
            <w:tcBorders>
              <w:top w:val="single" w:sz="4" w:space="0" w:color="auto"/>
              <w:left w:val="single" w:sz="4" w:space="0" w:color="auto"/>
              <w:bottom w:val="single" w:sz="4" w:space="0" w:color="auto"/>
              <w:right w:val="single" w:sz="4" w:space="0" w:color="auto"/>
            </w:tcBorders>
          </w:tcPr>
          <w:p w:rsidR="00971107" w:rsidRPr="007A3894" w:rsidRDefault="00971107" w:rsidP="0049714C">
            <w:pPr>
              <w:jc w:val="center"/>
              <w:rPr>
                <w:sz w:val="20"/>
                <w:szCs w:val="20"/>
              </w:rPr>
            </w:pPr>
            <w:r w:rsidRPr="007A3894">
              <w:rPr>
                <w:sz w:val="20"/>
                <w:szCs w:val="20"/>
              </w:rPr>
              <w:t>Условно</w:t>
            </w:r>
          </w:p>
          <w:p w:rsidR="00971107" w:rsidRPr="007A3894" w:rsidRDefault="00971107" w:rsidP="0049714C">
            <w:pPr>
              <w:jc w:val="center"/>
              <w:rPr>
                <w:sz w:val="20"/>
                <w:szCs w:val="20"/>
              </w:rPr>
            </w:pPr>
            <w:proofErr w:type="spellStart"/>
            <w:proofErr w:type="gramStart"/>
            <w:r>
              <w:rPr>
                <w:sz w:val="20"/>
                <w:szCs w:val="20"/>
              </w:rPr>
              <w:t>разрешен-ные</w:t>
            </w:r>
            <w:proofErr w:type="spellEnd"/>
            <w:proofErr w:type="gramEnd"/>
          </w:p>
        </w:tc>
        <w:tc>
          <w:tcPr>
            <w:tcW w:w="539" w:type="dxa"/>
            <w:tcBorders>
              <w:top w:val="single" w:sz="4" w:space="0" w:color="auto"/>
              <w:left w:val="single" w:sz="4" w:space="0" w:color="auto"/>
              <w:bottom w:val="single" w:sz="4" w:space="0" w:color="auto"/>
              <w:right w:val="single" w:sz="4" w:space="0" w:color="auto"/>
            </w:tcBorders>
          </w:tcPr>
          <w:p w:rsidR="00971107" w:rsidRPr="007A3894" w:rsidRDefault="00971107" w:rsidP="0049714C">
            <w:pPr>
              <w:jc w:val="center"/>
              <w:rPr>
                <w:sz w:val="20"/>
                <w:szCs w:val="20"/>
              </w:rPr>
            </w:pPr>
            <w:r w:rsidRPr="007A3894">
              <w:rPr>
                <w:sz w:val="20"/>
                <w:szCs w:val="20"/>
              </w:rPr>
              <w:t>2</w:t>
            </w:r>
          </w:p>
        </w:tc>
        <w:tc>
          <w:tcPr>
            <w:tcW w:w="3560" w:type="dxa"/>
            <w:tcBorders>
              <w:top w:val="single" w:sz="4" w:space="0" w:color="auto"/>
              <w:left w:val="single" w:sz="4" w:space="0" w:color="auto"/>
              <w:bottom w:val="single" w:sz="4" w:space="0" w:color="auto"/>
              <w:right w:val="single" w:sz="4" w:space="0" w:color="auto"/>
            </w:tcBorders>
          </w:tcPr>
          <w:p w:rsidR="00971107" w:rsidRPr="00785098" w:rsidRDefault="00971107" w:rsidP="0049714C">
            <w:pPr>
              <w:jc w:val="both"/>
              <w:rPr>
                <w:sz w:val="20"/>
                <w:szCs w:val="20"/>
              </w:rPr>
            </w:pPr>
            <w:r w:rsidRPr="00785098">
              <w:rPr>
                <w:sz w:val="20"/>
                <w:szCs w:val="20"/>
              </w:rPr>
              <w:t>Инженерно-технические объекты, с</w:t>
            </w:r>
            <w:r w:rsidRPr="00785098">
              <w:rPr>
                <w:sz w:val="20"/>
                <w:szCs w:val="20"/>
              </w:rPr>
              <w:t>о</w:t>
            </w:r>
            <w:r w:rsidRPr="00785098">
              <w:rPr>
                <w:sz w:val="20"/>
                <w:szCs w:val="20"/>
              </w:rPr>
              <w:t>оружения, предназначенные для обе</w:t>
            </w:r>
            <w:r w:rsidRPr="00785098">
              <w:rPr>
                <w:sz w:val="20"/>
                <w:szCs w:val="20"/>
              </w:rPr>
              <w:t>с</w:t>
            </w:r>
            <w:r w:rsidRPr="00785098">
              <w:rPr>
                <w:sz w:val="20"/>
                <w:szCs w:val="20"/>
              </w:rPr>
              <w:t>печения функционирования и но</w:t>
            </w:r>
            <w:r w:rsidRPr="00785098">
              <w:rPr>
                <w:sz w:val="20"/>
                <w:szCs w:val="20"/>
              </w:rPr>
              <w:t>р</w:t>
            </w:r>
            <w:r w:rsidRPr="00785098">
              <w:rPr>
                <w:sz w:val="20"/>
                <w:szCs w:val="20"/>
              </w:rPr>
              <w:t>мальной эксплуатации объектов н</w:t>
            </w:r>
            <w:r w:rsidRPr="00785098">
              <w:rPr>
                <w:sz w:val="20"/>
                <w:szCs w:val="20"/>
              </w:rPr>
              <w:t>е</w:t>
            </w:r>
            <w:r w:rsidRPr="00785098">
              <w:rPr>
                <w:sz w:val="20"/>
                <w:szCs w:val="20"/>
              </w:rPr>
              <w:t>движимости в пределах территории одного или нескольких кварталов (других элементов планировочной структуры города), расположение к</w:t>
            </w:r>
            <w:r w:rsidRPr="00785098">
              <w:rPr>
                <w:sz w:val="20"/>
                <w:szCs w:val="20"/>
              </w:rPr>
              <w:t>о</w:t>
            </w:r>
            <w:r w:rsidRPr="00785098">
              <w:rPr>
                <w:sz w:val="20"/>
                <w:szCs w:val="20"/>
              </w:rPr>
              <w:t>торых требует отдельного земельного участка с установлением санитарно-защитных, иных защитных зон, явл</w:t>
            </w:r>
            <w:r w:rsidRPr="00785098">
              <w:rPr>
                <w:sz w:val="20"/>
                <w:szCs w:val="20"/>
              </w:rPr>
              <w:t>я</w:t>
            </w:r>
            <w:r w:rsidRPr="00785098">
              <w:rPr>
                <w:sz w:val="20"/>
                <w:szCs w:val="20"/>
              </w:rPr>
              <w:t>ются объектами, для которых необх</w:t>
            </w:r>
            <w:r w:rsidRPr="00785098">
              <w:rPr>
                <w:sz w:val="20"/>
                <w:szCs w:val="20"/>
              </w:rPr>
              <w:t>о</w:t>
            </w:r>
            <w:r w:rsidRPr="00785098">
              <w:rPr>
                <w:sz w:val="20"/>
                <w:szCs w:val="20"/>
              </w:rPr>
              <w:t>димо получение специальных согл</w:t>
            </w:r>
            <w:r w:rsidRPr="00785098">
              <w:rPr>
                <w:sz w:val="20"/>
                <w:szCs w:val="20"/>
              </w:rPr>
              <w:t>а</w:t>
            </w:r>
            <w:r w:rsidRPr="00785098">
              <w:rPr>
                <w:sz w:val="20"/>
                <w:szCs w:val="20"/>
              </w:rPr>
              <w:t>сований в порядке статьи 26 насто</w:t>
            </w:r>
            <w:r w:rsidRPr="00785098">
              <w:rPr>
                <w:sz w:val="20"/>
                <w:szCs w:val="20"/>
              </w:rPr>
              <w:t>я</w:t>
            </w:r>
            <w:r w:rsidRPr="00785098">
              <w:rPr>
                <w:sz w:val="20"/>
                <w:szCs w:val="20"/>
              </w:rPr>
              <w:t>щих Правил.</w:t>
            </w:r>
          </w:p>
          <w:p w:rsidR="00971107" w:rsidRPr="007A3894" w:rsidRDefault="00971107" w:rsidP="0049714C">
            <w:pPr>
              <w:jc w:val="both"/>
              <w:rPr>
                <w:sz w:val="20"/>
                <w:szCs w:val="20"/>
              </w:rPr>
            </w:pPr>
          </w:p>
        </w:tc>
        <w:tc>
          <w:tcPr>
            <w:tcW w:w="3661" w:type="dxa"/>
            <w:tcBorders>
              <w:top w:val="single" w:sz="4" w:space="0" w:color="auto"/>
              <w:left w:val="single" w:sz="4" w:space="0" w:color="auto"/>
              <w:bottom w:val="single" w:sz="4" w:space="0" w:color="auto"/>
              <w:right w:val="single" w:sz="4" w:space="0" w:color="auto"/>
            </w:tcBorders>
          </w:tcPr>
          <w:p w:rsidR="00971107" w:rsidRPr="007A3894" w:rsidRDefault="00971107" w:rsidP="0049714C">
            <w:pPr>
              <w:rPr>
                <w:sz w:val="20"/>
                <w:szCs w:val="20"/>
              </w:rPr>
            </w:pPr>
          </w:p>
        </w:tc>
      </w:tr>
    </w:tbl>
    <w:p w:rsidR="008913E2" w:rsidRDefault="008913E2" w:rsidP="00C55470">
      <w:pPr>
        <w:jc w:val="both"/>
      </w:pPr>
    </w:p>
    <w:p w:rsidR="008913E2" w:rsidRPr="00DB474C" w:rsidRDefault="008913E2" w:rsidP="00BE2125">
      <w:pPr>
        <w:pStyle w:val="1"/>
        <w:numPr>
          <w:ilvl w:val="0"/>
          <w:numId w:val="0"/>
        </w:numPr>
        <w:spacing w:after="240"/>
        <w:jc w:val="both"/>
        <w:rPr>
          <w:rFonts w:ascii="Times New Roman" w:hAnsi="Times New Roman" w:cs="Times New Roman"/>
          <w:kern w:val="0"/>
          <w:sz w:val="24"/>
          <w:szCs w:val="24"/>
        </w:rPr>
      </w:pPr>
      <w:bookmarkStart w:id="63" w:name="_Toc321379059"/>
      <w:r>
        <w:rPr>
          <w:rFonts w:ascii="Times New Roman" w:hAnsi="Times New Roman" w:cs="Times New Roman"/>
          <w:kern w:val="0"/>
          <w:sz w:val="24"/>
          <w:szCs w:val="24"/>
        </w:rPr>
        <w:t>Статья 45</w:t>
      </w:r>
      <w:r w:rsidRPr="00DB474C">
        <w:rPr>
          <w:rFonts w:ascii="Times New Roman" w:hAnsi="Times New Roman" w:cs="Times New Roman"/>
          <w:kern w:val="0"/>
          <w:sz w:val="24"/>
          <w:szCs w:val="24"/>
        </w:rPr>
        <w:t>. Описание ограничений по экологическим и санитарно – эпидемиологич</w:t>
      </w:r>
      <w:r w:rsidRPr="00DB474C">
        <w:rPr>
          <w:rFonts w:ascii="Times New Roman" w:hAnsi="Times New Roman" w:cs="Times New Roman"/>
          <w:kern w:val="0"/>
          <w:sz w:val="24"/>
          <w:szCs w:val="24"/>
        </w:rPr>
        <w:t>е</w:t>
      </w:r>
      <w:r w:rsidRPr="00DB474C">
        <w:rPr>
          <w:rFonts w:ascii="Times New Roman" w:hAnsi="Times New Roman" w:cs="Times New Roman"/>
          <w:kern w:val="0"/>
          <w:sz w:val="24"/>
          <w:szCs w:val="24"/>
        </w:rPr>
        <w:t>ским условиям.</w:t>
      </w:r>
      <w:bookmarkEnd w:id="63"/>
    </w:p>
    <w:p w:rsidR="008913E2" w:rsidRDefault="008913E2" w:rsidP="006F4C62">
      <w:pPr>
        <w:numPr>
          <w:ilvl w:val="1"/>
          <w:numId w:val="19"/>
        </w:numPr>
        <w:tabs>
          <w:tab w:val="clear" w:pos="1440"/>
          <w:tab w:val="left" w:pos="1080"/>
        </w:tabs>
        <w:ind w:left="0" w:firstLine="720"/>
      </w:pPr>
      <w:r>
        <w:t>Использование земельных участков и иных объектов недвижимости, распол</w:t>
      </w:r>
      <w:r>
        <w:t>о</w:t>
      </w:r>
      <w:r>
        <w:t>женных в пределах зон, обозначенных на картах статей 4</w:t>
      </w:r>
      <w:r w:rsidR="00971107">
        <w:t>2</w:t>
      </w:r>
      <w:r>
        <w:t xml:space="preserve"> и 4</w:t>
      </w:r>
      <w:r w:rsidR="00971107">
        <w:t>3</w:t>
      </w:r>
      <w:r>
        <w:t xml:space="preserve"> настоящих Правил, опред</w:t>
      </w:r>
      <w:r>
        <w:t>е</w:t>
      </w:r>
      <w:r>
        <w:t>ляется:</w:t>
      </w:r>
    </w:p>
    <w:p w:rsidR="008913E2" w:rsidRDefault="008913E2" w:rsidP="006F4C62">
      <w:pPr>
        <w:ind w:firstLine="720"/>
        <w:jc w:val="both"/>
      </w:pPr>
      <w:r>
        <w:t>а) градостроительными рег</w:t>
      </w:r>
      <w:r w:rsidR="00971107">
        <w:t xml:space="preserve">ламентами, определенными статьями </w:t>
      </w:r>
      <w:r>
        <w:t xml:space="preserve"> 4</w:t>
      </w:r>
      <w:r w:rsidR="00971107">
        <w:t>4.1 – 44.6</w:t>
      </w:r>
      <w:r>
        <w:t xml:space="preserve"> прим</w:t>
      </w:r>
      <w:r>
        <w:t>е</w:t>
      </w:r>
      <w:r>
        <w:t>нительно к соответствующим территориальным зонам, обозначенным на карте статьи 42 н</w:t>
      </w:r>
      <w:r>
        <w:t>а</w:t>
      </w:r>
      <w:r>
        <w:t>стоящих Правил с учетом ограничений, определенных настоящей статьей;</w:t>
      </w:r>
    </w:p>
    <w:p w:rsidR="008913E2" w:rsidRDefault="008913E2" w:rsidP="006F4C62">
      <w:pPr>
        <w:ind w:firstLine="720"/>
        <w:jc w:val="both"/>
      </w:pPr>
      <w:r>
        <w:t>б) ограничениями, установленными законами, иными нормативными правовыми а</w:t>
      </w:r>
      <w:r>
        <w:t>к</w:t>
      </w:r>
      <w:r>
        <w:t xml:space="preserve">тами применительно к санитарно – защитным зонам и </w:t>
      </w:r>
      <w:proofErr w:type="spellStart"/>
      <w:r>
        <w:t>водоохранным</w:t>
      </w:r>
      <w:proofErr w:type="spellEnd"/>
      <w:r>
        <w:t xml:space="preserve"> зонам.</w:t>
      </w:r>
    </w:p>
    <w:p w:rsidR="008913E2" w:rsidRDefault="008913E2" w:rsidP="006F4C62">
      <w:pPr>
        <w:numPr>
          <w:ilvl w:val="1"/>
          <w:numId w:val="19"/>
        </w:numPr>
        <w:tabs>
          <w:tab w:val="clear" w:pos="1440"/>
          <w:tab w:val="left" w:pos="1080"/>
        </w:tabs>
        <w:ind w:left="0" w:firstLine="720"/>
      </w:pPr>
      <w:r>
        <w:t>Земельные участки и иные объекты недвижимости, которые расположены в пр</w:t>
      </w:r>
      <w:r>
        <w:t>е</w:t>
      </w:r>
      <w:r>
        <w:t>делах зон, обозначенных на картах статей 4</w:t>
      </w:r>
      <w:r w:rsidR="00971107">
        <w:t>2</w:t>
      </w:r>
      <w:r>
        <w:t xml:space="preserve"> и 4</w:t>
      </w:r>
      <w:r w:rsidR="00971107">
        <w:t>3</w:t>
      </w:r>
      <w: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 – защитным зонам и </w:t>
      </w:r>
      <w:proofErr w:type="spellStart"/>
      <w:r>
        <w:t>водоохранным</w:t>
      </w:r>
      <w:proofErr w:type="spellEnd"/>
      <w:r>
        <w:t xml:space="preserve"> зонам, являются объектами недвижимости, несоответствующими настоящим Правилам.</w:t>
      </w:r>
    </w:p>
    <w:p w:rsidR="008913E2" w:rsidRDefault="008913E2" w:rsidP="006F4C62">
      <w:pPr>
        <w:ind w:firstLine="720"/>
        <w:jc w:val="both"/>
      </w:pPr>
      <w:r>
        <w:t>Дальнейшее использование и строительные изменения указанных объектов недв</w:t>
      </w:r>
      <w:r>
        <w:t>и</w:t>
      </w:r>
      <w:r>
        <w:t>жимости определяется статьей 6 настоящих Правил.</w:t>
      </w:r>
    </w:p>
    <w:p w:rsidR="008913E2" w:rsidRDefault="008913E2" w:rsidP="006F4C62">
      <w:pPr>
        <w:numPr>
          <w:ilvl w:val="1"/>
          <w:numId w:val="19"/>
        </w:numPr>
        <w:tabs>
          <w:tab w:val="clear" w:pos="1440"/>
          <w:tab w:val="left" w:pos="1080"/>
        </w:tabs>
        <w:ind w:left="0" w:firstLine="720"/>
      </w:pPr>
      <w:r>
        <w:t xml:space="preserve">Ограничения использования земельных участков и иных объектов недвижимости, расположенных в санитарно – защитных зонах и </w:t>
      </w:r>
      <w:proofErr w:type="spellStart"/>
      <w:r>
        <w:t>водоохранных</w:t>
      </w:r>
      <w:proofErr w:type="spellEnd"/>
      <w:r>
        <w:t xml:space="preserve"> зонах установлены следу</w:t>
      </w:r>
      <w:r>
        <w:t>ю</w:t>
      </w:r>
      <w:r>
        <w:t>щими нормативными правовыми актами:</w:t>
      </w:r>
    </w:p>
    <w:p w:rsidR="008913E2" w:rsidRDefault="00971107" w:rsidP="006F4C62">
      <w:pPr>
        <w:numPr>
          <w:ilvl w:val="0"/>
          <w:numId w:val="19"/>
        </w:numPr>
        <w:tabs>
          <w:tab w:val="clear" w:pos="0"/>
          <w:tab w:val="left" w:pos="1080"/>
        </w:tabs>
        <w:ind w:firstLine="720"/>
        <w:jc w:val="both"/>
      </w:pPr>
      <w:r>
        <w:lastRenderedPageBreak/>
        <w:t>Ф</w:t>
      </w:r>
      <w:r w:rsidR="008913E2">
        <w:t>едеральный закон от 10 января 2002 г. № 7 – ФЗ «Об охране окружающей ср</w:t>
      </w:r>
      <w:r w:rsidR="008913E2">
        <w:t>е</w:t>
      </w:r>
      <w:r w:rsidR="008913E2">
        <w:t>ды»;</w:t>
      </w:r>
    </w:p>
    <w:p w:rsidR="008913E2" w:rsidRDefault="00971107" w:rsidP="006F4C62">
      <w:pPr>
        <w:numPr>
          <w:ilvl w:val="0"/>
          <w:numId w:val="19"/>
        </w:numPr>
        <w:tabs>
          <w:tab w:val="clear" w:pos="0"/>
          <w:tab w:val="left" w:pos="1080"/>
        </w:tabs>
        <w:ind w:firstLine="720"/>
        <w:jc w:val="both"/>
      </w:pPr>
      <w:r>
        <w:t>Ф</w:t>
      </w:r>
      <w:r w:rsidR="008913E2">
        <w:t>едеральный закон от 30 марта 1999 г. № 52 – ФЗ « О санитарно – эпидемиол</w:t>
      </w:r>
      <w:r w:rsidR="008913E2">
        <w:t>о</w:t>
      </w:r>
      <w:r w:rsidR="008913E2">
        <w:t>гическом благополучии населения»;</w:t>
      </w:r>
    </w:p>
    <w:p w:rsidR="008913E2" w:rsidRDefault="008913E2" w:rsidP="006F4C62">
      <w:pPr>
        <w:numPr>
          <w:ilvl w:val="0"/>
          <w:numId w:val="19"/>
        </w:numPr>
        <w:tabs>
          <w:tab w:val="clear" w:pos="0"/>
          <w:tab w:val="left" w:pos="1080"/>
        </w:tabs>
        <w:ind w:firstLine="720"/>
        <w:jc w:val="both"/>
      </w:pPr>
      <w:r>
        <w:t>Водный кодекс Российской Федерации  от 16 ноября 1995 г. № 167 ФЗ;</w:t>
      </w:r>
    </w:p>
    <w:p w:rsidR="008913E2" w:rsidRDefault="008913E2" w:rsidP="006F4C62">
      <w:pPr>
        <w:numPr>
          <w:ilvl w:val="0"/>
          <w:numId w:val="19"/>
        </w:numPr>
        <w:tabs>
          <w:tab w:val="clear" w:pos="0"/>
          <w:tab w:val="left" w:pos="1080"/>
        </w:tabs>
        <w:ind w:firstLine="720"/>
        <w:jc w:val="both"/>
      </w:pPr>
      <w:r>
        <w:t xml:space="preserve">положение о </w:t>
      </w:r>
      <w:proofErr w:type="spellStart"/>
      <w:r>
        <w:t>водоохранных</w:t>
      </w:r>
      <w:proofErr w:type="spellEnd"/>
      <w:r>
        <w:t xml:space="preserve"> зонах водных объектов и их прибрежных защитных полосах, утвержденное Постановлением Правительства Российской Федерации от 23 ноября 1996 г. № 1404;</w:t>
      </w:r>
    </w:p>
    <w:p w:rsidR="008913E2" w:rsidRDefault="008913E2" w:rsidP="006F4C62">
      <w:pPr>
        <w:numPr>
          <w:ilvl w:val="0"/>
          <w:numId w:val="19"/>
        </w:numPr>
        <w:tabs>
          <w:tab w:val="clear" w:pos="0"/>
          <w:tab w:val="left" w:pos="1080"/>
        </w:tabs>
        <w:ind w:firstLine="720"/>
        <w:jc w:val="both"/>
      </w:pPr>
      <w:r>
        <w:t>Санитарно – эп</w:t>
      </w:r>
      <w:r w:rsidR="00971107">
        <w:t>идемиологические правила и нормы</w:t>
      </w:r>
      <w:r>
        <w:t xml:space="preserve"> (</w:t>
      </w:r>
      <w:proofErr w:type="spellStart"/>
      <w:r>
        <w:t>СанПиН</w:t>
      </w:r>
      <w:proofErr w:type="spellEnd"/>
      <w:r>
        <w:t>) 2.2.1/2.1.11200-03 «Санитарно – защитные зоны и санитарная классификация предприятий, сооружений и иных объектов»;</w:t>
      </w:r>
    </w:p>
    <w:p w:rsidR="008913E2" w:rsidRDefault="008913E2" w:rsidP="006F4C62">
      <w:pPr>
        <w:numPr>
          <w:ilvl w:val="0"/>
          <w:numId w:val="19"/>
        </w:numPr>
        <w:tabs>
          <w:tab w:val="clear" w:pos="0"/>
          <w:tab w:val="left" w:pos="1080"/>
        </w:tabs>
        <w:ind w:firstLine="720"/>
        <w:jc w:val="both"/>
      </w:pPr>
      <w:r>
        <w:t>ГОСТ 22283-88 «Шум авиационный»</w:t>
      </w:r>
      <w:proofErr w:type="gramStart"/>
      <w:r>
        <w:t>.Д</w:t>
      </w:r>
      <w:proofErr w:type="gramEnd"/>
      <w:r>
        <w:t>опустимые уровни шума на территории жилой застройки и методы его измерения. М., 1989 г.;</w:t>
      </w:r>
    </w:p>
    <w:p w:rsidR="008913E2" w:rsidRDefault="008913E2" w:rsidP="000719B7">
      <w:pPr>
        <w:numPr>
          <w:ilvl w:val="0"/>
          <w:numId w:val="36"/>
        </w:numPr>
        <w:tabs>
          <w:tab w:val="clear" w:pos="284"/>
          <w:tab w:val="left" w:pos="1080"/>
        </w:tabs>
        <w:jc w:val="both"/>
      </w:pPr>
      <w:r>
        <w:t>Для земельных участков и иных объектов недвижимости, расположенных в сан</w:t>
      </w:r>
      <w:r>
        <w:t>и</w:t>
      </w:r>
      <w:r>
        <w:t>тарно – защитных зонах производственных и транспортных предприятий, объектов комм</w:t>
      </w:r>
      <w:r>
        <w:t>у</w:t>
      </w:r>
      <w:r>
        <w:t>нальной и инженерно – транспортной инфраструктуры, коммунально-складских объектов, очистных сооружений, иных объектов устанавливаются:</w:t>
      </w:r>
    </w:p>
    <w:p w:rsidR="008913E2" w:rsidRDefault="008913E2" w:rsidP="00243577">
      <w:pPr>
        <w:numPr>
          <w:ilvl w:val="0"/>
          <w:numId w:val="19"/>
        </w:numPr>
        <w:tabs>
          <w:tab w:val="clear" w:pos="0"/>
          <w:tab w:val="left" w:pos="1080"/>
        </w:tabs>
        <w:ind w:firstLine="720"/>
        <w:jc w:val="both"/>
      </w:pPr>
      <w:r>
        <w:t xml:space="preserve">виды запрещенного использования – в соответствии с </w:t>
      </w:r>
      <w:proofErr w:type="spellStart"/>
      <w:r>
        <w:t>СанПиН</w:t>
      </w:r>
      <w:proofErr w:type="spellEnd"/>
      <w:r>
        <w:t xml:space="preserve"> 2.2.1/2.1.1.1200-03 «Санитарно – защитные зоны и санитарная классификация предприятий, сооружений и иных объектов»;</w:t>
      </w:r>
    </w:p>
    <w:p w:rsidR="008913E2" w:rsidRDefault="008913E2" w:rsidP="00243577">
      <w:pPr>
        <w:numPr>
          <w:ilvl w:val="0"/>
          <w:numId w:val="19"/>
        </w:numPr>
        <w:tabs>
          <w:tab w:val="clear" w:pos="0"/>
          <w:tab w:val="left" w:pos="1080"/>
        </w:tabs>
        <w:ind w:firstLine="720"/>
        <w:jc w:val="both"/>
      </w:pPr>
      <w:r>
        <w:t>условно разрешенные виды использования, которые могут быть разрешены по специальному согласованию с территориальными органами санитарно – эпидемиологич</w:t>
      </w:r>
      <w:r>
        <w:t>е</w:t>
      </w:r>
      <w:r>
        <w:t xml:space="preserve">ского и экологического контроля на основе </w:t>
      </w:r>
      <w:proofErr w:type="spellStart"/>
      <w:r>
        <w:t>СанПиН</w:t>
      </w:r>
      <w:proofErr w:type="spellEnd"/>
      <w:r>
        <w:t xml:space="preserve"> 2.2.1/2.1.1.1200-03 «Санитарно – з</w:t>
      </w:r>
      <w:r>
        <w:t>а</w:t>
      </w:r>
      <w:r>
        <w:t>щитные зоны и санитарная классификация предприятий, сооружений и иных объектов» с использованием процедур публичных слушаний, определенных статьями 25и 26 настоящих Правил.</w:t>
      </w:r>
    </w:p>
    <w:p w:rsidR="008913E2" w:rsidRDefault="008913E2" w:rsidP="00243577">
      <w:pPr>
        <w:ind w:firstLine="720"/>
        <w:jc w:val="both"/>
      </w:pPr>
    </w:p>
    <w:p w:rsidR="008913E2" w:rsidRDefault="008913E2" w:rsidP="00243577">
      <w:pPr>
        <w:ind w:firstLine="720"/>
        <w:jc w:val="both"/>
        <w:rPr>
          <w:b/>
          <w:bCs/>
        </w:rPr>
      </w:pPr>
      <w:r>
        <w:rPr>
          <w:b/>
          <w:bCs/>
        </w:rPr>
        <w:t>Виды запрещенного использования земельных участков и иных объектов н</w:t>
      </w:r>
      <w:r>
        <w:rPr>
          <w:b/>
          <w:bCs/>
        </w:rPr>
        <w:t>е</w:t>
      </w:r>
      <w:r>
        <w:rPr>
          <w:b/>
          <w:bCs/>
        </w:rPr>
        <w:t>движимости, расположенных в границах санитарно – защитных зон:</w:t>
      </w:r>
    </w:p>
    <w:p w:rsidR="008913E2" w:rsidRDefault="008913E2" w:rsidP="00243577">
      <w:pPr>
        <w:ind w:firstLine="720"/>
        <w:jc w:val="both"/>
        <w:rPr>
          <w:b/>
          <w:bCs/>
        </w:rPr>
      </w:pPr>
    </w:p>
    <w:p w:rsidR="008913E2" w:rsidRDefault="008913E2" w:rsidP="000719B7">
      <w:pPr>
        <w:numPr>
          <w:ilvl w:val="0"/>
          <w:numId w:val="37"/>
        </w:numPr>
        <w:tabs>
          <w:tab w:val="clear" w:pos="0"/>
          <w:tab w:val="left" w:pos="1080"/>
        </w:tabs>
        <w:ind w:firstLine="720"/>
        <w:jc w:val="both"/>
      </w:pPr>
      <w:r>
        <w:t>объекты для проживания людей;</w:t>
      </w:r>
    </w:p>
    <w:p w:rsidR="008913E2" w:rsidRDefault="008913E2" w:rsidP="000719B7">
      <w:pPr>
        <w:numPr>
          <w:ilvl w:val="0"/>
          <w:numId w:val="37"/>
        </w:numPr>
        <w:tabs>
          <w:tab w:val="clear" w:pos="0"/>
          <w:tab w:val="left" w:pos="1080"/>
        </w:tabs>
        <w:ind w:firstLine="720"/>
        <w:jc w:val="both"/>
      </w:pPr>
      <w:r>
        <w:t>коллективные или индивидуальные дачные и садово-огородные участки;</w:t>
      </w:r>
    </w:p>
    <w:p w:rsidR="008913E2" w:rsidRDefault="008913E2" w:rsidP="000719B7">
      <w:pPr>
        <w:numPr>
          <w:ilvl w:val="0"/>
          <w:numId w:val="37"/>
        </w:numPr>
        <w:tabs>
          <w:tab w:val="clear" w:pos="0"/>
          <w:tab w:val="left" w:pos="1080"/>
        </w:tabs>
        <w:ind w:firstLine="720"/>
        <w:jc w:val="both"/>
      </w:pPr>
      <w:r>
        <w:t>предприятия по производству лекарственных веществ, лекарственных средств и (или) лекарственных форм;</w:t>
      </w:r>
    </w:p>
    <w:p w:rsidR="008913E2" w:rsidRDefault="008913E2" w:rsidP="000719B7">
      <w:pPr>
        <w:numPr>
          <w:ilvl w:val="0"/>
          <w:numId w:val="37"/>
        </w:numPr>
        <w:tabs>
          <w:tab w:val="clear" w:pos="0"/>
          <w:tab w:val="left" w:pos="1080"/>
        </w:tabs>
        <w:ind w:firstLine="720"/>
        <w:jc w:val="both"/>
      </w:pPr>
      <w:r>
        <w:t>склады сырья и полупродуктов для фармацевтических предприятий»</w:t>
      </w:r>
    </w:p>
    <w:p w:rsidR="008913E2" w:rsidRDefault="008913E2" w:rsidP="000719B7">
      <w:pPr>
        <w:numPr>
          <w:ilvl w:val="0"/>
          <w:numId w:val="37"/>
        </w:numPr>
        <w:tabs>
          <w:tab w:val="clear" w:pos="0"/>
          <w:tab w:val="left" w:pos="1080"/>
        </w:tabs>
        <w:ind w:firstLine="720"/>
        <w:jc w:val="both"/>
      </w:pPr>
      <w:r>
        <w:t>предприятий пищевых отраслей промышленности;</w:t>
      </w:r>
    </w:p>
    <w:p w:rsidR="008913E2" w:rsidRDefault="008913E2" w:rsidP="000719B7">
      <w:pPr>
        <w:numPr>
          <w:ilvl w:val="0"/>
          <w:numId w:val="37"/>
        </w:numPr>
        <w:tabs>
          <w:tab w:val="clear" w:pos="0"/>
          <w:tab w:val="left" w:pos="1080"/>
        </w:tabs>
        <w:ind w:firstLine="720"/>
        <w:jc w:val="both"/>
      </w:pPr>
      <w:r>
        <w:t>оптовые склады продовольственного сырья и пищевых продуктов;</w:t>
      </w:r>
    </w:p>
    <w:p w:rsidR="008913E2" w:rsidRDefault="008913E2" w:rsidP="000719B7">
      <w:pPr>
        <w:numPr>
          <w:ilvl w:val="0"/>
          <w:numId w:val="37"/>
        </w:numPr>
        <w:tabs>
          <w:tab w:val="clear" w:pos="0"/>
          <w:tab w:val="left" w:pos="1080"/>
        </w:tabs>
        <w:ind w:firstLine="720"/>
        <w:jc w:val="both"/>
      </w:pPr>
      <w:r>
        <w:t xml:space="preserve">комплексы водопроводных сооружений для подготовки и хранения питьевой </w:t>
      </w:r>
      <w:r>
        <w:br/>
        <w:t>воды;</w:t>
      </w:r>
    </w:p>
    <w:p w:rsidR="008913E2" w:rsidRDefault="008913E2" w:rsidP="000719B7">
      <w:pPr>
        <w:numPr>
          <w:ilvl w:val="0"/>
          <w:numId w:val="37"/>
        </w:numPr>
        <w:tabs>
          <w:tab w:val="clear" w:pos="0"/>
          <w:tab w:val="left" w:pos="1080"/>
        </w:tabs>
        <w:ind w:firstLine="720"/>
        <w:jc w:val="both"/>
      </w:pPr>
      <w:r>
        <w:t>размещение спортивных сооружений;</w:t>
      </w:r>
    </w:p>
    <w:p w:rsidR="008913E2" w:rsidRDefault="008913E2" w:rsidP="000719B7">
      <w:pPr>
        <w:numPr>
          <w:ilvl w:val="0"/>
          <w:numId w:val="37"/>
        </w:numPr>
        <w:tabs>
          <w:tab w:val="clear" w:pos="0"/>
          <w:tab w:val="left" w:pos="1080"/>
        </w:tabs>
        <w:ind w:firstLine="720"/>
        <w:jc w:val="both"/>
      </w:pPr>
      <w:r>
        <w:t>парки;</w:t>
      </w:r>
    </w:p>
    <w:p w:rsidR="008913E2" w:rsidRDefault="008913E2" w:rsidP="000719B7">
      <w:pPr>
        <w:numPr>
          <w:ilvl w:val="0"/>
          <w:numId w:val="37"/>
        </w:numPr>
        <w:tabs>
          <w:tab w:val="clear" w:pos="0"/>
          <w:tab w:val="left" w:pos="1080"/>
        </w:tabs>
        <w:ind w:firstLine="720"/>
        <w:jc w:val="both"/>
      </w:pPr>
      <w:r>
        <w:t>образовательные и детские дошкольные учреждения;</w:t>
      </w:r>
    </w:p>
    <w:p w:rsidR="008913E2" w:rsidRDefault="008913E2" w:rsidP="000719B7">
      <w:pPr>
        <w:numPr>
          <w:ilvl w:val="0"/>
          <w:numId w:val="37"/>
        </w:numPr>
        <w:tabs>
          <w:tab w:val="clear" w:pos="0"/>
          <w:tab w:val="left" w:pos="1080"/>
        </w:tabs>
        <w:ind w:firstLine="720"/>
        <w:jc w:val="both"/>
      </w:pPr>
      <w:r>
        <w:t>лечебно–профилактические и оздоровительные учреждения общего пользования.</w:t>
      </w:r>
    </w:p>
    <w:p w:rsidR="008913E2" w:rsidRDefault="008913E2" w:rsidP="00C55470"/>
    <w:p w:rsidR="008913E2" w:rsidRPr="00897089" w:rsidRDefault="008913E2" w:rsidP="00243577">
      <w:pPr>
        <w:ind w:firstLine="720"/>
        <w:jc w:val="both"/>
        <w:rPr>
          <w:b/>
          <w:bCs/>
        </w:rPr>
      </w:pPr>
      <w:r>
        <w:rPr>
          <w:b/>
          <w:bCs/>
        </w:rPr>
        <w:t>Условно разрешенные виды использования, которые могут быть разрешены по специальному согласованию с территориальными органами санитарно – эпидемиол</w:t>
      </w:r>
      <w:r>
        <w:rPr>
          <w:b/>
          <w:bCs/>
        </w:rPr>
        <w:t>о</w:t>
      </w:r>
      <w:r>
        <w:rPr>
          <w:b/>
          <w:bCs/>
        </w:rPr>
        <w:t>гического и экологического контроля с использованием процедур публичных слуш</w:t>
      </w:r>
      <w:r>
        <w:rPr>
          <w:b/>
          <w:bCs/>
        </w:rPr>
        <w:t>а</w:t>
      </w:r>
      <w:r>
        <w:rPr>
          <w:b/>
          <w:bCs/>
        </w:rPr>
        <w:t>ний, определенных статьями 25 и 26 настоящих Правил:</w:t>
      </w:r>
    </w:p>
    <w:p w:rsidR="008913E2" w:rsidRDefault="008913E2" w:rsidP="000719B7">
      <w:pPr>
        <w:numPr>
          <w:ilvl w:val="0"/>
          <w:numId w:val="37"/>
        </w:numPr>
        <w:tabs>
          <w:tab w:val="clear" w:pos="0"/>
          <w:tab w:val="left" w:pos="1080"/>
        </w:tabs>
        <w:ind w:firstLine="720"/>
        <w:jc w:val="both"/>
      </w:pPr>
      <w:r>
        <w:t>озеленение территории;</w:t>
      </w:r>
    </w:p>
    <w:p w:rsidR="008913E2" w:rsidRDefault="008913E2" w:rsidP="000719B7">
      <w:pPr>
        <w:numPr>
          <w:ilvl w:val="0"/>
          <w:numId w:val="37"/>
        </w:numPr>
        <w:tabs>
          <w:tab w:val="clear" w:pos="0"/>
          <w:tab w:val="left" w:pos="1080"/>
        </w:tabs>
        <w:ind w:firstLine="720"/>
        <w:jc w:val="both"/>
      </w:pPr>
      <w:r>
        <w:t>малые формы и элементы благоустройства;</w:t>
      </w:r>
    </w:p>
    <w:p w:rsidR="008913E2" w:rsidRDefault="008913E2" w:rsidP="000719B7">
      <w:pPr>
        <w:numPr>
          <w:ilvl w:val="0"/>
          <w:numId w:val="37"/>
        </w:numPr>
        <w:tabs>
          <w:tab w:val="clear" w:pos="0"/>
          <w:tab w:val="left" w:pos="1080"/>
        </w:tabs>
        <w:ind w:firstLine="720"/>
        <w:jc w:val="both"/>
      </w:pPr>
      <w:r>
        <w:t>сельхозугодия для выращивания технических культур, не используемых для пр</w:t>
      </w:r>
      <w:r>
        <w:t>о</w:t>
      </w:r>
      <w:r>
        <w:t>изводства продуктов питания;</w:t>
      </w:r>
    </w:p>
    <w:p w:rsidR="008913E2" w:rsidRDefault="008913E2" w:rsidP="000719B7">
      <w:pPr>
        <w:numPr>
          <w:ilvl w:val="0"/>
          <w:numId w:val="37"/>
        </w:numPr>
        <w:tabs>
          <w:tab w:val="clear" w:pos="0"/>
          <w:tab w:val="left" w:pos="1080"/>
        </w:tabs>
        <w:ind w:firstLine="720"/>
        <w:jc w:val="both"/>
      </w:pPr>
      <w:r>
        <w:lastRenderedPageBreak/>
        <w:t>предприятия, их отдельные здания и сооружения с производствами меньшего класса вредности, чем основное производство;</w:t>
      </w:r>
    </w:p>
    <w:p w:rsidR="008913E2" w:rsidRDefault="008913E2" w:rsidP="000719B7">
      <w:pPr>
        <w:numPr>
          <w:ilvl w:val="0"/>
          <w:numId w:val="37"/>
        </w:numPr>
        <w:tabs>
          <w:tab w:val="clear" w:pos="0"/>
          <w:tab w:val="left" w:pos="1080"/>
        </w:tabs>
        <w:ind w:firstLine="720"/>
        <w:jc w:val="both"/>
      </w:pPr>
      <w:r>
        <w:t>пожарные депо;</w:t>
      </w:r>
    </w:p>
    <w:p w:rsidR="008913E2" w:rsidRDefault="008913E2" w:rsidP="000719B7">
      <w:pPr>
        <w:numPr>
          <w:ilvl w:val="0"/>
          <w:numId w:val="37"/>
        </w:numPr>
        <w:tabs>
          <w:tab w:val="clear" w:pos="0"/>
          <w:tab w:val="left" w:pos="1080"/>
        </w:tabs>
        <w:ind w:firstLine="720"/>
        <w:jc w:val="both"/>
      </w:pPr>
      <w:r>
        <w:t>бани;</w:t>
      </w:r>
    </w:p>
    <w:p w:rsidR="008913E2" w:rsidRDefault="008913E2" w:rsidP="000719B7">
      <w:pPr>
        <w:numPr>
          <w:ilvl w:val="0"/>
          <w:numId w:val="37"/>
        </w:numPr>
        <w:tabs>
          <w:tab w:val="clear" w:pos="0"/>
          <w:tab w:val="left" w:pos="1080"/>
        </w:tabs>
        <w:ind w:firstLine="720"/>
        <w:jc w:val="both"/>
      </w:pPr>
      <w:r>
        <w:t>прачечные;</w:t>
      </w:r>
    </w:p>
    <w:p w:rsidR="008913E2" w:rsidRDefault="008913E2" w:rsidP="000719B7">
      <w:pPr>
        <w:numPr>
          <w:ilvl w:val="0"/>
          <w:numId w:val="37"/>
        </w:numPr>
        <w:tabs>
          <w:tab w:val="clear" w:pos="0"/>
          <w:tab w:val="left" w:pos="1080"/>
        </w:tabs>
        <w:ind w:firstLine="720"/>
        <w:jc w:val="both"/>
      </w:pPr>
      <w:r>
        <w:t>объекты торговли и общественного питания;</w:t>
      </w:r>
    </w:p>
    <w:p w:rsidR="008913E2" w:rsidRDefault="008913E2" w:rsidP="000719B7">
      <w:pPr>
        <w:numPr>
          <w:ilvl w:val="0"/>
          <w:numId w:val="37"/>
        </w:numPr>
        <w:tabs>
          <w:tab w:val="clear" w:pos="0"/>
          <w:tab w:val="left" w:pos="1080"/>
        </w:tabs>
        <w:ind w:firstLine="720"/>
        <w:jc w:val="both"/>
      </w:pPr>
      <w:r>
        <w:t>мотели;</w:t>
      </w:r>
    </w:p>
    <w:p w:rsidR="008913E2" w:rsidRDefault="008913E2" w:rsidP="000719B7">
      <w:pPr>
        <w:numPr>
          <w:ilvl w:val="0"/>
          <w:numId w:val="37"/>
        </w:numPr>
        <w:tabs>
          <w:tab w:val="clear" w:pos="0"/>
          <w:tab w:val="left" w:pos="1080"/>
        </w:tabs>
        <w:ind w:firstLine="720"/>
        <w:jc w:val="both"/>
      </w:pPr>
      <w:r>
        <w:t>гаражи, площадки и сооружения для хранения общественного и индивидуального транспорта;</w:t>
      </w:r>
    </w:p>
    <w:p w:rsidR="008913E2" w:rsidRDefault="008913E2" w:rsidP="000719B7">
      <w:pPr>
        <w:numPr>
          <w:ilvl w:val="0"/>
          <w:numId w:val="37"/>
        </w:numPr>
        <w:tabs>
          <w:tab w:val="clear" w:pos="0"/>
          <w:tab w:val="left" w:pos="1080"/>
        </w:tabs>
        <w:ind w:firstLine="720"/>
        <w:jc w:val="both"/>
      </w:pPr>
      <w:r>
        <w:t>автозаправочные станции;</w:t>
      </w:r>
    </w:p>
    <w:p w:rsidR="008913E2" w:rsidRDefault="008913E2" w:rsidP="000719B7">
      <w:pPr>
        <w:numPr>
          <w:ilvl w:val="0"/>
          <w:numId w:val="37"/>
        </w:numPr>
        <w:tabs>
          <w:tab w:val="clear" w:pos="0"/>
          <w:tab w:val="left" w:pos="1080"/>
        </w:tabs>
        <w:ind w:firstLine="720"/>
        <w:jc w:val="both"/>
      </w:pPr>
      <w:r>
        <w:t>связанные с обслуживанием данного предприятия здания управления, констру</w:t>
      </w:r>
      <w:r>
        <w:t>к</w:t>
      </w:r>
      <w:r>
        <w:t>торские бюро, учебные заведения, поликлиники, научно – исследовательские лаборатории;</w:t>
      </w:r>
    </w:p>
    <w:p w:rsidR="008913E2" w:rsidRDefault="008913E2" w:rsidP="000719B7">
      <w:pPr>
        <w:numPr>
          <w:ilvl w:val="0"/>
          <w:numId w:val="37"/>
        </w:numPr>
        <w:tabs>
          <w:tab w:val="clear" w:pos="0"/>
          <w:tab w:val="left" w:pos="1080"/>
        </w:tabs>
        <w:ind w:firstLine="720"/>
        <w:jc w:val="both"/>
      </w:pPr>
      <w:r>
        <w:t>спортивно – оздоровительные сооружения для работников предприятия, общес</w:t>
      </w:r>
      <w:r>
        <w:t>т</w:t>
      </w:r>
      <w:r>
        <w:t>венные здания административного назначения;</w:t>
      </w:r>
    </w:p>
    <w:p w:rsidR="008913E2" w:rsidRDefault="008913E2" w:rsidP="000719B7">
      <w:pPr>
        <w:numPr>
          <w:ilvl w:val="0"/>
          <w:numId w:val="37"/>
        </w:numPr>
        <w:tabs>
          <w:tab w:val="clear" w:pos="0"/>
          <w:tab w:val="left" w:pos="1080"/>
        </w:tabs>
        <w:ind w:firstLine="720"/>
        <w:jc w:val="both"/>
      </w:pPr>
      <w:r>
        <w:t>нежилые помещения для дежурного аварийного персонала и охраны предпр</w:t>
      </w:r>
      <w:r>
        <w:t>и</w:t>
      </w:r>
      <w:r>
        <w:t>ятий, помещения для пребывания работающих по вахтовому методу;</w:t>
      </w:r>
    </w:p>
    <w:p w:rsidR="008913E2" w:rsidRDefault="008913E2" w:rsidP="000719B7">
      <w:pPr>
        <w:numPr>
          <w:ilvl w:val="0"/>
          <w:numId w:val="37"/>
        </w:numPr>
        <w:tabs>
          <w:tab w:val="clear" w:pos="0"/>
          <w:tab w:val="left" w:pos="1080"/>
        </w:tabs>
        <w:ind w:firstLine="720"/>
        <w:jc w:val="both"/>
      </w:pPr>
      <w:proofErr w:type="spellStart"/>
      <w:r>
        <w:t>электроподстанции</w:t>
      </w:r>
      <w:proofErr w:type="spellEnd"/>
      <w:r>
        <w:t>;</w:t>
      </w:r>
    </w:p>
    <w:p w:rsidR="008913E2" w:rsidRDefault="008913E2" w:rsidP="000719B7">
      <w:pPr>
        <w:numPr>
          <w:ilvl w:val="0"/>
          <w:numId w:val="37"/>
        </w:numPr>
        <w:tabs>
          <w:tab w:val="clear" w:pos="0"/>
          <w:tab w:val="left" w:pos="1080"/>
        </w:tabs>
        <w:ind w:firstLine="720"/>
        <w:jc w:val="both"/>
      </w:pPr>
      <w:r>
        <w:t>артезианские скважины для технического водоснабжения;</w:t>
      </w:r>
    </w:p>
    <w:p w:rsidR="008913E2" w:rsidRDefault="008913E2" w:rsidP="000719B7">
      <w:pPr>
        <w:numPr>
          <w:ilvl w:val="0"/>
          <w:numId w:val="37"/>
        </w:numPr>
        <w:tabs>
          <w:tab w:val="clear" w:pos="0"/>
          <w:tab w:val="left" w:pos="1080"/>
        </w:tabs>
        <w:ind w:firstLine="720"/>
        <w:jc w:val="both"/>
      </w:pPr>
      <w:r>
        <w:t>канализационные насосные станции;</w:t>
      </w:r>
    </w:p>
    <w:p w:rsidR="008913E2" w:rsidRDefault="008913E2" w:rsidP="000719B7">
      <w:pPr>
        <w:numPr>
          <w:ilvl w:val="0"/>
          <w:numId w:val="37"/>
        </w:numPr>
        <w:tabs>
          <w:tab w:val="clear" w:pos="0"/>
          <w:tab w:val="left" w:pos="1080"/>
        </w:tabs>
        <w:ind w:firstLine="720"/>
        <w:jc w:val="both"/>
      </w:pPr>
      <w:r>
        <w:t>сооружения оборотного водоснабжения;</w:t>
      </w:r>
    </w:p>
    <w:p w:rsidR="008913E2" w:rsidRDefault="008913E2" w:rsidP="000719B7">
      <w:pPr>
        <w:numPr>
          <w:ilvl w:val="0"/>
          <w:numId w:val="37"/>
        </w:numPr>
        <w:tabs>
          <w:tab w:val="clear" w:pos="0"/>
          <w:tab w:val="left" w:pos="1080"/>
        </w:tabs>
        <w:ind w:firstLine="720"/>
        <w:jc w:val="both"/>
      </w:pPr>
      <w:r>
        <w:t xml:space="preserve">питомники растений для озеленения </w:t>
      </w:r>
      <w:proofErr w:type="spellStart"/>
      <w:r>
        <w:t>промплощадок</w:t>
      </w:r>
      <w:proofErr w:type="spellEnd"/>
      <w:r>
        <w:t xml:space="preserve"> и санитарно – защитных зон.</w:t>
      </w:r>
    </w:p>
    <w:p w:rsidR="008913E2" w:rsidRDefault="008913E2" w:rsidP="00C55470">
      <w:pPr>
        <w:jc w:val="both"/>
      </w:pPr>
    </w:p>
    <w:p w:rsidR="008913E2" w:rsidRDefault="008913E2" w:rsidP="000719B7">
      <w:pPr>
        <w:numPr>
          <w:ilvl w:val="0"/>
          <w:numId w:val="36"/>
        </w:numPr>
        <w:tabs>
          <w:tab w:val="clear" w:pos="284"/>
          <w:tab w:val="left" w:pos="1080"/>
        </w:tabs>
        <w:jc w:val="both"/>
      </w:pPr>
      <w:proofErr w:type="spellStart"/>
      <w:r>
        <w:t>Водоохранные</w:t>
      </w:r>
      <w:proofErr w:type="spellEnd"/>
      <w:r>
        <w:t xml:space="preserve"> зоны выделяются с целью:</w:t>
      </w:r>
    </w:p>
    <w:p w:rsidR="008913E2" w:rsidRDefault="008913E2" w:rsidP="000719B7">
      <w:pPr>
        <w:numPr>
          <w:ilvl w:val="0"/>
          <w:numId w:val="37"/>
        </w:numPr>
        <w:tabs>
          <w:tab w:val="clear" w:pos="0"/>
          <w:tab w:val="left" w:pos="1080"/>
        </w:tabs>
        <w:ind w:firstLine="720"/>
        <w:jc w:val="both"/>
      </w:pPr>
      <w:r>
        <w:t>предупреждения и предотвращения микробного и химического загрязнения п</w:t>
      </w:r>
      <w:r>
        <w:t>о</w:t>
      </w:r>
      <w:r>
        <w:t>верхностных вод;</w:t>
      </w:r>
    </w:p>
    <w:p w:rsidR="008913E2" w:rsidRDefault="008913E2" w:rsidP="000719B7">
      <w:pPr>
        <w:numPr>
          <w:ilvl w:val="0"/>
          <w:numId w:val="37"/>
        </w:numPr>
        <w:tabs>
          <w:tab w:val="clear" w:pos="0"/>
          <w:tab w:val="left" w:pos="1080"/>
        </w:tabs>
        <w:ind w:firstLine="720"/>
        <w:jc w:val="both"/>
      </w:pPr>
      <w:r>
        <w:t>предотвращения загрязнения, засорения, заиления и истощения водных объектов;</w:t>
      </w:r>
    </w:p>
    <w:p w:rsidR="008913E2" w:rsidRDefault="008913E2" w:rsidP="000719B7">
      <w:pPr>
        <w:numPr>
          <w:ilvl w:val="0"/>
          <w:numId w:val="37"/>
        </w:numPr>
        <w:tabs>
          <w:tab w:val="clear" w:pos="0"/>
          <w:tab w:val="left" w:pos="1080"/>
        </w:tabs>
        <w:ind w:firstLine="720"/>
        <w:jc w:val="both"/>
      </w:pPr>
      <w:r>
        <w:t>сохранения среды обитания объектов водного, животного и растительного мира.</w:t>
      </w:r>
    </w:p>
    <w:p w:rsidR="008913E2" w:rsidRDefault="008913E2" w:rsidP="00243577">
      <w:pPr>
        <w:ind w:firstLine="720"/>
        <w:jc w:val="both"/>
      </w:pPr>
    </w:p>
    <w:p w:rsidR="008913E2" w:rsidRDefault="008913E2" w:rsidP="00243577">
      <w:pPr>
        <w:ind w:firstLine="720"/>
        <w:jc w:val="both"/>
      </w:pPr>
      <w:r>
        <w:t xml:space="preserve">Для земельных участков и иных объектов недвижимости, расположенных в </w:t>
      </w:r>
      <w:proofErr w:type="spellStart"/>
      <w:r>
        <w:t>водоо</w:t>
      </w:r>
      <w:r>
        <w:t>х</w:t>
      </w:r>
      <w:r>
        <w:t>ранных</w:t>
      </w:r>
      <w:proofErr w:type="spellEnd"/>
      <w:r>
        <w:t xml:space="preserve"> зонах рек, озер, других водных объектов, включая государственные памятники пр</w:t>
      </w:r>
      <w:r>
        <w:t>и</w:t>
      </w:r>
      <w:r>
        <w:t>роды областного значения, устанавливаются:</w:t>
      </w:r>
    </w:p>
    <w:p w:rsidR="008913E2" w:rsidRDefault="008913E2" w:rsidP="000719B7">
      <w:pPr>
        <w:numPr>
          <w:ilvl w:val="0"/>
          <w:numId w:val="37"/>
        </w:numPr>
        <w:tabs>
          <w:tab w:val="clear" w:pos="0"/>
          <w:tab w:val="left" w:pos="1080"/>
        </w:tabs>
        <w:ind w:firstLine="720"/>
        <w:jc w:val="both"/>
      </w:pPr>
      <w:r>
        <w:t>виды запрещенного использования;</w:t>
      </w:r>
    </w:p>
    <w:p w:rsidR="008913E2" w:rsidRDefault="008913E2" w:rsidP="000719B7">
      <w:pPr>
        <w:numPr>
          <w:ilvl w:val="0"/>
          <w:numId w:val="37"/>
        </w:numPr>
        <w:tabs>
          <w:tab w:val="clear" w:pos="0"/>
          <w:tab w:val="left" w:pos="1080"/>
        </w:tabs>
        <w:ind w:firstLine="720"/>
        <w:jc w:val="both"/>
      </w:pPr>
      <w: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w:t>
      </w:r>
      <w:r>
        <w:t>р</w:t>
      </w:r>
      <w:r>
        <w:t>ганов с использованием процедур публичных слушаний, определенных статьями 25 и 26 н</w:t>
      </w:r>
      <w:r>
        <w:t>а</w:t>
      </w:r>
      <w:r>
        <w:t>стоящих Правил.</w:t>
      </w:r>
    </w:p>
    <w:p w:rsidR="008913E2" w:rsidRDefault="008913E2" w:rsidP="00C55470">
      <w:pPr>
        <w:jc w:val="both"/>
      </w:pPr>
    </w:p>
    <w:p w:rsidR="008913E2" w:rsidRPr="0096646F" w:rsidRDefault="008913E2" w:rsidP="00243577">
      <w:pPr>
        <w:ind w:firstLine="720"/>
        <w:jc w:val="both"/>
        <w:rPr>
          <w:b/>
          <w:bCs/>
        </w:rPr>
      </w:pPr>
      <w:r>
        <w:rPr>
          <w:b/>
          <w:bCs/>
        </w:rPr>
        <w:t>Виды запрещенного использования земельных участков и иных объектов н</w:t>
      </w:r>
      <w:r>
        <w:rPr>
          <w:b/>
          <w:bCs/>
        </w:rPr>
        <w:t>е</w:t>
      </w:r>
      <w:r>
        <w:rPr>
          <w:b/>
          <w:bCs/>
        </w:rPr>
        <w:t xml:space="preserve">движимости, расположенных в границах </w:t>
      </w:r>
      <w:proofErr w:type="spellStart"/>
      <w:r>
        <w:rPr>
          <w:b/>
          <w:bCs/>
        </w:rPr>
        <w:t>водоохранных</w:t>
      </w:r>
      <w:proofErr w:type="spellEnd"/>
      <w:r>
        <w:rPr>
          <w:b/>
          <w:bCs/>
        </w:rPr>
        <w:t xml:space="preserve"> зон рек, других водных объе</w:t>
      </w:r>
      <w:r>
        <w:rPr>
          <w:b/>
          <w:bCs/>
        </w:rPr>
        <w:t>к</w:t>
      </w:r>
      <w:r>
        <w:rPr>
          <w:b/>
          <w:bCs/>
        </w:rPr>
        <w:t>тов</w:t>
      </w:r>
    </w:p>
    <w:p w:rsidR="008913E2" w:rsidRDefault="008913E2" w:rsidP="000719B7">
      <w:pPr>
        <w:numPr>
          <w:ilvl w:val="0"/>
          <w:numId w:val="37"/>
        </w:numPr>
        <w:tabs>
          <w:tab w:val="clear" w:pos="0"/>
          <w:tab w:val="left" w:pos="1080"/>
        </w:tabs>
        <w:ind w:firstLine="720"/>
        <w:jc w:val="both"/>
      </w:pPr>
      <w:r>
        <w:t>проведение авиационно-химических работ;</w:t>
      </w:r>
    </w:p>
    <w:p w:rsidR="008913E2" w:rsidRDefault="008913E2" w:rsidP="000719B7">
      <w:pPr>
        <w:numPr>
          <w:ilvl w:val="0"/>
          <w:numId w:val="37"/>
        </w:numPr>
        <w:tabs>
          <w:tab w:val="clear" w:pos="0"/>
          <w:tab w:val="left" w:pos="1080"/>
        </w:tabs>
        <w:ind w:firstLine="720"/>
        <w:jc w:val="both"/>
      </w:pPr>
      <w:r>
        <w:t>применение химических средств борьбы с вредителями, болезнями растений и сорняками;</w:t>
      </w:r>
    </w:p>
    <w:p w:rsidR="008913E2" w:rsidRDefault="008913E2" w:rsidP="000719B7">
      <w:pPr>
        <w:numPr>
          <w:ilvl w:val="0"/>
          <w:numId w:val="37"/>
        </w:numPr>
        <w:tabs>
          <w:tab w:val="clear" w:pos="0"/>
          <w:tab w:val="left" w:pos="1080"/>
        </w:tabs>
        <w:ind w:firstLine="720"/>
        <w:jc w:val="both"/>
      </w:pPr>
      <w:r>
        <w:t>использование навозных стоков для удобрения почв;</w:t>
      </w:r>
    </w:p>
    <w:p w:rsidR="008913E2" w:rsidRDefault="008913E2" w:rsidP="000719B7">
      <w:pPr>
        <w:numPr>
          <w:ilvl w:val="0"/>
          <w:numId w:val="37"/>
        </w:numPr>
        <w:tabs>
          <w:tab w:val="clear" w:pos="0"/>
          <w:tab w:val="left" w:pos="1080"/>
        </w:tabs>
        <w:ind w:firstLine="720"/>
        <w:jc w:val="both"/>
      </w:pPr>
      <w:r>
        <w:t>размещение складов ядохимикатов, минеральных удобрений и горюче – смазо</w:t>
      </w:r>
      <w:r>
        <w:t>ч</w:t>
      </w:r>
      <w:r>
        <w:t>ных материалов, площадок для заправки аппаратуры ядохимикатами, животноводческих комплексов и ферм, ме</w:t>
      </w:r>
      <w:proofErr w:type="gramStart"/>
      <w:r>
        <w:t>ст скл</w:t>
      </w:r>
      <w:proofErr w:type="gramEnd"/>
      <w:r>
        <w:t>адирования и захоронения промышленных, бытовых и сельск</w:t>
      </w:r>
      <w:r>
        <w:t>о</w:t>
      </w:r>
      <w:r>
        <w:t>хозяйственных отходов, кладбищ и скотомогильников, накопителей сточных вод;</w:t>
      </w:r>
    </w:p>
    <w:p w:rsidR="008913E2" w:rsidRDefault="008913E2" w:rsidP="000719B7">
      <w:pPr>
        <w:numPr>
          <w:ilvl w:val="0"/>
          <w:numId w:val="37"/>
        </w:numPr>
        <w:tabs>
          <w:tab w:val="clear" w:pos="0"/>
          <w:tab w:val="left" w:pos="1080"/>
        </w:tabs>
        <w:ind w:firstLine="720"/>
        <w:jc w:val="both"/>
      </w:pPr>
      <w:r>
        <w:t>складирование навоза и мусора;</w:t>
      </w:r>
    </w:p>
    <w:p w:rsidR="008913E2" w:rsidRDefault="008913E2" w:rsidP="000719B7">
      <w:pPr>
        <w:numPr>
          <w:ilvl w:val="0"/>
          <w:numId w:val="37"/>
        </w:numPr>
        <w:tabs>
          <w:tab w:val="clear" w:pos="0"/>
          <w:tab w:val="left" w:pos="1080"/>
        </w:tabs>
        <w:ind w:firstLine="720"/>
        <w:jc w:val="both"/>
      </w:pPr>
      <w:r>
        <w:t>заправка топливом, мойка и ремонт автомобилей и других машин и механизмов;</w:t>
      </w:r>
    </w:p>
    <w:p w:rsidR="008913E2" w:rsidRDefault="008913E2" w:rsidP="000719B7">
      <w:pPr>
        <w:numPr>
          <w:ilvl w:val="0"/>
          <w:numId w:val="37"/>
        </w:numPr>
        <w:tabs>
          <w:tab w:val="clear" w:pos="0"/>
          <w:tab w:val="left" w:pos="1080"/>
        </w:tabs>
        <w:ind w:firstLine="720"/>
        <w:jc w:val="both"/>
      </w:pPr>
      <w:r>
        <w:lastRenderedPageBreak/>
        <w:t xml:space="preserve">размещение дачных и садоводческих участков при ширине </w:t>
      </w:r>
      <w:proofErr w:type="spellStart"/>
      <w:r>
        <w:t>водоохранных</w:t>
      </w:r>
      <w:proofErr w:type="spellEnd"/>
      <w:r>
        <w:t xml:space="preserve"> зон м</w:t>
      </w:r>
      <w:r>
        <w:t>е</w:t>
      </w:r>
      <w:r>
        <w:t>нее 100 метров и крутизне склонов прилегающих территорий более 3 градусов;</w:t>
      </w:r>
    </w:p>
    <w:p w:rsidR="008913E2" w:rsidRDefault="008913E2" w:rsidP="000719B7">
      <w:pPr>
        <w:numPr>
          <w:ilvl w:val="0"/>
          <w:numId w:val="37"/>
        </w:numPr>
        <w:tabs>
          <w:tab w:val="clear" w:pos="0"/>
          <w:tab w:val="left" w:pos="1080"/>
        </w:tabs>
        <w:ind w:firstLine="720"/>
        <w:jc w:val="both"/>
      </w:pPr>
      <w:r>
        <w:t>размещение стоянок транспортных средств, в том числе на территориях дачных и садоводческих участков;</w:t>
      </w:r>
    </w:p>
    <w:p w:rsidR="008913E2" w:rsidRDefault="008913E2" w:rsidP="000719B7">
      <w:pPr>
        <w:numPr>
          <w:ilvl w:val="0"/>
          <w:numId w:val="37"/>
        </w:numPr>
        <w:tabs>
          <w:tab w:val="clear" w:pos="0"/>
          <w:tab w:val="left" w:pos="1080"/>
        </w:tabs>
        <w:ind w:firstLine="720"/>
        <w:jc w:val="both"/>
      </w:pPr>
      <w:r>
        <w:t>проведение рубок главного пользования;</w:t>
      </w:r>
    </w:p>
    <w:p w:rsidR="008913E2" w:rsidRDefault="008913E2" w:rsidP="000719B7">
      <w:pPr>
        <w:numPr>
          <w:ilvl w:val="0"/>
          <w:numId w:val="37"/>
        </w:numPr>
        <w:tabs>
          <w:tab w:val="clear" w:pos="0"/>
          <w:tab w:val="left" w:pos="1080"/>
        </w:tabs>
        <w:ind w:firstLine="720"/>
        <w:jc w:val="both"/>
      </w:pPr>
      <w:proofErr w:type="gramStart"/>
      <w:r>
        <w:t>осуществление (без согласования с территориальными органами управления и</w:t>
      </w:r>
      <w:r>
        <w:t>с</w:t>
      </w:r>
      <w:r>
        <w:t>пользования и охраны водного фонда Министерства природных ресурсов Российской Фед</w:t>
      </w:r>
      <w:r>
        <w:t>е</w:t>
      </w:r>
      <w:r>
        <w:t>рации, с областной инспекцией рыбоохраны и без положительного заключения государс</w:t>
      </w:r>
      <w:r>
        <w:t>т</w:t>
      </w:r>
      <w:r>
        <w:t>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w:t>
      </w:r>
      <w:r>
        <w:t>й</w:t>
      </w:r>
      <w:r>
        <w:t>ных, погрузочно-разгрузочных работ, в том числе на причалах не общего пользования;</w:t>
      </w:r>
      <w:proofErr w:type="gramEnd"/>
    </w:p>
    <w:p w:rsidR="008913E2" w:rsidRDefault="008913E2" w:rsidP="000719B7">
      <w:pPr>
        <w:numPr>
          <w:ilvl w:val="0"/>
          <w:numId w:val="37"/>
        </w:numPr>
        <w:tabs>
          <w:tab w:val="clear" w:pos="0"/>
          <w:tab w:val="left" w:pos="1080"/>
        </w:tabs>
        <w:ind w:firstLine="720"/>
        <w:jc w:val="both"/>
      </w:pPr>
      <w:r>
        <w:t>отведение площадей под вновь создаваемые кладбища на расстоянии менее 500 метров от водного объекта;</w:t>
      </w:r>
    </w:p>
    <w:p w:rsidR="008913E2" w:rsidRDefault="008913E2" w:rsidP="000719B7">
      <w:pPr>
        <w:numPr>
          <w:ilvl w:val="0"/>
          <w:numId w:val="37"/>
        </w:numPr>
        <w:tabs>
          <w:tab w:val="clear" w:pos="0"/>
          <w:tab w:val="left" w:pos="1080"/>
        </w:tabs>
        <w:ind w:firstLine="720"/>
        <w:jc w:val="both"/>
      </w:pPr>
      <w:r>
        <w:t xml:space="preserve">складирование грузов в пределах </w:t>
      </w:r>
      <w:proofErr w:type="spellStart"/>
      <w:r>
        <w:t>водоохранных</w:t>
      </w:r>
      <w:proofErr w:type="spellEnd"/>
      <w:r>
        <w:t xml:space="preserve"> зон осуществляется на платной основе;</w:t>
      </w:r>
    </w:p>
    <w:p w:rsidR="008913E2" w:rsidRDefault="008913E2" w:rsidP="000719B7">
      <w:pPr>
        <w:numPr>
          <w:ilvl w:val="0"/>
          <w:numId w:val="37"/>
        </w:numPr>
        <w:tabs>
          <w:tab w:val="clear" w:pos="0"/>
          <w:tab w:val="left" w:pos="1080"/>
        </w:tabs>
        <w:ind w:firstLine="720"/>
        <w:jc w:val="both"/>
      </w:pPr>
      <w:proofErr w:type="gramStart"/>
      <w:r>
        <w:t>находящиеся и размещаемые в особых случаях (по согласованию с территориал</w:t>
      </w:r>
      <w:r>
        <w:t>ь</w:t>
      </w:r>
      <w:r>
        <w:t xml:space="preserve">ным органом управления использования и охраны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t>водоохранных</w:t>
      </w:r>
      <w:proofErr w:type="spellEnd"/>
      <w: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инженерных коммуникаций, обеспечивать сохранение естественного гидрологического режима</w:t>
      </w:r>
      <w:proofErr w:type="gramEnd"/>
      <w:r>
        <w:t xml:space="preserve"> прилегающей территории;</w:t>
      </w:r>
    </w:p>
    <w:p w:rsidR="008913E2" w:rsidRDefault="008913E2" w:rsidP="000719B7">
      <w:pPr>
        <w:numPr>
          <w:ilvl w:val="0"/>
          <w:numId w:val="37"/>
        </w:numPr>
        <w:tabs>
          <w:tab w:val="clear" w:pos="0"/>
          <w:tab w:val="left" w:pos="1080"/>
        </w:tabs>
        <w:ind w:firstLine="720"/>
        <w:jc w:val="both"/>
      </w:pPr>
      <w:r>
        <w:t>длительный отстой судов речного флота (свыше одного месяца) в акватории во</w:t>
      </w:r>
      <w:r>
        <w:t>д</w:t>
      </w:r>
      <w:r>
        <w:t>ных объектов, за исключением акваторий отведенных специально для этих целей (затоны, базы ремонта флота);</w:t>
      </w:r>
    </w:p>
    <w:p w:rsidR="008913E2" w:rsidRDefault="008913E2" w:rsidP="000719B7">
      <w:pPr>
        <w:numPr>
          <w:ilvl w:val="0"/>
          <w:numId w:val="37"/>
        </w:numPr>
        <w:tabs>
          <w:tab w:val="clear" w:pos="0"/>
          <w:tab w:val="left" w:pos="1080"/>
        </w:tabs>
        <w:ind w:firstLine="720"/>
        <w:jc w:val="both"/>
      </w:pPr>
      <w:r>
        <w:t>использование судов без документов, подтверждающих сдачу сточных и нефт</w:t>
      </w:r>
      <w:r>
        <w:t>е</w:t>
      </w:r>
      <w:r>
        <w:t>содержащих вод на специальные суда или объекты по сбору названных вод;</w:t>
      </w:r>
    </w:p>
    <w:p w:rsidR="008913E2" w:rsidRDefault="008913E2" w:rsidP="000719B7">
      <w:pPr>
        <w:numPr>
          <w:ilvl w:val="0"/>
          <w:numId w:val="37"/>
        </w:numPr>
        <w:tabs>
          <w:tab w:val="clear" w:pos="0"/>
          <w:tab w:val="left" w:pos="1080"/>
        </w:tabs>
        <w:ind w:firstLine="720"/>
        <w:jc w:val="both"/>
      </w:pPr>
      <w:r>
        <w:t>размещение дачных и садово-огородных участков, установка сезонных и стаци</w:t>
      </w:r>
      <w:r>
        <w:t>о</w:t>
      </w:r>
      <w:r>
        <w:t>нарных палаточных городков.</w:t>
      </w:r>
    </w:p>
    <w:p w:rsidR="008913E2" w:rsidRDefault="008913E2" w:rsidP="00243577">
      <w:pPr>
        <w:ind w:firstLine="720"/>
        <w:jc w:val="both"/>
        <w:rPr>
          <w:b/>
          <w:bCs/>
        </w:rPr>
      </w:pPr>
      <w:r>
        <w:rPr>
          <w:b/>
          <w:bCs/>
        </w:rPr>
        <w:t>Дополнительные ограничения в пределах прибрежных защитных полос (шир</w:t>
      </w:r>
      <w:r>
        <w:rPr>
          <w:b/>
          <w:bCs/>
        </w:rPr>
        <w:t>и</w:t>
      </w:r>
      <w:r>
        <w:rPr>
          <w:b/>
          <w:bCs/>
        </w:rPr>
        <w:t>на 20 метров для всех объектов):</w:t>
      </w:r>
    </w:p>
    <w:p w:rsidR="008913E2" w:rsidRDefault="008913E2" w:rsidP="000719B7">
      <w:pPr>
        <w:numPr>
          <w:ilvl w:val="0"/>
          <w:numId w:val="37"/>
        </w:numPr>
        <w:tabs>
          <w:tab w:val="clear" w:pos="0"/>
          <w:tab w:val="left" w:pos="1080"/>
        </w:tabs>
        <w:ind w:firstLine="720"/>
        <w:jc w:val="both"/>
      </w:pPr>
      <w:r>
        <w:t>распашка земель;</w:t>
      </w:r>
    </w:p>
    <w:p w:rsidR="008913E2" w:rsidRDefault="008913E2" w:rsidP="000719B7">
      <w:pPr>
        <w:numPr>
          <w:ilvl w:val="0"/>
          <w:numId w:val="37"/>
        </w:numPr>
        <w:tabs>
          <w:tab w:val="clear" w:pos="0"/>
          <w:tab w:val="left" w:pos="1080"/>
        </w:tabs>
        <w:ind w:firstLine="720"/>
        <w:jc w:val="both"/>
      </w:pPr>
      <w:r>
        <w:t>применение удобрений;</w:t>
      </w:r>
    </w:p>
    <w:p w:rsidR="008913E2" w:rsidRDefault="008913E2" w:rsidP="000719B7">
      <w:pPr>
        <w:numPr>
          <w:ilvl w:val="0"/>
          <w:numId w:val="37"/>
        </w:numPr>
        <w:tabs>
          <w:tab w:val="clear" w:pos="0"/>
          <w:tab w:val="left" w:pos="1080"/>
        </w:tabs>
        <w:ind w:firstLine="720"/>
        <w:jc w:val="both"/>
      </w:pPr>
      <w:r>
        <w:t>складирование отвалов размываемых грунтов, строительных материалов и мин</w:t>
      </w:r>
      <w:r>
        <w:t>е</w:t>
      </w:r>
      <w:r>
        <w:t>ральных солей, кроме оборудованных в установленном порядке причалов и площадок, обе</w:t>
      </w:r>
      <w:r>
        <w:t>с</w:t>
      </w:r>
      <w:r>
        <w:t>печивающих защиту водных объектов от загрязнения;</w:t>
      </w:r>
    </w:p>
    <w:p w:rsidR="008913E2" w:rsidRDefault="008913E2" w:rsidP="000719B7">
      <w:pPr>
        <w:numPr>
          <w:ilvl w:val="0"/>
          <w:numId w:val="37"/>
        </w:numPr>
        <w:tabs>
          <w:tab w:val="clear" w:pos="0"/>
          <w:tab w:val="left" w:pos="1080"/>
        </w:tabs>
        <w:ind w:firstLine="720"/>
        <w:jc w:val="both"/>
      </w:pPr>
      <w:r>
        <w:t xml:space="preserve">выпас и устройство летних лагерей скота (кроме использования традиционных мест водопоя), устройство </w:t>
      </w:r>
      <w:proofErr w:type="spellStart"/>
      <w:r>
        <w:t>купочных</w:t>
      </w:r>
      <w:proofErr w:type="spellEnd"/>
      <w:r>
        <w:t xml:space="preserve"> ванн;</w:t>
      </w:r>
    </w:p>
    <w:p w:rsidR="008913E2" w:rsidRDefault="008913E2" w:rsidP="000719B7">
      <w:pPr>
        <w:numPr>
          <w:ilvl w:val="0"/>
          <w:numId w:val="37"/>
        </w:numPr>
        <w:tabs>
          <w:tab w:val="clear" w:pos="0"/>
          <w:tab w:val="left" w:pos="1080"/>
        </w:tabs>
        <w:ind w:firstLine="720"/>
        <w:jc w:val="both"/>
      </w:pPr>
      <w: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8913E2" w:rsidRDefault="008913E2" w:rsidP="000719B7">
      <w:pPr>
        <w:numPr>
          <w:ilvl w:val="0"/>
          <w:numId w:val="37"/>
        </w:numPr>
        <w:tabs>
          <w:tab w:val="clear" w:pos="0"/>
          <w:tab w:val="left" w:pos="1080"/>
        </w:tabs>
        <w:ind w:firstLine="720"/>
        <w:jc w:val="both"/>
      </w:pPr>
      <w:r>
        <w:t>движение автомобилей и тракторов, кроме автомобилей специального назнач</w:t>
      </w:r>
      <w:r>
        <w:t>е</w:t>
      </w:r>
      <w:r>
        <w:t>ния.</w:t>
      </w:r>
    </w:p>
    <w:p w:rsidR="008913E2" w:rsidRDefault="008913E2" w:rsidP="000719B7">
      <w:pPr>
        <w:numPr>
          <w:ilvl w:val="0"/>
          <w:numId w:val="37"/>
        </w:numPr>
        <w:tabs>
          <w:tab w:val="clear" w:pos="0"/>
          <w:tab w:val="left" w:pos="1080"/>
        </w:tabs>
        <w:ind w:firstLine="720"/>
        <w:jc w:val="both"/>
      </w:pPr>
      <w:r>
        <w:t xml:space="preserve">Указанные дополнительные ограничения распространяются на все </w:t>
      </w:r>
      <w:proofErr w:type="spellStart"/>
      <w:r>
        <w:t>водоохранные</w:t>
      </w:r>
      <w:proofErr w:type="spellEnd"/>
      <w:r>
        <w:t xml:space="preserve"> зоны.</w:t>
      </w:r>
    </w:p>
    <w:p w:rsidR="008913E2" w:rsidRDefault="008913E2" w:rsidP="00C55470">
      <w:pPr>
        <w:jc w:val="both"/>
      </w:pPr>
    </w:p>
    <w:p w:rsidR="008913E2" w:rsidRDefault="008913E2" w:rsidP="00243577">
      <w:pPr>
        <w:ind w:firstLine="720"/>
        <w:jc w:val="both"/>
        <w:rPr>
          <w:b/>
          <w:bCs/>
        </w:rPr>
      </w:pPr>
      <w:r>
        <w:rPr>
          <w:b/>
          <w:bCs/>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w:t>
      </w:r>
      <w:r>
        <w:rPr>
          <w:b/>
          <w:bCs/>
        </w:rPr>
        <w:t>н</w:t>
      </w:r>
      <w:r>
        <w:rPr>
          <w:b/>
          <w:bCs/>
        </w:rPr>
        <w:t>ных органов с использованием процедур публичных слушаний, определенных стать</w:t>
      </w:r>
      <w:r>
        <w:rPr>
          <w:b/>
          <w:bCs/>
        </w:rPr>
        <w:t>я</w:t>
      </w:r>
      <w:r>
        <w:rPr>
          <w:b/>
          <w:bCs/>
        </w:rPr>
        <w:t>ми 25 и 26 настоящих Правил:</w:t>
      </w:r>
    </w:p>
    <w:p w:rsidR="008913E2" w:rsidRPr="008D1F4D" w:rsidRDefault="008913E2" w:rsidP="000719B7">
      <w:pPr>
        <w:numPr>
          <w:ilvl w:val="0"/>
          <w:numId w:val="37"/>
        </w:numPr>
        <w:tabs>
          <w:tab w:val="clear" w:pos="0"/>
          <w:tab w:val="left" w:pos="1080"/>
        </w:tabs>
        <w:ind w:firstLine="720"/>
        <w:jc w:val="both"/>
      </w:pPr>
      <w:r w:rsidRPr="008D1F4D">
        <w:t>озеленение территории;</w:t>
      </w:r>
    </w:p>
    <w:p w:rsidR="008913E2" w:rsidRDefault="008913E2" w:rsidP="000719B7">
      <w:pPr>
        <w:numPr>
          <w:ilvl w:val="0"/>
          <w:numId w:val="37"/>
        </w:numPr>
        <w:tabs>
          <w:tab w:val="clear" w:pos="0"/>
          <w:tab w:val="left" w:pos="1080"/>
        </w:tabs>
        <w:ind w:firstLine="720"/>
        <w:jc w:val="both"/>
      </w:pPr>
      <w:r w:rsidRPr="008D1F4D">
        <w:t>малые формы и элементы благоустройства;</w:t>
      </w:r>
    </w:p>
    <w:p w:rsidR="008913E2" w:rsidRDefault="008913E2" w:rsidP="000719B7">
      <w:pPr>
        <w:numPr>
          <w:ilvl w:val="0"/>
          <w:numId w:val="37"/>
        </w:numPr>
        <w:tabs>
          <w:tab w:val="clear" w:pos="0"/>
          <w:tab w:val="left" w:pos="1080"/>
        </w:tabs>
        <w:ind w:firstLine="720"/>
        <w:jc w:val="both"/>
      </w:pPr>
      <w:r>
        <w:lastRenderedPageBreak/>
        <w:t>размещение объектов водоснабжения, рекреации, рыбного и охотничьего хозя</w:t>
      </w:r>
      <w:r>
        <w:t>й</w:t>
      </w:r>
      <w:r>
        <w:t xml:space="preserve">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t>водоохранных</w:t>
      </w:r>
      <w:proofErr w:type="spellEnd"/>
      <w:r>
        <w:t xml:space="preserve"> режимов;</w:t>
      </w:r>
    </w:p>
    <w:p w:rsidR="008913E2" w:rsidRDefault="008913E2" w:rsidP="000719B7">
      <w:pPr>
        <w:numPr>
          <w:ilvl w:val="0"/>
          <w:numId w:val="37"/>
        </w:numPr>
        <w:tabs>
          <w:tab w:val="clear" w:pos="0"/>
          <w:tab w:val="left" w:pos="1080"/>
        </w:tabs>
        <w:ind w:firstLine="720"/>
        <w:jc w:val="both"/>
      </w:pPr>
      <w:r>
        <w:t>временные, нестационарные сооружения торговли и обслуживания (кроме АЗС, ремонтных мастерских, других производственно – обслуживающих объектов), при условии соблюдения санитарных норм их эксплуатации.</w:t>
      </w:r>
    </w:p>
    <w:p w:rsidR="008913E2" w:rsidRDefault="008913E2" w:rsidP="00C55470">
      <w:pPr>
        <w:jc w:val="both"/>
      </w:pPr>
    </w:p>
    <w:p w:rsidR="008913E2" w:rsidRDefault="008913E2" w:rsidP="000719B7">
      <w:pPr>
        <w:numPr>
          <w:ilvl w:val="0"/>
          <w:numId w:val="36"/>
        </w:numPr>
        <w:tabs>
          <w:tab w:val="clear" w:pos="284"/>
          <w:tab w:val="left" w:pos="1080"/>
        </w:tabs>
        <w:jc w:val="both"/>
      </w:pPr>
      <w:r>
        <w:t xml:space="preserve">До утверждения проектов </w:t>
      </w:r>
      <w:proofErr w:type="spellStart"/>
      <w:r>
        <w:t>водоохранных</w:t>
      </w:r>
      <w:proofErr w:type="spellEnd"/>
      <w:r>
        <w:t xml:space="preserve"> зон согласно статье 112 Водного кодекса Российской Федерации земельные участки в </w:t>
      </w:r>
      <w:proofErr w:type="spellStart"/>
      <w:r>
        <w:t>водоохранных</w:t>
      </w:r>
      <w:proofErr w:type="spellEnd"/>
      <w:r>
        <w:t xml:space="preserve"> зонах водных объектов предо</w:t>
      </w:r>
      <w:r>
        <w:t>с</w:t>
      </w:r>
      <w:r>
        <w:t xml:space="preserve">тавляются гражданам и юридическим </w:t>
      </w:r>
      <w:proofErr w:type="gramStart"/>
      <w:r>
        <w:t>лицам</w:t>
      </w:r>
      <w:proofErr w:type="gramEnd"/>
      <w:r>
        <w:t xml:space="preserve"> в порядке установленном земельным законод</w:t>
      </w:r>
      <w:r>
        <w:t>а</w:t>
      </w:r>
      <w:r>
        <w:t>тельством Российской Федерации по согласованию со специально уполномоченным орг</w:t>
      </w:r>
      <w:r>
        <w:t>а</w:t>
      </w:r>
      <w:r>
        <w:t>ном управления использованием и охраной водного фонда.</w:t>
      </w:r>
    </w:p>
    <w:p w:rsidR="008913E2" w:rsidRDefault="008913E2" w:rsidP="00243577">
      <w:pPr>
        <w:ind w:firstLine="720"/>
        <w:jc w:val="both"/>
      </w:pPr>
      <w:r>
        <w:t xml:space="preserve">После утверждения в установленном порядке проектов </w:t>
      </w:r>
      <w:proofErr w:type="spellStart"/>
      <w:r>
        <w:t>водоохранных</w:t>
      </w:r>
      <w:proofErr w:type="spellEnd"/>
      <w:r>
        <w:t xml:space="preserve"> зон в насто</w:t>
      </w:r>
      <w:r>
        <w:t>я</w:t>
      </w:r>
      <w:r>
        <w:t>щую статью вносятся изменения.</w:t>
      </w:r>
    </w:p>
    <w:p w:rsidR="008913E2" w:rsidRDefault="008913E2" w:rsidP="00243577">
      <w:pPr>
        <w:ind w:firstLine="720"/>
        <w:jc w:val="both"/>
      </w:pPr>
    </w:p>
    <w:p w:rsidR="008913E2" w:rsidRDefault="008913E2" w:rsidP="00243577">
      <w:pPr>
        <w:ind w:firstLine="720"/>
        <w:jc w:val="both"/>
      </w:pPr>
    </w:p>
    <w:p w:rsidR="008913E2" w:rsidRDefault="008913E2" w:rsidP="00243577">
      <w:pPr>
        <w:ind w:firstLine="720"/>
        <w:jc w:val="both"/>
      </w:pPr>
    </w:p>
    <w:p w:rsidR="008913E2" w:rsidRPr="008D1F4D" w:rsidRDefault="008913E2" w:rsidP="00243577">
      <w:pPr>
        <w:ind w:firstLine="720"/>
        <w:jc w:val="both"/>
      </w:pPr>
    </w:p>
    <w:sectPr w:rsidR="008913E2" w:rsidRPr="008D1F4D" w:rsidSect="00710564">
      <w:headerReference w:type="default" r:id="rId12"/>
      <w:footerReference w:type="default" r:id="rId13"/>
      <w:pgSz w:w="11906" w:h="16838" w:code="9"/>
      <w:pgMar w:top="1259" w:right="924"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2EB" w:rsidRDefault="005042EB">
      <w:r>
        <w:separator/>
      </w:r>
    </w:p>
  </w:endnote>
  <w:endnote w:type="continuationSeparator" w:id="0">
    <w:p w:rsidR="005042EB" w:rsidRDefault="00504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0" w:rsidRDefault="00B77B30">
    <w:pPr>
      <w:pStyle w:val="a9"/>
    </w:pPr>
    <w:r>
      <w:t xml:space="preserve">                                                             Кострома 2012 г.</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0" w:rsidRDefault="00B77B3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2EB" w:rsidRDefault="005042EB">
      <w:r>
        <w:separator/>
      </w:r>
    </w:p>
  </w:footnote>
  <w:footnote w:type="continuationSeparator" w:id="0">
    <w:p w:rsidR="005042EB" w:rsidRDefault="00504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0" w:rsidRDefault="00B77B30" w:rsidP="00AA2088">
    <w:pPr>
      <w:pStyle w:val="a6"/>
      <w:tabs>
        <w:tab w:val="clear" w:pos="4677"/>
        <w:tab w:val="clear" w:pos="9355"/>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3.9pt;margin-top:15.35pt;width:65.2pt;height:91.25pt;z-index:251663872" wrapcoords="8874 240 7200 480 3516 1920 2847 2760 1507 4080 335 6000 0 7920 0 19680 1842 21360 2177 21360 19423 21360 19758 21360 21600 19680 21600 9840 21098 6000 20093 4080 18084 1920 14065 480 12558 240 8874 240">
          <v:imagedata r:id="rId1" o:title=""/>
          <w10:wrap type="tight"/>
        </v:shape>
        <o:OLEObject Type="Embed" ProgID="CorelDRAW.Graphic.12" ShapeID="_x0000_s2066" DrawAspect="Content" ObjectID="_1417587199" r:id="rId2"/>
      </w:pict>
    </w:r>
    <w:r>
      <w:rPr>
        <w:noProof/>
      </w:rPr>
      <w:pict>
        <v:shapetype id="_x0000_t202" coordsize="21600,21600" o:spt="202" path="m,l,21600r21600,l21600,xe">
          <v:stroke joinstyle="miter"/>
          <v:path gradientshapeok="t" o:connecttype="rect"/>
        </v:shapetype>
        <v:shape id="_x0000_s2049" type="#_x0000_t202" style="position:absolute;left:0;text-align:left;margin-left:3.9pt;margin-top:87pt;width:54.6pt;height:675.65pt;z-index:251651584" wrapcoords="0 0 21600 0 21600 21600 0 21600 0 0" filled="f" stroked="f">
          <v:textbox style="layout-flow:vertical;mso-layout-flow-alt:bottom-to-top;mso-next-textbox:#_x0000_s2049">
            <w:txbxContent>
              <w:p w:rsidR="00B77B30" w:rsidRPr="00205727" w:rsidRDefault="00B77B30" w:rsidP="005836C3">
                <w:pPr>
                  <w:jc w:val="center"/>
                  <w:rPr>
                    <w:b/>
                    <w:bCs/>
                    <w:spacing w:val="50"/>
                    <w:sz w:val="36"/>
                    <w:szCs w:val="36"/>
                  </w:rPr>
                </w:pPr>
                <w:r w:rsidRPr="00543EB6">
                  <w:rPr>
                    <w:spacing w:val="23"/>
                    <w:sz w:val="46"/>
                    <w:szCs w:val="46"/>
                  </w:rPr>
                  <w:t xml:space="preserve"> </w:t>
                </w:r>
                <w:r w:rsidRPr="00205727">
                  <w:rPr>
                    <w:b/>
                    <w:bCs/>
                    <w:spacing w:val="50"/>
                    <w:sz w:val="36"/>
                    <w:szCs w:val="36"/>
                  </w:rPr>
                  <w:t>Областной проектный институт</w:t>
                </w:r>
              </w:p>
              <w:p w:rsidR="00B77B30" w:rsidRPr="00687966" w:rsidRDefault="00B77B30" w:rsidP="005836C3">
                <w:pPr>
                  <w:jc w:val="center"/>
                  <w:rPr>
                    <w:b/>
                    <w:bCs/>
                    <w:spacing w:val="50"/>
                    <w:sz w:val="33"/>
                    <w:szCs w:val="33"/>
                  </w:rPr>
                </w:pPr>
                <w:r w:rsidRPr="00205727">
                  <w:rPr>
                    <w:b/>
                    <w:bCs/>
                    <w:spacing w:val="50"/>
                    <w:sz w:val="36"/>
                    <w:szCs w:val="36"/>
                  </w:rPr>
                  <w:t>«ОБЛПРОЕКТ»</w:t>
                </w:r>
              </w:p>
            </w:txbxContent>
          </v:textbox>
          <w10:wrap type="tight"/>
        </v:shape>
      </w:pict>
    </w:r>
    <w:r>
      <w:rPr>
        <w:noProof/>
      </w:rPr>
      <w:drawing>
        <wp:inline distT="0" distB="0" distL="0" distR="0">
          <wp:extent cx="5295900" cy="1619250"/>
          <wp:effectExtent l="19050" t="0" r="0" b="0"/>
          <wp:docPr id="2" name="Рисунок 3" descr="ОП ф-4 (обла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 ф-4 (облака) 1"/>
                  <pic:cNvPicPr>
                    <a:picLocks noChangeAspect="1" noChangeArrowheads="1"/>
                  </pic:cNvPicPr>
                </pic:nvPicPr>
                <pic:blipFill>
                  <a:blip r:embed="rId3"/>
                  <a:srcRect/>
                  <a:stretch>
                    <a:fillRect/>
                  </a:stretch>
                </pic:blipFill>
                <pic:spPr bwMode="auto">
                  <a:xfrm>
                    <a:off x="0" y="0"/>
                    <a:ext cx="5295900" cy="1619250"/>
                  </a:xfrm>
                  <a:prstGeom prst="rect">
                    <a:avLst/>
                  </a:prstGeom>
                  <a:noFill/>
                  <a:ln w="9525">
                    <a:noFill/>
                    <a:miter lim="800000"/>
                    <a:headEnd/>
                    <a:tailEnd/>
                  </a:ln>
                </pic:spPr>
              </pic:pic>
            </a:graphicData>
          </a:graphic>
        </wp:inline>
      </w:drawing>
    </w:r>
    <w:r>
      <w:rPr>
        <w:noProof/>
      </w:rPr>
      <w:pict>
        <v:line id="_x0000_s2050" style="position:absolute;left:0;text-align:left;z-index:251654656;mso-position-horizontal-relative:text;mso-position-vertical-relative:text" from="27.3pt,96.2pt" to="27.3pt,167.05pt"/>
      </w:pict>
    </w:r>
    <w:r>
      <w:rPr>
        <w:noProof/>
      </w:rPr>
      <w:pict>
        <v:line id="_x0000_s2051" style="position:absolute;left:0;text-align:left;z-index:251655680;mso-position-horizontal-relative:text;mso-position-vertical-relative:text" from="42.9pt,96.2pt" to="42.9pt,167.05pt"/>
      </w:pict>
    </w:r>
    <w:r>
      <w:rPr>
        <w:noProof/>
      </w:rPr>
      <w:pict>
        <v:line id="_x0000_s2052" style="position:absolute;left:0;text-align:left;z-index:251662848;mso-position-horizontal-relative:text;mso-position-vertical-relative:text" from="58.5pt,96.2pt" to="58.5pt,744.2pt"/>
      </w:pict>
    </w:r>
    <w:r>
      <w:rPr>
        <w:noProof/>
      </w:rPr>
      <w:pict>
        <v:line id="_x0000_s2054" style="position:absolute;left:0;text-align:left;z-index:251661824;mso-position-horizontal-relative:text;mso-position-vertical-relative:text" from="74.1pt,-2.8pt" to="74.1pt,744.2pt"/>
      </w:pict>
    </w:r>
    <w:r>
      <w:rPr>
        <w:noProof/>
      </w:rPr>
      <w:pict>
        <v:line id="_x0000_s2055" style="position:absolute;left:0;text-align:left;z-index:251653632;mso-position-horizontal-relative:text;mso-position-vertical-relative:text" from="11.7pt,96.2pt" to="11.7pt,744.2pt"/>
      </w:pict>
    </w:r>
    <w:r>
      <w:rPr>
        <w:noProof/>
      </w:rPr>
      <w:pict>
        <v:line id="_x0000_s2056" style="position:absolute;left:0;text-align:left;z-index:251660800;mso-position-horizontal-relative:text;mso-position-vertical-relative:text" from="74.1pt,-2.8pt" to="74.1pt,17.05pt"/>
      </w:pict>
    </w:r>
    <w:r>
      <w:rPr>
        <w:noProof/>
      </w:rPr>
      <w:pict>
        <v:line id="_x0000_s2057" style="position:absolute;left:0;text-align:left;z-index:251657728;mso-position-horizontal-relative:text;mso-position-vertical-relative:text" from="11.7pt,-2.8pt" to="11.7pt,17.05pt"/>
      </w:pict>
    </w:r>
    <w:r>
      <w:rPr>
        <w:noProof/>
      </w:rPr>
      <w:pict>
        <v:line id="_x0000_s2058" style="position:absolute;left:0;text-align:left;z-index:251658752;mso-position-horizontal-relative:text;mso-position-vertical-relative:text" from="27.3pt,-2.8pt" to="27.3pt,15.35pt"/>
      </w:pict>
    </w:r>
    <w:r>
      <w:rPr>
        <w:noProof/>
      </w:rPr>
      <w:pict>
        <v:line id="_x0000_s2059" style="position:absolute;left:0;text-align:left;z-index:251659776;mso-position-horizontal-relative:text;mso-position-vertical-relative:text" from="58.5pt,-2.8pt" to="58.5pt,15.35pt"/>
      </w:pict>
    </w:r>
    <w:r>
      <w:rPr>
        <w:noProof/>
      </w:rPr>
      <w:pict>
        <v:line id="_x0000_s2060" style="position:absolute;left:0;text-align:left;z-index:251656704;mso-position-horizontal-relative:text;mso-position-vertical-relative:text" from="42.9pt,-2.8pt" to="42.9pt,15.35pt"/>
      </w:pict>
    </w:r>
    <w:r>
      <w:rPr>
        <w:noProof/>
      </w:rPr>
      <w:pict>
        <v:line id="_x0000_s2061" style="position:absolute;left:0;text-align:left;z-index:251652608;mso-position-horizontal-relative:text;mso-position-vertical-relative:text" from="-3.9pt,-2.8pt" to="-3.9pt,744.2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0" w:rsidRDefault="00B77B30" w:rsidP="00133A93">
    <w:pPr>
      <w:pStyle w:val="a6"/>
      <w:framePr w:wrap="auto" w:vAnchor="text" w:hAnchor="margin" w:xAlign="center" w:y="1"/>
      <w:rPr>
        <w:rStyle w:val="a8"/>
      </w:rPr>
    </w:pPr>
  </w:p>
  <w:p w:rsidR="00B77B30" w:rsidRDefault="00B77B30" w:rsidP="00DF5351"/>
  <w:p w:rsidR="00B77B30" w:rsidRDefault="00B77B30">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6.65pt;margin-top:-23pt;width:72.55pt;height:101.55pt;z-index:251665920" wrapcoords="8874 240 7200 480 3516 1920 2847 2760 1507 4080 335 6000 0 7920 0 19680 1842 21360 2177 21360 19423 21360 19758 21360 21600 19680 21600 9840 21098 6000 20093 4080 18084 1920 14065 480 12558 240 8874 240">
          <v:imagedata r:id="rId1" o:title=""/>
          <w10:wrap type="tight"/>
        </v:shape>
        <o:OLEObject Type="Embed" ProgID="CorelDRAW.Graphic.12" ShapeID="_x0000_s2069" DrawAspect="Content" ObjectID="_1417587200" r:id="rId2"/>
      </w:pict>
    </w:r>
    <w:r>
      <w:rPr>
        <w:noProof/>
      </w:rPr>
      <w:pict>
        <v:shapetype id="_x0000_t202" coordsize="21600,21600" o:spt="202" path="m,l,21600r21600,l21600,xe">
          <v:stroke joinstyle="miter"/>
          <v:path gradientshapeok="t" o:connecttype="rect"/>
        </v:shapetype>
        <v:shape id="_x0000_s2068" type="#_x0000_t202" style="position:absolute;margin-left:83.05pt;margin-top:-5pt;width:401.7pt;height:51.2pt;z-index:251664896" stroked="f">
          <v:textbox style="mso-next-textbox:#_x0000_s2068">
            <w:txbxContent>
              <w:p w:rsidR="00B77B30" w:rsidRPr="00D073EB" w:rsidRDefault="00B77B30" w:rsidP="00356746">
                <w:pPr>
                  <w:pStyle w:val="1"/>
                  <w:numPr>
                    <w:ilvl w:val="0"/>
                    <w:numId w:val="0"/>
                  </w:numPr>
                  <w:spacing w:line="240" w:lineRule="exact"/>
                  <w:jc w:val="center"/>
                  <w:rPr>
                    <w:rFonts w:ascii="Times New Roman" w:hAnsi="Times New Roman" w:cs="Times New Roman"/>
                    <w:spacing w:val="10"/>
                    <w:sz w:val="40"/>
                    <w:szCs w:val="40"/>
                  </w:rPr>
                </w:pPr>
                <w:r w:rsidRPr="00D073EB">
                  <w:rPr>
                    <w:rFonts w:ascii="Times New Roman" w:hAnsi="Times New Roman" w:cs="Times New Roman"/>
                    <w:spacing w:val="10"/>
                    <w:sz w:val="40"/>
                    <w:szCs w:val="40"/>
                  </w:rPr>
                  <w:t>ООО Областной проектный институт</w:t>
                </w:r>
              </w:p>
              <w:p w:rsidR="00B77B30" w:rsidRPr="00543EB6" w:rsidRDefault="00B77B30" w:rsidP="00356746">
                <w:pPr>
                  <w:jc w:val="center"/>
                  <w:rPr>
                    <w:szCs w:val="44"/>
                  </w:rPr>
                </w:pPr>
              </w:p>
            </w:txbxContent>
          </v:textbox>
        </v:shape>
      </w:pic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30" w:rsidRDefault="00B77B30" w:rsidP="009C64F0">
    <w:pPr>
      <w:pStyle w:val="a6"/>
      <w:framePr w:wrap="auto"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7E026B">
      <w:rPr>
        <w:rStyle w:val="a8"/>
        <w:noProof/>
      </w:rPr>
      <w:t>3</w:t>
    </w:r>
    <w:r>
      <w:rPr>
        <w:rStyle w:val="a8"/>
      </w:rPr>
      <w:fldChar w:fldCharType="end"/>
    </w:r>
  </w:p>
  <w:p w:rsidR="00B77B30" w:rsidRDefault="00B77B30" w:rsidP="00133A93">
    <w:pPr>
      <w:pStyle w:val="a6"/>
      <w:framePr w:wrap="auto" w:vAnchor="text" w:hAnchor="margin" w:xAlign="center" w:y="1"/>
      <w:rPr>
        <w:rStyle w:val="a8"/>
      </w:rPr>
    </w:pPr>
  </w:p>
  <w:p w:rsidR="00B77B30" w:rsidRDefault="00B77B30" w:rsidP="00F43536">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A93"/>
    <w:multiLevelType w:val="hybridMultilevel"/>
    <w:tmpl w:val="71309FDC"/>
    <w:lvl w:ilvl="0" w:tplc="0128C760">
      <w:start w:val="1"/>
      <w:numFmt w:val="decimal"/>
      <w:lvlText w:val="%1."/>
      <w:lvlJc w:val="left"/>
      <w:pPr>
        <w:tabs>
          <w:tab w:val="num" w:pos="28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096E12"/>
    <w:multiLevelType w:val="hybridMultilevel"/>
    <w:tmpl w:val="062C0312"/>
    <w:lvl w:ilvl="0" w:tplc="1068C696">
      <w:start w:val="1"/>
      <w:numFmt w:val="bullet"/>
      <w:lvlText w:val="­"/>
      <w:lvlJc w:val="left"/>
      <w:pPr>
        <w:tabs>
          <w:tab w:val="num" w:pos="0"/>
        </w:tabs>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655017"/>
    <w:multiLevelType w:val="multilevel"/>
    <w:tmpl w:val="04190029"/>
    <w:lvl w:ilvl="0">
      <w:start w:val="1"/>
      <w:numFmt w:val="decimal"/>
      <w:pStyle w:val="1"/>
      <w:suff w:val="space"/>
      <w:lvlText w:val="Глава %1"/>
      <w:lvlJc w:val="left"/>
      <w:rPr>
        <w:rFonts w:hint="default"/>
      </w:rPr>
    </w:lvl>
    <w:lvl w:ilvl="1">
      <w:start w:val="1"/>
      <w:numFmt w:val="none"/>
      <w:pStyle w:val="2"/>
      <w:suff w:val="nothing"/>
      <w:lvlText w:val=""/>
      <w:lvlJc w:val="left"/>
      <w:rPr>
        <w:rFonts w:hint="default"/>
      </w:rPr>
    </w:lvl>
    <w:lvl w:ilvl="2">
      <w:start w:val="1"/>
      <w:numFmt w:val="none"/>
      <w:pStyle w:val="3"/>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3">
    <w:nsid w:val="07B3006C"/>
    <w:multiLevelType w:val="hybridMultilevel"/>
    <w:tmpl w:val="92A89CCC"/>
    <w:lvl w:ilvl="0" w:tplc="E5EC3EA0">
      <w:start w:val="1"/>
      <w:numFmt w:val="decimal"/>
      <w:lvlText w:val="%1."/>
      <w:lvlJc w:val="left"/>
      <w:pPr>
        <w:tabs>
          <w:tab w:val="num" w:pos="284"/>
        </w:tabs>
        <w:ind w:firstLine="709"/>
      </w:pPr>
      <w:rPr>
        <w:rFonts w:hint="default"/>
      </w:rPr>
    </w:lvl>
    <w:lvl w:ilvl="1" w:tplc="04190019">
      <w:start w:val="1"/>
      <w:numFmt w:val="lowerLetter"/>
      <w:lvlText w:val="%2."/>
      <w:lvlJc w:val="left"/>
      <w:pPr>
        <w:tabs>
          <w:tab w:val="num" w:pos="1440"/>
        </w:tabs>
        <w:ind w:left="1440" w:hanging="360"/>
      </w:pPr>
    </w:lvl>
    <w:lvl w:ilvl="2" w:tplc="E5EC3EA0">
      <w:start w:val="1"/>
      <w:numFmt w:val="decimal"/>
      <w:lvlText w:val="%3."/>
      <w:lvlJc w:val="left"/>
      <w:pPr>
        <w:tabs>
          <w:tab w:val="num" w:pos="1555"/>
        </w:tabs>
        <w:ind w:left="1271" w:firstLine="709"/>
      </w:pPr>
      <w:rPr>
        <w:rFonts w:hint="default"/>
      </w:rPr>
    </w:lvl>
    <w:lvl w:ilvl="3" w:tplc="1068C696">
      <w:start w:val="1"/>
      <w:numFmt w:val="bullet"/>
      <w:lvlText w:val="­"/>
      <w:lvlJc w:val="left"/>
      <w:pPr>
        <w:tabs>
          <w:tab w:val="num" w:pos="2520"/>
        </w:tabs>
        <w:ind w:left="2520"/>
      </w:pPr>
      <w:rPr>
        <w:rFonts w:ascii="Courier New" w:hAnsi="Courier New" w:cs="Courier New"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520A33"/>
    <w:multiLevelType w:val="hybridMultilevel"/>
    <w:tmpl w:val="DD40599E"/>
    <w:lvl w:ilvl="0" w:tplc="11E62A6E">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5">
    <w:nsid w:val="0EB72409"/>
    <w:multiLevelType w:val="hybridMultilevel"/>
    <w:tmpl w:val="373E9F16"/>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70783B"/>
    <w:multiLevelType w:val="hybridMultilevel"/>
    <w:tmpl w:val="9AC4C61A"/>
    <w:lvl w:ilvl="0" w:tplc="19E48696">
      <w:start w:val="6"/>
      <w:numFmt w:val="decimal"/>
      <w:lvlText w:val="%1."/>
      <w:lvlJc w:val="left"/>
      <w:pPr>
        <w:tabs>
          <w:tab w:val="num" w:pos="360"/>
        </w:tabs>
        <w:ind w:left="360" w:hanging="360"/>
      </w:pPr>
      <w:rPr>
        <w:rFonts w:hint="default"/>
      </w:rPr>
    </w:lvl>
    <w:lvl w:ilvl="1" w:tplc="D21282B6">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7">
    <w:nsid w:val="113013AE"/>
    <w:multiLevelType w:val="hybridMultilevel"/>
    <w:tmpl w:val="5942A99A"/>
    <w:lvl w:ilvl="0" w:tplc="11E62A6E">
      <w:start w:val="1"/>
      <w:numFmt w:val="decimal"/>
      <w:lvlText w:val="%1."/>
      <w:lvlJc w:val="left"/>
      <w:pPr>
        <w:tabs>
          <w:tab w:val="num" w:pos="2055"/>
        </w:tabs>
        <w:ind w:left="2055" w:hanging="9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1470249"/>
    <w:multiLevelType w:val="hybridMultilevel"/>
    <w:tmpl w:val="6F266346"/>
    <w:lvl w:ilvl="0" w:tplc="0128C760">
      <w:start w:val="1"/>
      <w:numFmt w:val="decimal"/>
      <w:lvlText w:val="%1."/>
      <w:lvlJc w:val="left"/>
      <w:pPr>
        <w:tabs>
          <w:tab w:val="num" w:pos="284"/>
        </w:tabs>
        <w:ind w:firstLine="709"/>
      </w:pPr>
      <w:rPr>
        <w:rFonts w:hint="default"/>
      </w:rPr>
    </w:lvl>
    <w:lvl w:ilvl="1" w:tplc="1068C696">
      <w:start w:val="1"/>
      <w:numFmt w:val="bullet"/>
      <w:lvlText w:val="­"/>
      <w:lvlJc w:val="left"/>
      <w:pPr>
        <w:tabs>
          <w:tab w:val="num" w:pos="1080"/>
        </w:tabs>
        <w:ind w:left="1080"/>
      </w:pPr>
      <w:rPr>
        <w:rFonts w:ascii="Courier New" w:hAnsi="Courier New" w:cs="Courier Ne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4681669"/>
    <w:multiLevelType w:val="hybridMultilevel"/>
    <w:tmpl w:val="F4FCFFC4"/>
    <w:lvl w:ilvl="0" w:tplc="E5EC3EA0">
      <w:start w:val="1"/>
      <w:numFmt w:val="decimal"/>
      <w:lvlText w:val="%1."/>
      <w:lvlJc w:val="left"/>
      <w:pPr>
        <w:tabs>
          <w:tab w:val="num" w:pos="28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5563A80"/>
    <w:multiLevelType w:val="hybridMultilevel"/>
    <w:tmpl w:val="E3A83E28"/>
    <w:lvl w:ilvl="0" w:tplc="54244450">
      <w:start w:val="1"/>
      <w:numFmt w:val="decimal"/>
      <w:lvlText w:val="%1."/>
      <w:lvlJc w:val="left"/>
      <w:pPr>
        <w:tabs>
          <w:tab w:val="num" w:pos="170"/>
        </w:tabs>
        <w:ind w:left="709" w:hanging="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59D5FA0"/>
    <w:multiLevelType w:val="hybridMultilevel"/>
    <w:tmpl w:val="BA144B2C"/>
    <w:lvl w:ilvl="0" w:tplc="D6229740">
      <w:start w:val="3"/>
      <w:numFmt w:val="decimal"/>
      <w:lvlText w:val="%1."/>
      <w:lvlJc w:val="left"/>
      <w:pPr>
        <w:tabs>
          <w:tab w:val="num" w:pos="1230"/>
        </w:tabs>
        <w:ind w:left="1230" w:hanging="510"/>
      </w:pPr>
      <w:rPr>
        <w:rFonts w:hint="default"/>
      </w:rPr>
    </w:lvl>
    <w:lvl w:ilvl="1" w:tplc="58A66FE8">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68A698B"/>
    <w:multiLevelType w:val="hybridMultilevel"/>
    <w:tmpl w:val="EB8E5E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ACE1534"/>
    <w:multiLevelType w:val="hybridMultilevel"/>
    <w:tmpl w:val="39BC2C6A"/>
    <w:lvl w:ilvl="0" w:tplc="D2AE03C2">
      <w:start w:val="4"/>
      <w:numFmt w:val="decimal"/>
      <w:lvlText w:val="%1."/>
      <w:lvlJc w:val="left"/>
      <w:pPr>
        <w:tabs>
          <w:tab w:val="num" w:pos="28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0C26C14"/>
    <w:multiLevelType w:val="hybridMultilevel"/>
    <w:tmpl w:val="3418FF02"/>
    <w:lvl w:ilvl="0" w:tplc="0128C760">
      <w:start w:val="1"/>
      <w:numFmt w:val="decimal"/>
      <w:lvlText w:val="%1."/>
      <w:lvlJc w:val="left"/>
      <w:pPr>
        <w:tabs>
          <w:tab w:val="num" w:pos="28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55B40D2"/>
    <w:multiLevelType w:val="hybridMultilevel"/>
    <w:tmpl w:val="D8C218BC"/>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79C4D49"/>
    <w:multiLevelType w:val="hybridMultilevel"/>
    <w:tmpl w:val="63B6B55E"/>
    <w:lvl w:ilvl="0" w:tplc="E188B5CC">
      <w:start w:val="8"/>
      <w:numFmt w:val="decimal"/>
      <w:lvlText w:val="%1."/>
      <w:lvlJc w:val="left"/>
      <w:pPr>
        <w:tabs>
          <w:tab w:val="num" w:pos="900"/>
        </w:tabs>
        <w:ind w:left="90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7">
    <w:nsid w:val="28382831"/>
    <w:multiLevelType w:val="hybridMultilevel"/>
    <w:tmpl w:val="819A6AB0"/>
    <w:lvl w:ilvl="0" w:tplc="D21282B6">
      <w:start w:val="1"/>
      <w:numFmt w:val="decimal"/>
      <w:lvlText w:val="%1."/>
      <w:lvlJc w:val="left"/>
      <w:pPr>
        <w:tabs>
          <w:tab w:val="num" w:pos="360"/>
        </w:tabs>
        <w:ind w:left="360" w:hanging="360"/>
      </w:pPr>
      <w:rPr>
        <w:rFonts w:hint="default"/>
      </w:rPr>
    </w:lvl>
    <w:lvl w:ilvl="1" w:tplc="51407672">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8CD79C8"/>
    <w:multiLevelType w:val="multilevel"/>
    <w:tmpl w:val="8280EA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29782203"/>
    <w:multiLevelType w:val="hybridMultilevel"/>
    <w:tmpl w:val="581A3AEC"/>
    <w:lvl w:ilvl="0" w:tplc="11E62A6E">
      <w:start w:val="1"/>
      <w:numFmt w:val="decimal"/>
      <w:lvlText w:val="%1."/>
      <w:lvlJc w:val="left"/>
      <w:pPr>
        <w:tabs>
          <w:tab w:val="num" w:pos="2055"/>
        </w:tabs>
        <w:ind w:left="2055" w:hanging="9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A122D1E"/>
    <w:multiLevelType w:val="multilevel"/>
    <w:tmpl w:val="8280EA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2A261F9B"/>
    <w:multiLevelType w:val="hybridMultilevel"/>
    <w:tmpl w:val="757C8586"/>
    <w:lvl w:ilvl="0" w:tplc="1068C696">
      <w:start w:val="1"/>
      <w:numFmt w:val="bullet"/>
      <w:lvlText w:val="­"/>
      <w:lvlJc w:val="left"/>
      <w:pPr>
        <w:tabs>
          <w:tab w:val="num" w:pos="0"/>
        </w:tabs>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B1173AD"/>
    <w:multiLevelType w:val="hybridMultilevel"/>
    <w:tmpl w:val="E70EA462"/>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2C5C7B86"/>
    <w:multiLevelType w:val="hybridMultilevel"/>
    <w:tmpl w:val="8E34C78C"/>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7324859"/>
    <w:multiLevelType w:val="hybridMultilevel"/>
    <w:tmpl w:val="7C44E21A"/>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7D77F85"/>
    <w:multiLevelType w:val="hybridMultilevel"/>
    <w:tmpl w:val="1D2C7C38"/>
    <w:lvl w:ilvl="0" w:tplc="FFFFFFFF">
      <w:start w:val="1"/>
      <w:numFmt w:val="decimal"/>
      <w:lvlText w:val="%1."/>
      <w:lvlJc w:val="left"/>
      <w:pPr>
        <w:tabs>
          <w:tab w:val="num" w:pos="360"/>
        </w:tabs>
        <w:ind w:left="360" w:hanging="360"/>
      </w:pPr>
    </w:lvl>
    <w:lvl w:ilvl="1" w:tplc="11E62A6E">
      <w:start w:val="1"/>
      <w:numFmt w:val="decimal"/>
      <w:lvlText w:val="%2."/>
      <w:lvlJc w:val="left"/>
      <w:pPr>
        <w:tabs>
          <w:tab w:val="num" w:pos="2055"/>
        </w:tabs>
        <w:ind w:left="2055" w:hanging="9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FC10408"/>
    <w:multiLevelType w:val="hybridMultilevel"/>
    <w:tmpl w:val="A120D1F8"/>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C0517BA"/>
    <w:multiLevelType w:val="hybridMultilevel"/>
    <w:tmpl w:val="6776778E"/>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DA03753"/>
    <w:multiLevelType w:val="hybridMultilevel"/>
    <w:tmpl w:val="61F437D0"/>
    <w:lvl w:ilvl="0" w:tplc="5E486B46">
      <w:start w:val="1"/>
      <w:numFmt w:val="decimal"/>
      <w:lvlText w:val="%1."/>
      <w:lvlJc w:val="left"/>
      <w:pPr>
        <w:tabs>
          <w:tab w:val="num" w:pos="284"/>
        </w:tabs>
        <w:ind w:firstLine="709"/>
      </w:pPr>
      <w:rPr>
        <w:rFonts w:hint="default"/>
      </w:rPr>
    </w:lvl>
    <w:lvl w:ilvl="1" w:tplc="04190019">
      <w:start w:val="1"/>
      <w:numFmt w:val="lowerLetter"/>
      <w:lvlText w:val="%2."/>
      <w:lvlJc w:val="left"/>
      <w:pPr>
        <w:tabs>
          <w:tab w:val="num" w:pos="1106"/>
        </w:tabs>
        <w:ind w:left="1106" w:hanging="360"/>
      </w:pPr>
    </w:lvl>
    <w:lvl w:ilvl="2" w:tplc="0419001B">
      <w:start w:val="1"/>
      <w:numFmt w:val="lowerRoman"/>
      <w:lvlText w:val="%3."/>
      <w:lvlJc w:val="right"/>
      <w:pPr>
        <w:tabs>
          <w:tab w:val="num" w:pos="1826"/>
        </w:tabs>
        <w:ind w:left="1826" w:hanging="180"/>
      </w:pPr>
    </w:lvl>
    <w:lvl w:ilvl="3" w:tplc="0419000F">
      <w:start w:val="1"/>
      <w:numFmt w:val="decimal"/>
      <w:lvlText w:val="%4."/>
      <w:lvlJc w:val="left"/>
      <w:pPr>
        <w:tabs>
          <w:tab w:val="num" w:pos="2546"/>
        </w:tabs>
        <w:ind w:left="2546" w:hanging="360"/>
      </w:pPr>
    </w:lvl>
    <w:lvl w:ilvl="4" w:tplc="04190019">
      <w:start w:val="1"/>
      <w:numFmt w:val="lowerLetter"/>
      <w:lvlText w:val="%5."/>
      <w:lvlJc w:val="left"/>
      <w:pPr>
        <w:tabs>
          <w:tab w:val="num" w:pos="3266"/>
        </w:tabs>
        <w:ind w:left="3266" w:hanging="360"/>
      </w:pPr>
    </w:lvl>
    <w:lvl w:ilvl="5" w:tplc="0419001B">
      <w:start w:val="1"/>
      <w:numFmt w:val="lowerRoman"/>
      <w:lvlText w:val="%6."/>
      <w:lvlJc w:val="right"/>
      <w:pPr>
        <w:tabs>
          <w:tab w:val="num" w:pos="3986"/>
        </w:tabs>
        <w:ind w:left="3986" w:hanging="180"/>
      </w:pPr>
    </w:lvl>
    <w:lvl w:ilvl="6" w:tplc="0419000F">
      <w:start w:val="1"/>
      <w:numFmt w:val="decimal"/>
      <w:lvlText w:val="%7."/>
      <w:lvlJc w:val="left"/>
      <w:pPr>
        <w:tabs>
          <w:tab w:val="num" w:pos="4706"/>
        </w:tabs>
        <w:ind w:left="4706" w:hanging="360"/>
      </w:pPr>
    </w:lvl>
    <w:lvl w:ilvl="7" w:tplc="04190019">
      <w:start w:val="1"/>
      <w:numFmt w:val="lowerLetter"/>
      <w:lvlText w:val="%8."/>
      <w:lvlJc w:val="left"/>
      <w:pPr>
        <w:tabs>
          <w:tab w:val="num" w:pos="5426"/>
        </w:tabs>
        <w:ind w:left="5426" w:hanging="360"/>
      </w:pPr>
    </w:lvl>
    <w:lvl w:ilvl="8" w:tplc="0419001B">
      <w:start w:val="1"/>
      <w:numFmt w:val="lowerRoman"/>
      <w:lvlText w:val="%9."/>
      <w:lvlJc w:val="right"/>
      <w:pPr>
        <w:tabs>
          <w:tab w:val="num" w:pos="6146"/>
        </w:tabs>
        <w:ind w:left="6146" w:hanging="180"/>
      </w:pPr>
    </w:lvl>
  </w:abstractNum>
  <w:abstractNum w:abstractNumId="29">
    <w:nsid w:val="52DB6264"/>
    <w:multiLevelType w:val="hybridMultilevel"/>
    <w:tmpl w:val="5C7C8568"/>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2FD0541"/>
    <w:multiLevelType w:val="hybridMultilevel"/>
    <w:tmpl w:val="62EA3996"/>
    <w:lvl w:ilvl="0" w:tplc="A43C3222">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F72689A"/>
    <w:multiLevelType w:val="hybridMultilevel"/>
    <w:tmpl w:val="78AE4368"/>
    <w:lvl w:ilvl="0" w:tplc="A43C3222">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3E479E1"/>
    <w:multiLevelType w:val="hybridMultilevel"/>
    <w:tmpl w:val="ED963B26"/>
    <w:lvl w:ilvl="0" w:tplc="A43C3222">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3F9054F"/>
    <w:multiLevelType w:val="hybridMultilevel"/>
    <w:tmpl w:val="C082EF60"/>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448753E"/>
    <w:multiLevelType w:val="hybridMultilevel"/>
    <w:tmpl w:val="4050B5D6"/>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6523698"/>
    <w:multiLevelType w:val="hybridMultilevel"/>
    <w:tmpl w:val="E3F2495A"/>
    <w:lvl w:ilvl="0" w:tplc="D21282B6">
      <w:start w:val="1"/>
      <w:numFmt w:val="decimal"/>
      <w:lvlText w:val="%1."/>
      <w:lvlJc w:val="left"/>
      <w:pPr>
        <w:tabs>
          <w:tab w:val="num" w:pos="360"/>
        </w:tabs>
        <w:ind w:left="360" w:hanging="360"/>
      </w:pPr>
      <w:rPr>
        <w:rFonts w:hint="default"/>
      </w:rPr>
    </w:lvl>
    <w:lvl w:ilvl="1" w:tplc="1068C696">
      <w:start w:val="1"/>
      <w:numFmt w:val="bullet"/>
      <w:lvlText w:val="­"/>
      <w:lvlJc w:val="left"/>
      <w:pPr>
        <w:tabs>
          <w:tab w:val="num" w:pos="540"/>
        </w:tabs>
        <w:ind w:left="540"/>
      </w:pPr>
      <w:rPr>
        <w:rFonts w:ascii="Courier New" w:hAnsi="Courier New" w:cs="Courier New" w:hint="default"/>
      </w:rPr>
    </w:lvl>
    <w:lvl w:ilvl="2" w:tplc="11E62A6E">
      <w:start w:val="1"/>
      <w:numFmt w:val="decimal"/>
      <w:lvlText w:val="%3."/>
      <w:lvlJc w:val="left"/>
      <w:pPr>
        <w:tabs>
          <w:tab w:val="num" w:pos="2595"/>
        </w:tabs>
        <w:ind w:left="2595" w:hanging="975"/>
      </w:pPr>
      <w:rPr>
        <w:rFonts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6B2E1031"/>
    <w:multiLevelType w:val="hybridMultilevel"/>
    <w:tmpl w:val="DC702FA0"/>
    <w:lvl w:ilvl="0" w:tplc="78EECE24">
      <w:start w:val="7"/>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37">
    <w:nsid w:val="6E9A4AF2"/>
    <w:multiLevelType w:val="hybridMultilevel"/>
    <w:tmpl w:val="00FE70A6"/>
    <w:lvl w:ilvl="0" w:tplc="D21282B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8">
    <w:nsid w:val="70CC1C21"/>
    <w:multiLevelType w:val="hybridMultilevel"/>
    <w:tmpl w:val="7B2A8882"/>
    <w:lvl w:ilvl="0" w:tplc="5E486B46">
      <w:start w:val="1"/>
      <w:numFmt w:val="decimal"/>
      <w:lvlText w:val="%1."/>
      <w:lvlJc w:val="left"/>
      <w:pPr>
        <w:tabs>
          <w:tab w:val="num" w:pos="618"/>
        </w:tabs>
        <w:ind w:left="334" w:firstLine="709"/>
      </w:pPr>
      <w:rPr>
        <w:rFonts w:hint="default"/>
      </w:rPr>
    </w:lvl>
    <w:lvl w:ilvl="1" w:tplc="04190019">
      <w:start w:val="1"/>
      <w:numFmt w:val="lowerLetter"/>
      <w:lvlText w:val="%2."/>
      <w:lvlJc w:val="left"/>
      <w:pPr>
        <w:tabs>
          <w:tab w:val="num" w:pos="1440"/>
        </w:tabs>
        <w:ind w:left="1440" w:hanging="360"/>
      </w:pPr>
    </w:lvl>
    <w:lvl w:ilvl="2" w:tplc="4EB4AC62">
      <w:start w:val="1"/>
      <w:numFmt w:val="decimal"/>
      <w:lvlText w:val="%3."/>
      <w:lvlJc w:val="left"/>
      <w:pPr>
        <w:tabs>
          <w:tab w:val="num" w:pos="284"/>
        </w:tabs>
        <w:ind w:left="0" w:firstLine="709"/>
      </w:pPr>
      <w:rPr>
        <w:rFonts w:hint="default"/>
        <w:color w:val="auto"/>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5F55FB"/>
    <w:multiLevelType w:val="hybridMultilevel"/>
    <w:tmpl w:val="BDA0436A"/>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BC45CA0"/>
    <w:multiLevelType w:val="hybridMultilevel"/>
    <w:tmpl w:val="6EE23CD0"/>
    <w:lvl w:ilvl="0" w:tplc="D21282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EF84FE4"/>
    <w:multiLevelType w:val="hybridMultilevel"/>
    <w:tmpl w:val="6D5CF66A"/>
    <w:lvl w:ilvl="0" w:tplc="1068C696">
      <w:start w:val="1"/>
      <w:numFmt w:val="bullet"/>
      <w:lvlText w:val="­"/>
      <w:lvlJc w:val="left"/>
      <w:pPr>
        <w:tabs>
          <w:tab w:val="num" w:pos="0"/>
        </w:tabs>
      </w:pPr>
      <w:rPr>
        <w:rFonts w:ascii="Courier New" w:hAnsi="Courier New" w:cs="Courier New" w:hint="default"/>
      </w:rPr>
    </w:lvl>
    <w:lvl w:ilvl="1" w:tplc="0972B0F6">
      <w:start w:val="1"/>
      <w:numFmt w:val="decimal"/>
      <w:lvlText w:val="%2."/>
      <w:lvlJc w:val="left"/>
      <w:pPr>
        <w:tabs>
          <w:tab w:val="num" w:pos="1440"/>
        </w:tabs>
        <w:ind w:left="1440" w:hanging="360"/>
      </w:pPr>
      <w:rPr>
        <w:rFonts w:hint="default"/>
        <w:color w:val="auto"/>
      </w:rPr>
    </w:lvl>
    <w:lvl w:ilvl="2" w:tplc="1068C696">
      <w:start w:val="1"/>
      <w:numFmt w:val="bullet"/>
      <w:lvlText w:val="­"/>
      <w:lvlJc w:val="left"/>
      <w:pPr>
        <w:tabs>
          <w:tab w:val="num" w:pos="1800"/>
        </w:tabs>
        <w:ind w:left="1800"/>
      </w:pPr>
      <w:rPr>
        <w:rFonts w:ascii="Courier New" w:hAnsi="Courier New" w:cs="Courier New"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FB638C6"/>
    <w:multiLevelType w:val="multilevel"/>
    <w:tmpl w:val="8280EA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1"/>
  </w:num>
  <w:num w:numId="2">
    <w:abstractNumId w:val="35"/>
  </w:num>
  <w:num w:numId="3">
    <w:abstractNumId w:val="30"/>
  </w:num>
  <w:num w:numId="4">
    <w:abstractNumId w:val="25"/>
  </w:num>
  <w:num w:numId="5">
    <w:abstractNumId w:val="27"/>
  </w:num>
  <w:num w:numId="6">
    <w:abstractNumId w:val="7"/>
  </w:num>
  <w:num w:numId="7">
    <w:abstractNumId w:val="19"/>
  </w:num>
  <w:num w:numId="8">
    <w:abstractNumId w:val="34"/>
  </w:num>
  <w:num w:numId="9">
    <w:abstractNumId w:val="26"/>
  </w:num>
  <w:num w:numId="10">
    <w:abstractNumId w:val="29"/>
  </w:num>
  <w:num w:numId="11">
    <w:abstractNumId w:val="24"/>
  </w:num>
  <w:num w:numId="12">
    <w:abstractNumId w:val="22"/>
  </w:num>
  <w:num w:numId="13">
    <w:abstractNumId w:val="10"/>
  </w:num>
  <w:num w:numId="14">
    <w:abstractNumId w:val="4"/>
  </w:num>
  <w:num w:numId="15">
    <w:abstractNumId w:val="32"/>
  </w:num>
  <w:num w:numId="16">
    <w:abstractNumId w:val="3"/>
  </w:num>
  <w:num w:numId="17">
    <w:abstractNumId w:val="31"/>
  </w:num>
  <w:num w:numId="18">
    <w:abstractNumId w:val="17"/>
  </w:num>
  <w:num w:numId="19">
    <w:abstractNumId w:val="41"/>
  </w:num>
  <w:num w:numId="20">
    <w:abstractNumId w:val="40"/>
  </w:num>
  <w:num w:numId="21">
    <w:abstractNumId w:val="9"/>
  </w:num>
  <w:num w:numId="22">
    <w:abstractNumId w:val="38"/>
  </w:num>
  <w:num w:numId="23">
    <w:abstractNumId w:val="28"/>
  </w:num>
  <w:num w:numId="24">
    <w:abstractNumId w:val="15"/>
  </w:num>
  <w:num w:numId="25">
    <w:abstractNumId w:val="23"/>
  </w:num>
  <w:num w:numId="26">
    <w:abstractNumId w:val="37"/>
  </w:num>
  <w:num w:numId="27">
    <w:abstractNumId w:val="5"/>
  </w:num>
  <w:num w:numId="28">
    <w:abstractNumId w:val="33"/>
  </w:num>
  <w:num w:numId="29">
    <w:abstractNumId w:val="39"/>
  </w:num>
  <w:num w:numId="30">
    <w:abstractNumId w:val="6"/>
  </w:num>
  <w:num w:numId="31">
    <w:abstractNumId w:val="16"/>
  </w:num>
  <w:num w:numId="32">
    <w:abstractNumId w:val="8"/>
  </w:num>
  <w:num w:numId="33">
    <w:abstractNumId w:val="0"/>
  </w:num>
  <w:num w:numId="34">
    <w:abstractNumId w:val="14"/>
  </w:num>
  <w:num w:numId="35">
    <w:abstractNumId w:val="1"/>
  </w:num>
  <w:num w:numId="36">
    <w:abstractNumId w:val="13"/>
  </w:num>
  <w:num w:numId="37">
    <w:abstractNumId w:val="21"/>
  </w:num>
  <w:num w:numId="38">
    <w:abstractNumId w:val="2"/>
  </w:num>
  <w:num w:numId="39">
    <w:abstractNumId w:val="42"/>
  </w:num>
  <w:num w:numId="40">
    <w:abstractNumId w:val="20"/>
  </w:num>
  <w:num w:numId="41">
    <w:abstractNumId w:val="18"/>
  </w:num>
  <w:num w:numId="42">
    <w:abstractNumId w:val="36"/>
  </w:num>
  <w:num w:numId="43">
    <w:abstractNumId w:val="12"/>
  </w:num>
  <w:num w:numId="44">
    <w:abstractNumId w:val="2"/>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hyphenationZone w:val="357"/>
  <w:doNotHyphenateCaps/>
  <w:characterSpacingControl w:val="doNotCompress"/>
  <w:doNotValidateAgainstSchema/>
  <w:doNotDemarcateInvalidXml/>
  <w:hdrShapeDefaults>
    <o:shapedefaults v:ext="edit" spidmax="16386"/>
    <o:shapelayout v:ext="edit">
      <o:idmap v:ext="edit" data="2"/>
    </o:shapelayout>
  </w:hdrShapeDefaults>
  <w:footnotePr>
    <w:footnote w:id="-1"/>
    <w:footnote w:id="0"/>
  </w:footnotePr>
  <w:endnotePr>
    <w:endnote w:id="-1"/>
    <w:endnote w:id="0"/>
  </w:endnotePr>
  <w:compat/>
  <w:rsids>
    <w:rsidRoot w:val="00735F72"/>
    <w:rsid w:val="00000751"/>
    <w:rsid w:val="00002253"/>
    <w:rsid w:val="00003DDB"/>
    <w:rsid w:val="000056AE"/>
    <w:rsid w:val="000058E2"/>
    <w:rsid w:val="00006DCA"/>
    <w:rsid w:val="00006E73"/>
    <w:rsid w:val="000070F7"/>
    <w:rsid w:val="00010FAA"/>
    <w:rsid w:val="00011261"/>
    <w:rsid w:val="0001127D"/>
    <w:rsid w:val="00014A61"/>
    <w:rsid w:val="000152F3"/>
    <w:rsid w:val="00015526"/>
    <w:rsid w:val="000200A5"/>
    <w:rsid w:val="000240EA"/>
    <w:rsid w:val="00024498"/>
    <w:rsid w:val="000253AF"/>
    <w:rsid w:val="00025D7F"/>
    <w:rsid w:val="00026180"/>
    <w:rsid w:val="00026E6E"/>
    <w:rsid w:val="0002796A"/>
    <w:rsid w:val="00030F48"/>
    <w:rsid w:val="00031F9E"/>
    <w:rsid w:val="00032A65"/>
    <w:rsid w:val="00032D64"/>
    <w:rsid w:val="00037FD8"/>
    <w:rsid w:val="00041546"/>
    <w:rsid w:val="00042ABE"/>
    <w:rsid w:val="0004309F"/>
    <w:rsid w:val="00044412"/>
    <w:rsid w:val="00044D6A"/>
    <w:rsid w:val="000477E9"/>
    <w:rsid w:val="0004782B"/>
    <w:rsid w:val="000503E9"/>
    <w:rsid w:val="00050703"/>
    <w:rsid w:val="00052C5A"/>
    <w:rsid w:val="000546F6"/>
    <w:rsid w:val="00054903"/>
    <w:rsid w:val="00054A83"/>
    <w:rsid w:val="00057656"/>
    <w:rsid w:val="00060919"/>
    <w:rsid w:val="000618FB"/>
    <w:rsid w:val="00061A81"/>
    <w:rsid w:val="00063D83"/>
    <w:rsid w:val="00064B87"/>
    <w:rsid w:val="00064FE9"/>
    <w:rsid w:val="00067C69"/>
    <w:rsid w:val="00067EFF"/>
    <w:rsid w:val="00070951"/>
    <w:rsid w:val="000719B7"/>
    <w:rsid w:val="00071E97"/>
    <w:rsid w:val="0007286E"/>
    <w:rsid w:val="00073B22"/>
    <w:rsid w:val="00073E63"/>
    <w:rsid w:val="0007646A"/>
    <w:rsid w:val="000807EB"/>
    <w:rsid w:val="000818D0"/>
    <w:rsid w:val="00081991"/>
    <w:rsid w:val="00084AD3"/>
    <w:rsid w:val="00085252"/>
    <w:rsid w:val="000855CC"/>
    <w:rsid w:val="00087098"/>
    <w:rsid w:val="000873BA"/>
    <w:rsid w:val="000931B2"/>
    <w:rsid w:val="0009476A"/>
    <w:rsid w:val="00094AC8"/>
    <w:rsid w:val="0009633C"/>
    <w:rsid w:val="000A1F51"/>
    <w:rsid w:val="000A26D7"/>
    <w:rsid w:val="000A2CCE"/>
    <w:rsid w:val="000A2FFB"/>
    <w:rsid w:val="000A44F0"/>
    <w:rsid w:val="000A5588"/>
    <w:rsid w:val="000A582D"/>
    <w:rsid w:val="000A6BD9"/>
    <w:rsid w:val="000A6F60"/>
    <w:rsid w:val="000B0605"/>
    <w:rsid w:val="000B08A5"/>
    <w:rsid w:val="000B16C1"/>
    <w:rsid w:val="000B3346"/>
    <w:rsid w:val="000B4588"/>
    <w:rsid w:val="000C271D"/>
    <w:rsid w:val="000C2E91"/>
    <w:rsid w:val="000C3363"/>
    <w:rsid w:val="000C490E"/>
    <w:rsid w:val="000C4AD8"/>
    <w:rsid w:val="000C6710"/>
    <w:rsid w:val="000C7337"/>
    <w:rsid w:val="000D015F"/>
    <w:rsid w:val="000D409B"/>
    <w:rsid w:val="000D418B"/>
    <w:rsid w:val="000D45A6"/>
    <w:rsid w:val="000E20D3"/>
    <w:rsid w:val="000E20E6"/>
    <w:rsid w:val="000E2BC4"/>
    <w:rsid w:val="000E3131"/>
    <w:rsid w:val="000E472E"/>
    <w:rsid w:val="000E5A0F"/>
    <w:rsid w:val="000E5F42"/>
    <w:rsid w:val="000E63C4"/>
    <w:rsid w:val="000E7F37"/>
    <w:rsid w:val="000F05CF"/>
    <w:rsid w:val="000F0C10"/>
    <w:rsid w:val="000F13B3"/>
    <w:rsid w:val="000F2375"/>
    <w:rsid w:val="000F56F5"/>
    <w:rsid w:val="000F6B74"/>
    <w:rsid w:val="000F718E"/>
    <w:rsid w:val="00100376"/>
    <w:rsid w:val="00100FAE"/>
    <w:rsid w:val="00101408"/>
    <w:rsid w:val="001015DF"/>
    <w:rsid w:val="00102CCE"/>
    <w:rsid w:val="00102FF4"/>
    <w:rsid w:val="0010414C"/>
    <w:rsid w:val="0010670B"/>
    <w:rsid w:val="001111C0"/>
    <w:rsid w:val="001174F6"/>
    <w:rsid w:val="00117E19"/>
    <w:rsid w:val="00120540"/>
    <w:rsid w:val="00120EEA"/>
    <w:rsid w:val="00120EFF"/>
    <w:rsid w:val="00122406"/>
    <w:rsid w:val="00123A3E"/>
    <w:rsid w:val="00123B4F"/>
    <w:rsid w:val="00124758"/>
    <w:rsid w:val="001250F2"/>
    <w:rsid w:val="00125C5E"/>
    <w:rsid w:val="00126932"/>
    <w:rsid w:val="00127F0B"/>
    <w:rsid w:val="001327B6"/>
    <w:rsid w:val="00133A66"/>
    <w:rsid w:val="00133A93"/>
    <w:rsid w:val="00133E17"/>
    <w:rsid w:val="00134185"/>
    <w:rsid w:val="001342DA"/>
    <w:rsid w:val="00134F35"/>
    <w:rsid w:val="0013738C"/>
    <w:rsid w:val="00140878"/>
    <w:rsid w:val="00140932"/>
    <w:rsid w:val="001418C4"/>
    <w:rsid w:val="0014238C"/>
    <w:rsid w:val="0014398A"/>
    <w:rsid w:val="001467BE"/>
    <w:rsid w:val="00146F23"/>
    <w:rsid w:val="001470ED"/>
    <w:rsid w:val="001511B7"/>
    <w:rsid w:val="00153713"/>
    <w:rsid w:val="001542C1"/>
    <w:rsid w:val="00156884"/>
    <w:rsid w:val="001568B7"/>
    <w:rsid w:val="0016006B"/>
    <w:rsid w:val="0016216A"/>
    <w:rsid w:val="00162EA4"/>
    <w:rsid w:val="0016459C"/>
    <w:rsid w:val="0016477B"/>
    <w:rsid w:val="00165B6F"/>
    <w:rsid w:val="00170172"/>
    <w:rsid w:val="0017175E"/>
    <w:rsid w:val="001727AD"/>
    <w:rsid w:val="001755DF"/>
    <w:rsid w:val="00175D83"/>
    <w:rsid w:val="00176743"/>
    <w:rsid w:val="00177747"/>
    <w:rsid w:val="001813AB"/>
    <w:rsid w:val="00182440"/>
    <w:rsid w:val="00182602"/>
    <w:rsid w:val="001833BB"/>
    <w:rsid w:val="0018377D"/>
    <w:rsid w:val="00184A11"/>
    <w:rsid w:val="00185628"/>
    <w:rsid w:val="0018653D"/>
    <w:rsid w:val="001901C9"/>
    <w:rsid w:val="001914C2"/>
    <w:rsid w:val="00191789"/>
    <w:rsid w:val="00194C8E"/>
    <w:rsid w:val="001A0B78"/>
    <w:rsid w:val="001A4EFB"/>
    <w:rsid w:val="001A5383"/>
    <w:rsid w:val="001B0A4C"/>
    <w:rsid w:val="001B16E0"/>
    <w:rsid w:val="001B22D9"/>
    <w:rsid w:val="001B4815"/>
    <w:rsid w:val="001C19CB"/>
    <w:rsid w:val="001C2274"/>
    <w:rsid w:val="001C6139"/>
    <w:rsid w:val="001C6ADE"/>
    <w:rsid w:val="001C7A08"/>
    <w:rsid w:val="001D1A35"/>
    <w:rsid w:val="001D1A38"/>
    <w:rsid w:val="001D53E0"/>
    <w:rsid w:val="001D56B5"/>
    <w:rsid w:val="001D5FFF"/>
    <w:rsid w:val="001D60E9"/>
    <w:rsid w:val="001D6E37"/>
    <w:rsid w:val="001E126C"/>
    <w:rsid w:val="001E1BAE"/>
    <w:rsid w:val="001E1E8E"/>
    <w:rsid w:val="001E2A96"/>
    <w:rsid w:val="001E5151"/>
    <w:rsid w:val="001E6301"/>
    <w:rsid w:val="001E7191"/>
    <w:rsid w:val="001F102B"/>
    <w:rsid w:val="001F1513"/>
    <w:rsid w:val="001F2790"/>
    <w:rsid w:val="001F2E55"/>
    <w:rsid w:val="001F4060"/>
    <w:rsid w:val="001F5B18"/>
    <w:rsid w:val="001F7B46"/>
    <w:rsid w:val="001F7F72"/>
    <w:rsid w:val="00201534"/>
    <w:rsid w:val="00202293"/>
    <w:rsid w:val="00202D7B"/>
    <w:rsid w:val="00202FA0"/>
    <w:rsid w:val="002044F5"/>
    <w:rsid w:val="00204D84"/>
    <w:rsid w:val="0020552C"/>
    <w:rsid w:val="0020588E"/>
    <w:rsid w:val="00206B6B"/>
    <w:rsid w:val="00213D23"/>
    <w:rsid w:val="002152B2"/>
    <w:rsid w:val="00215F85"/>
    <w:rsid w:val="002170B4"/>
    <w:rsid w:val="002212A4"/>
    <w:rsid w:val="00221426"/>
    <w:rsid w:val="00221EFB"/>
    <w:rsid w:val="00222B6A"/>
    <w:rsid w:val="00225B6B"/>
    <w:rsid w:val="0022645F"/>
    <w:rsid w:val="00226787"/>
    <w:rsid w:val="00231BFF"/>
    <w:rsid w:val="00233930"/>
    <w:rsid w:val="00234D53"/>
    <w:rsid w:val="0023577B"/>
    <w:rsid w:val="00236ADD"/>
    <w:rsid w:val="00237C6A"/>
    <w:rsid w:val="00240327"/>
    <w:rsid w:val="00241A58"/>
    <w:rsid w:val="00243577"/>
    <w:rsid w:val="002435FF"/>
    <w:rsid w:val="002446E6"/>
    <w:rsid w:val="00244956"/>
    <w:rsid w:val="00246362"/>
    <w:rsid w:val="00246BA9"/>
    <w:rsid w:val="00247A32"/>
    <w:rsid w:val="00250163"/>
    <w:rsid w:val="0025069E"/>
    <w:rsid w:val="0025175E"/>
    <w:rsid w:val="00254B50"/>
    <w:rsid w:val="00255D34"/>
    <w:rsid w:val="00256E97"/>
    <w:rsid w:val="002605EA"/>
    <w:rsid w:val="00260D7E"/>
    <w:rsid w:val="002624DC"/>
    <w:rsid w:val="00262D60"/>
    <w:rsid w:val="00264FE9"/>
    <w:rsid w:val="00267584"/>
    <w:rsid w:val="002713BC"/>
    <w:rsid w:val="002721D2"/>
    <w:rsid w:val="00272C71"/>
    <w:rsid w:val="00273196"/>
    <w:rsid w:val="00273DAB"/>
    <w:rsid w:val="0027451E"/>
    <w:rsid w:val="00277A2A"/>
    <w:rsid w:val="00277AD9"/>
    <w:rsid w:val="00281B15"/>
    <w:rsid w:val="00283835"/>
    <w:rsid w:val="00285D9C"/>
    <w:rsid w:val="002910C0"/>
    <w:rsid w:val="00294925"/>
    <w:rsid w:val="00295C74"/>
    <w:rsid w:val="002960B9"/>
    <w:rsid w:val="00296849"/>
    <w:rsid w:val="002A0142"/>
    <w:rsid w:val="002A04F9"/>
    <w:rsid w:val="002A2148"/>
    <w:rsid w:val="002A6808"/>
    <w:rsid w:val="002B0703"/>
    <w:rsid w:val="002B2A17"/>
    <w:rsid w:val="002B2F72"/>
    <w:rsid w:val="002B4E14"/>
    <w:rsid w:val="002B509B"/>
    <w:rsid w:val="002B51FD"/>
    <w:rsid w:val="002B5776"/>
    <w:rsid w:val="002B636F"/>
    <w:rsid w:val="002C053F"/>
    <w:rsid w:val="002C0976"/>
    <w:rsid w:val="002C1B3B"/>
    <w:rsid w:val="002C1D6E"/>
    <w:rsid w:val="002C6705"/>
    <w:rsid w:val="002D14C5"/>
    <w:rsid w:val="002D2008"/>
    <w:rsid w:val="002D2B5B"/>
    <w:rsid w:val="002D59DD"/>
    <w:rsid w:val="002D638F"/>
    <w:rsid w:val="002D7372"/>
    <w:rsid w:val="002E02CA"/>
    <w:rsid w:val="002E10C6"/>
    <w:rsid w:val="002E14BC"/>
    <w:rsid w:val="002E254B"/>
    <w:rsid w:val="002E2FC3"/>
    <w:rsid w:val="002E4E3D"/>
    <w:rsid w:val="002E66B8"/>
    <w:rsid w:val="002E67DB"/>
    <w:rsid w:val="002E6875"/>
    <w:rsid w:val="002E794D"/>
    <w:rsid w:val="002F1552"/>
    <w:rsid w:val="002F67F8"/>
    <w:rsid w:val="002F762D"/>
    <w:rsid w:val="003033F6"/>
    <w:rsid w:val="0030382B"/>
    <w:rsid w:val="0030461C"/>
    <w:rsid w:val="00305475"/>
    <w:rsid w:val="0030590B"/>
    <w:rsid w:val="0030667F"/>
    <w:rsid w:val="00312010"/>
    <w:rsid w:val="003121D1"/>
    <w:rsid w:val="003143EF"/>
    <w:rsid w:val="003144A9"/>
    <w:rsid w:val="00315BF9"/>
    <w:rsid w:val="00315C70"/>
    <w:rsid w:val="00316911"/>
    <w:rsid w:val="00316BFE"/>
    <w:rsid w:val="00316E4E"/>
    <w:rsid w:val="00321188"/>
    <w:rsid w:val="003219EC"/>
    <w:rsid w:val="0032387C"/>
    <w:rsid w:val="00324B5D"/>
    <w:rsid w:val="00325DC9"/>
    <w:rsid w:val="003271EF"/>
    <w:rsid w:val="0032772C"/>
    <w:rsid w:val="00327B1F"/>
    <w:rsid w:val="00330177"/>
    <w:rsid w:val="003301D5"/>
    <w:rsid w:val="00330C40"/>
    <w:rsid w:val="003317AF"/>
    <w:rsid w:val="00331F4A"/>
    <w:rsid w:val="0033231F"/>
    <w:rsid w:val="00333197"/>
    <w:rsid w:val="00335DD3"/>
    <w:rsid w:val="0033752F"/>
    <w:rsid w:val="003378BC"/>
    <w:rsid w:val="00337D0E"/>
    <w:rsid w:val="003414B7"/>
    <w:rsid w:val="003431CA"/>
    <w:rsid w:val="00345231"/>
    <w:rsid w:val="00345D5B"/>
    <w:rsid w:val="00346DF5"/>
    <w:rsid w:val="00347A74"/>
    <w:rsid w:val="00351A38"/>
    <w:rsid w:val="00356746"/>
    <w:rsid w:val="00356C5B"/>
    <w:rsid w:val="00357E3F"/>
    <w:rsid w:val="00360453"/>
    <w:rsid w:val="00363434"/>
    <w:rsid w:val="003646ED"/>
    <w:rsid w:val="003648EB"/>
    <w:rsid w:val="00364E9D"/>
    <w:rsid w:val="00365E0F"/>
    <w:rsid w:val="003679CC"/>
    <w:rsid w:val="00372536"/>
    <w:rsid w:val="00373D62"/>
    <w:rsid w:val="00373F9D"/>
    <w:rsid w:val="003742C5"/>
    <w:rsid w:val="00376BE7"/>
    <w:rsid w:val="00377F99"/>
    <w:rsid w:val="00380D46"/>
    <w:rsid w:val="0038154B"/>
    <w:rsid w:val="0038222E"/>
    <w:rsid w:val="003829AE"/>
    <w:rsid w:val="0038329B"/>
    <w:rsid w:val="003842CE"/>
    <w:rsid w:val="003850BD"/>
    <w:rsid w:val="00385BD8"/>
    <w:rsid w:val="003868C8"/>
    <w:rsid w:val="00386CEC"/>
    <w:rsid w:val="0038700A"/>
    <w:rsid w:val="00387AEF"/>
    <w:rsid w:val="003908B1"/>
    <w:rsid w:val="00391B0D"/>
    <w:rsid w:val="00392F35"/>
    <w:rsid w:val="00394A9F"/>
    <w:rsid w:val="00396503"/>
    <w:rsid w:val="0039776A"/>
    <w:rsid w:val="003979AF"/>
    <w:rsid w:val="003A04FB"/>
    <w:rsid w:val="003A0859"/>
    <w:rsid w:val="003A0932"/>
    <w:rsid w:val="003A0C3E"/>
    <w:rsid w:val="003A17E4"/>
    <w:rsid w:val="003A2FD1"/>
    <w:rsid w:val="003A37C3"/>
    <w:rsid w:val="003A43A8"/>
    <w:rsid w:val="003A45D2"/>
    <w:rsid w:val="003A50CF"/>
    <w:rsid w:val="003B0FC1"/>
    <w:rsid w:val="003B3A91"/>
    <w:rsid w:val="003B5AB2"/>
    <w:rsid w:val="003C0179"/>
    <w:rsid w:val="003C0591"/>
    <w:rsid w:val="003C0CD6"/>
    <w:rsid w:val="003C0CF4"/>
    <w:rsid w:val="003C1207"/>
    <w:rsid w:val="003C22E0"/>
    <w:rsid w:val="003C6FF3"/>
    <w:rsid w:val="003C723A"/>
    <w:rsid w:val="003D1507"/>
    <w:rsid w:val="003D165C"/>
    <w:rsid w:val="003D20B8"/>
    <w:rsid w:val="003D2425"/>
    <w:rsid w:val="003D344E"/>
    <w:rsid w:val="003D44F1"/>
    <w:rsid w:val="003D5084"/>
    <w:rsid w:val="003D5887"/>
    <w:rsid w:val="003D590C"/>
    <w:rsid w:val="003D69CF"/>
    <w:rsid w:val="003D7820"/>
    <w:rsid w:val="003E0202"/>
    <w:rsid w:val="003E0C03"/>
    <w:rsid w:val="003E1DB5"/>
    <w:rsid w:val="003E2220"/>
    <w:rsid w:val="003E25C2"/>
    <w:rsid w:val="003E5648"/>
    <w:rsid w:val="003E5BD2"/>
    <w:rsid w:val="003E7C0B"/>
    <w:rsid w:val="003F03B0"/>
    <w:rsid w:val="003F1A9F"/>
    <w:rsid w:val="003F1F14"/>
    <w:rsid w:val="003F23C5"/>
    <w:rsid w:val="003F25FD"/>
    <w:rsid w:val="004004F7"/>
    <w:rsid w:val="00403881"/>
    <w:rsid w:val="00404F45"/>
    <w:rsid w:val="00405603"/>
    <w:rsid w:val="00406730"/>
    <w:rsid w:val="0040705E"/>
    <w:rsid w:val="0041063B"/>
    <w:rsid w:val="004112F7"/>
    <w:rsid w:val="004115FF"/>
    <w:rsid w:val="00411F23"/>
    <w:rsid w:val="0041250F"/>
    <w:rsid w:val="00413031"/>
    <w:rsid w:val="00416345"/>
    <w:rsid w:val="00420346"/>
    <w:rsid w:val="004222F2"/>
    <w:rsid w:val="00422C86"/>
    <w:rsid w:val="0042356A"/>
    <w:rsid w:val="004258A3"/>
    <w:rsid w:val="00426338"/>
    <w:rsid w:val="00426898"/>
    <w:rsid w:val="00426D3F"/>
    <w:rsid w:val="00426F2E"/>
    <w:rsid w:val="004278F4"/>
    <w:rsid w:val="00427FA5"/>
    <w:rsid w:val="00430A0A"/>
    <w:rsid w:val="00430A15"/>
    <w:rsid w:val="00434356"/>
    <w:rsid w:val="0043465D"/>
    <w:rsid w:val="0043477B"/>
    <w:rsid w:val="00435944"/>
    <w:rsid w:val="00437DF9"/>
    <w:rsid w:val="004404B0"/>
    <w:rsid w:val="00440E83"/>
    <w:rsid w:val="00443EE2"/>
    <w:rsid w:val="0044462A"/>
    <w:rsid w:val="00444988"/>
    <w:rsid w:val="00444DB5"/>
    <w:rsid w:val="004455BF"/>
    <w:rsid w:val="00447BE8"/>
    <w:rsid w:val="00451F96"/>
    <w:rsid w:val="0045310E"/>
    <w:rsid w:val="00456506"/>
    <w:rsid w:val="00457886"/>
    <w:rsid w:val="004647BC"/>
    <w:rsid w:val="0046715B"/>
    <w:rsid w:val="00467BE5"/>
    <w:rsid w:val="00470CB1"/>
    <w:rsid w:val="00471104"/>
    <w:rsid w:val="00471E8B"/>
    <w:rsid w:val="00473303"/>
    <w:rsid w:val="004756DB"/>
    <w:rsid w:val="00475F92"/>
    <w:rsid w:val="004763F5"/>
    <w:rsid w:val="00476C43"/>
    <w:rsid w:val="0048169A"/>
    <w:rsid w:val="0048185A"/>
    <w:rsid w:val="004858BE"/>
    <w:rsid w:val="00487AEC"/>
    <w:rsid w:val="004902C5"/>
    <w:rsid w:val="00490DDE"/>
    <w:rsid w:val="00492D29"/>
    <w:rsid w:val="00493C0A"/>
    <w:rsid w:val="00496BC8"/>
    <w:rsid w:val="0049714C"/>
    <w:rsid w:val="00497FAF"/>
    <w:rsid w:val="004A1738"/>
    <w:rsid w:val="004A290E"/>
    <w:rsid w:val="004A44C5"/>
    <w:rsid w:val="004A470A"/>
    <w:rsid w:val="004A4EB1"/>
    <w:rsid w:val="004A5842"/>
    <w:rsid w:val="004A6E87"/>
    <w:rsid w:val="004A74FF"/>
    <w:rsid w:val="004A7718"/>
    <w:rsid w:val="004B1F1C"/>
    <w:rsid w:val="004B309C"/>
    <w:rsid w:val="004B4A32"/>
    <w:rsid w:val="004B5360"/>
    <w:rsid w:val="004B6043"/>
    <w:rsid w:val="004B623D"/>
    <w:rsid w:val="004B70EB"/>
    <w:rsid w:val="004B78EA"/>
    <w:rsid w:val="004C01FF"/>
    <w:rsid w:val="004C0899"/>
    <w:rsid w:val="004C2A63"/>
    <w:rsid w:val="004C6BD9"/>
    <w:rsid w:val="004D0816"/>
    <w:rsid w:val="004D098D"/>
    <w:rsid w:val="004D3162"/>
    <w:rsid w:val="004D35DC"/>
    <w:rsid w:val="004D37C6"/>
    <w:rsid w:val="004E3364"/>
    <w:rsid w:val="004E6412"/>
    <w:rsid w:val="004E6507"/>
    <w:rsid w:val="004E72B4"/>
    <w:rsid w:val="004E79A0"/>
    <w:rsid w:val="004F1848"/>
    <w:rsid w:val="004F1F70"/>
    <w:rsid w:val="004F5B2F"/>
    <w:rsid w:val="004F5DD2"/>
    <w:rsid w:val="004F63D6"/>
    <w:rsid w:val="004F67DC"/>
    <w:rsid w:val="00500FFA"/>
    <w:rsid w:val="005012BA"/>
    <w:rsid w:val="00503A42"/>
    <w:rsid w:val="005042EB"/>
    <w:rsid w:val="00504CD3"/>
    <w:rsid w:val="005066CA"/>
    <w:rsid w:val="00507BE5"/>
    <w:rsid w:val="00511077"/>
    <w:rsid w:val="0051140A"/>
    <w:rsid w:val="00512ABD"/>
    <w:rsid w:val="005138DF"/>
    <w:rsid w:val="00513BD9"/>
    <w:rsid w:val="005149FC"/>
    <w:rsid w:val="0051623A"/>
    <w:rsid w:val="005213A5"/>
    <w:rsid w:val="0052148A"/>
    <w:rsid w:val="00522336"/>
    <w:rsid w:val="005223A1"/>
    <w:rsid w:val="0052306E"/>
    <w:rsid w:val="00524036"/>
    <w:rsid w:val="005241EC"/>
    <w:rsid w:val="005249A0"/>
    <w:rsid w:val="00525178"/>
    <w:rsid w:val="00526EAA"/>
    <w:rsid w:val="005306BD"/>
    <w:rsid w:val="0053565A"/>
    <w:rsid w:val="00536A3A"/>
    <w:rsid w:val="00537831"/>
    <w:rsid w:val="00543EB6"/>
    <w:rsid w:val="00544B22"/>
    <w:rsid w:val="005469D1"/>
    <w:rsid w:val="00546EC4"/>
    <w:rsid w:val="00547F8E"/>
    <w:rsid w:val="0055172D"/>
    <w:rsid w:val="00556B9F"/>
    <w:rsid w:val="00557A0C"/>
    <w:rsid w:val="00561CFB"/>
    <w:rsid w:val="00562EF4"/>
    <w:rsid w:val="005655FC"/>
    <w:rsid w:val="00566642"/>
    <w:rsid w:val="00567A17"/>
    <w:rsid w:val="0057414A"/>
    <w:rsid w:val="005755FD"/>
    <w:rsid w:val="00580BFC"/>
    <w:rsid w:val="00581ADD"/>
    <w:rsid w:val="00582240"/>
    <w:rsid w:val="00582E1D"/>
    <w:rsid w:val="005836C3"/>
    <w:rsid w:val="0058383B"/>
    <w:rsid w:val="00583A47"/>
    <w:rsid w:val="00583E21"/>
    <w:rsid w:val="005861CD"/>
    <w:rsid w:val="00586340"/>
    <w:rsid w:val="005867F6"/>
    <w:rsid w:val="00587ED9"/>
    <w:rsid w:val="0059102F"/>
    <w:rsid w:val="00591319"/>
    <w:rsid w:val="00592679"/>
    <w:rsid w:val="00595046"/>
    <w:rsid w:val="00595DC2"/>
    <w:rsid w:val="00596463"/>
    <w:rsid w:val="005A3C39"/>
    <w:rsid w:val="005A3CF1"/>
    <w:rsid w:val="005A51A9"/>
    <w:rsid w:val="005A53B0"/>
    <w:rsid w:val="005A62E1"/>
    <w:rsid w:val="005A6325"/>
    <w:rsid w:val="005A6572"/>
    <w:rsid w:val="005B14A5"/>
    <w:rsid w:val="005B2272"/>
    <w:rsid w:val="005B433F"/>
    <w:rsid w:val="005B5DDC"/>
    <w:rsid w:val="005B698F"/>
    <w:rsid w:val="005C08CD"/>
    <w:rsid w:val="005C1C89"/>
    <w:rsid w:val="005C3480"/>
    <w:rsid w:val="005C3ACC"/>
    <w:rsid w:val="005C41BB"/>
    <w:rsid w:val="005C43BD"/>
    <w:rsid w:val="005D03E3"/>
    <w:rsid w:val="005D207F"/>
    <w:rsid w:val="005D301E"/>
    <w:rsid w:val="005D3BCC"/>
    <w:rsid w:val="005D473E"/>
    <w:rsid w:val="005D4F6F"/>
    <w:rsid w:val="005D5723"/>
    <w:rsid w:val="005E08E6"/>
    <w:rsid w:val="005E0E6D"/>
    <w:rsid w:val="005E39E3"/>
    <w:rsid w:val="005E474F"/>
    <w:rsid w:val="005E4D7D"/>
    <w:rsid w:val="005E54F3"/>
    <w:rsid w:val="005E6115"/>
    <w:rsid w:val="005E6D8E"/>
    <w:rsid w:val="005F12D6"/>
    <w:rsid w:val="005F1751"/>
    <w:rsid w:val="005F1C2C"/>
    <w:rsid w:val="005F2A7B"/>
    <w:rsid w:val="005F2C7E"/>
    <w:rsid w:val="005F2ED0"/>
    <w:rsid w:val="005F4F9D"/>
    <w:rsid w:val="005F5CA2"/>
    <w:rsid w:val="0060050E"/>
    <w:rsid w:val="00602055"/>
    <w:rsid w:val="0060376C"/>
    <w:rsid w:val="0060497E"/>
    <w:rsid w:val="006063CF"/>
    <w:rsid w:val="00610A68"/>
    <w:rsid w:val="0061295A"/>
    <w:rsid w:val="00614691"/>
    <w:rsid w:val="006156DF"/>
    <w:rsid w:val="00615A08"/>
    <w:rsid w:val="00615AA8"/>
    <w:rsid w:val="006162BF"/>
    <w:rsid w:val="0061644B"/>
    <w:rsid w:val="0061655A"/>
    <w:rsid w:val="00617E18"/>
    <w:rsid w:val="006217F0"/>
    <w:rsid w:val="006227CF"/>
    <w:rsid w:val="006266B1"/>
    <w:rsid w:val="006302CB"/>
    <w:rsid w:val="0063078E"/>
    <w:rsid w:val="006309D6"/>
    <w:rsid w:val="006321A4"/>
    <w:rsid w:val="00633700"/>
    <w:rsid w:val="006359C5"/>
    <w:rsid w:val="00641D04"/>
    <w:rsid w:val="00642915"/>
    <w:rsid w:val="00644F6B"/>
    <w:rsid w:val="006452B7"/>
    <w:rsid w:val="00645E45"/>
    <w:rsid w:val="00647949"/>
    <w:rsid w:val="00651547"/>
    <w:rsid w:val="0065174C"/>
    <w:rsid w:val="006518C0"/>
    <w:rsid w:val="006559A2"/>
    <w:rsid w:val="006560BB"/>
    <w:rsid w:val="006636FB"/>
    <w:rsid w:val="00663E5F"/>
    <w:rsid w:val="00667BB4"/>
    <w:rsid w:val="0067015C"/>
    <w:rsid w:val="00671056"/>
    <w:rsid w:val="0067314C"/>
    <w:rsid w:val="00677A02"/>
    <w:rsid w:val="00677B30"/>
    <w:rsid w:val="00680CC7"/>
    <w:rsid w:val="00681482"/>
    <w:rsid w:val="00681522"/>
    <w:rsid w:val="00683C75"/>
    <w:rsid w:val="006841B0"/>
    <w:rsid w:val="0068433F"/>
    <w:rsid w:val="0068516B"/>
    <w:rsid w:val="00687966"/>
    <w:rsid w:val="00690DC4"/>
    <w:rsid w:val="00691BCA"/>
    <w:rsid w:val="006922CC"/>
    <w:rsid w:val="00692D1F"/>
    <w:rsid w:val="00692EFC"/>
    <w:rsid w:val="00692FC7"/>
    <w:rsid w:val="0069327C"/>
    <w:rsid w:val="00693604"/>
    <w:rsid w:val="0069433F"/>
    <w:rsid w:val="0069664E"/>
    <w:rsid w:val="00696C5A"/>
    <w:rsid w:val="006A0116"/>
    <w:rsid w:val="006A045A"/>
    <w:rsid w:val="006A101B"/>
    <w:rsid w:val="006A15E5"/>
    <w:rsid w:val="006A29D0"/>
    <w:rsid w:val="006A31FE"/>
    <w:rsid w:val="006A3ACD"/>
    <w:rsid w:val="006A6F18"/>
    <w:rsid w:val="006B1F1C"/>
    <w:rsid w:val="006B2B27"/>
    <w:rsid w:val="006B33C2"/>
    <w:rsid w:val="006B3448"/>
    <w:rsid w:val="006B4EB4"/>
    <w:rsid w:val="006B4FDA"/>
    <w:rsid w:val="006B78F7"/>
    <w:rsid w:val="006B7DAA"/>
    <w:rsid w:val="006C1D4F"/>
    <w:rsid w:val="006C2A30"/>
    <w:rsid w:val="006C2D87"/>
    <w:rsid w:val="006C3A0E"/>
    <w:rsid w:val="006C3B9E"/>
    <w:rsid w:val="006D0387"/>
    <w:rsid w:val="006D03CB"/>
    <w:rsid w:val="006D2275"/>
    <w:rsid w:val="006D27EB"/>
    <w:rsid w:val="006D5E40"/>
    <w:rsid w:val="006D6549"/>
    <w:rsid w:val="006E01E9"/>
    <w:rsid w:val="006E080F"/>
    <w:rsid w:val="006E123F"/>
    <w:rsid w:val="006E2830"/>
    <w:rsid w:val="006E565D"/>
    <w:rsid w:val="006F481F"/>
    <w:rsid w:val="006F4C62"/>
    <w:rsid w:val="006F5D64"/>
    <w:rsid w:val="006F6497"/>
    <w:rsid w:val="00700364"/>
    <w:rsid w:val="00700796"/>
    <w:rsid w:val="007020D6"/>
    <w:rsid w:val="00702495"/>
    <w:rsid w:val="007024A5"/>
    <w:rsid w:val="00702D5B"/>
    <w:rsid w:val="007057D7"/>
    <w:rsid w:val="00705D15"/>
    <w:rsid w:val="0070794C"/>
    <w:rsid w:val="00710564"/>
    <w:rsid w:val="00712979"/>
    <w:rsid w:val="00716164"/>
    <w:rsid w:val="0071681C"/>
    <w:rsid w:val="00717AF0"/>
    <w:rsid w:val="00720152"/>
    <w:rsid w:val="00721607"/>
    <w:rsid w:val="00723977"/>
    <w:rsid w:val="007239FE"/>
    <w:rsid w:val="00723E32"/>
    <w:rsid w:val="00724006"/>
    <w:rsid w:val="00726925"/>
    <w:rsid w:val="00730E53"/>
    <w:rsid w:val="0073133F"/>
    <w:rsid w:val="00735F72"/>
    <w:rsid w:val="00736A29"/>
    <w:rsid w:val="007370F4"/>
    <w:rsid w:val="007417C7"/>
    <w:rsid w:val="00741878"/>
    <w:rsid w:val="00741F88"/>
    <w:rsid w:val="007429C3"/>
    <w:rsid w:val="0074455B"/>
    <w:rsid w:val="0074475D"/>
    <w:rsid w:val="00744D8B"/>
    <w:rsid w:val="007461B2"/>
    <w:rsid w:val="0074761C"/>
    <w:rsid w:val="00747E27"/>
    <w:rsid w:val="0075034B"/>
    <w:rsid w:val="007503EC"/>
    <w:rsid w:val="0075043C"/>
    <w:rsid w:val="00750E41"/>
    <w:rsid w:val="007534EB"/>
    <w:rsid w:val="00753EC9"/>
    <w:rsid w:val="00754E61"/>
    <w:rsid w:val="0075599C"/>
    <w:rsid w:val="0075699B"/>
    <w:rsid w:val="00757845"/>
    <w:rsid w:val="00760FD9"/>
    <w:rsid w:val="0076562E"/>
    <w:rsid w:val="00765C0B"/>
    <w:rsid w:val="007669E5"/>
    <w:rsid w:val="00771062"/>
    <w:rsid w:val="007735B4"/>
    <w:rsid w:val="00773632"/>
    <w:rsid w:val="00773FAC"/>
    <w:rsid w:val="00774656"/>
    <w:rsid w:val="00774EC8"/>
    <w:rsid w:val="00776630"/>
    <w:rsid w:val="00776AD0"/>
    <w:rsid w:val="0077778C"/>
    <w:rsid w:val="0078035F"/>
    <w:rsid w:val="00780DD3"/>
    <w:rsid w:val="00780FDE"/>
    <w:rsid w:val="00782F4B"/>
    <w:rsid w:val="007831E4"/>
    <w:rsid w:val="00783D5A"/>
    <w:rsid w:val="00784161"/>
    <w:rsid w:val="00784B8B"/>
    <w:rsid w:val="00785098"/>
    <w:rsid w:val="0078542D"/>
    <w:rsid w:val="0078619E"/>
    <w:rsid w:val="00794752"/>
    <w:rsid w:val="00794EF9"/>
    <w:rsid w:val="00795F9F"/>
    <w:rsid w:val="007A1CE5"/>
    <w:rsid w:val="007A2342"/>
    <w:rsid w:val="007A3894"/>
    <w:rsid w:val="007A5C81"/>
    <w:rsid w:val="007A6373"/>
    <w:rsid w:val="007A742B"/>
    <w:rsid w:val="007B102B"/>
    <w:rsid w:val="007B281F"/>
    <w:rsid w:val="007B5D5D"/>
    <w:rsid w:val="007B61FB"/>
    <w:rsid w:val="007B64FD"/>
    <w:rsid w:val="007B66CC"/>
    <w:rsid w:val="007C1480"/>
    <w:rsid w:val="007C281D"/>
    <w:rsid w:val="007C4ED8"/>
    <w:rsid w:val="007C5804"/>
    <w:rsid w:val="007C5A4C"/>
    <w:rsid w:val="007C6533"/>
    <w:rsid w:val="007C775A"/>
    <w:rsid w:val="007D03FB"/>
    <w:rsid w:val="007D1C62"/>
    <w:rsid w:val="007D23FD"/>
    <w:rsid w:val="007D34C9"/>
    <w:rsid w:val="007D36EC"/>
    <w:rsid w:val="007D4520"/>
    <w:rsid w:val="007D70CD"/>
    <w:rsid w:val="007D7A93"/>
    <w:rsid w:val="007D7BCE"/>
    <w:rsid w:val="007E026B"/>
    <w:rsid w:val="007E05F5"/>
    <w:rsid w:val="007E07B2"/>
    <w:rsid w:val="007E3332"/>
    <w:rsid w:val="007E47CF"/>
    <w:rsid w:val="007E487A"/>
    <w:rsid w:val="007E4CF5"/>
    <w:rsid w:val="007E7772"/>
    <w:rsid w:val="007F02C4"/>
    <w:rsid w:val="007F070C"/>
    <w:rsid w:val="007F0F62"/>
    <w:rsid w:val="007F2131"/>
    <w:rsid w:val="007F34F1"/>
    <w:rsid w:val="007F4BB2"/>
    <w:rsid w:val="007F54B5"/>
    <w:rsid w:val="00800237"/>
    <w:rsid w:val="00803BBB"/>
    <w:rsid w:val="00803DD6"/>
    <w:rsid w:val="008045A6"/>
    <w:rsid w:val="008048C6"/>
    <w:rsid w:val="00805F44"/>
    <w:rsid w:val="00806E05"/>
    <w:rsid w:val="008072C7"/>
    <w:rsid w:val="00810E4B"/>
    <w:rsid w:val="008120A5"/>
    <w:rsid w:val="008133C2"/>
    <w:rsid w:val="00815E30"/>
    <w:rsid w:val="008161C4"/>
    <w:rsid w:val="00817F41"/>
    <w:rsid w:val="00821C68"/>
    <w:rsid w:val="00822954"/>
    <w:rsid w:val="00823E6A"/>
    <w:rsid w:val="00824BE0"/>
    <w:rsid w:val="008255D1"/>
    <w:rsid w:val="00825FEF"/>
    <w:rsid w:val="0082741F"/>
    <w:rsid w:val="00827F0A"/>
    <w:rsid w:val="00830162"/>
    <w:rsid w:val="0083050B"/>
    <w:rsid w:val="00832966"/>
    <w:rsid w:val="00832ACA"/>
    <w:rsid w:val="00835692"/>
    <w:rsid w:val="0084036F"/>
    <w:rsid w:val="008419DF"/>
    <w:rsid w:val="00842B3D"/>
    <w:rsid w:val="008447FA"/>
    <w:rsid w:val="00846899"/>
    <w:rsid w:val="00846E6A"/>
    <w:rsid w:val="00847D2E"/>
    <w:rsid w:val="00850EAA"/>
    <w:rsid w:val="00851B36"/>
    <w:rsid w:val="00851DA7"/>
    <w:rsid w:val="00852531"/>
    <w:rsid w:val="00852E65"/>
    <w:rsid w:val="00853019"/>
    <w:rsid w:val="00855FAA"/>
    <w:rsid w:val="0086179A"/>
    <w:rsid w:val="00864469"/>
    <w:rsid w:val="00865F39"/>
    <w:rsid w:val="00866619"/>
    <w:rsid w:val="00871506"/>
    <w:rsid w:val="00872DF0"/>
    <w:rsid w:val="00874C00"/>
    <w:rsid w:val="00875188"/>
    <w:rsid w:val="008763D2"/>
    <w:rsid w:val="008763D4"/>
    <w:rsid w:val="00881387"/>
    <w:rsid w:val="0088258F"/>
    <w:rsid w:val="00885270"/>
    <w:rsid w:val="0088684E"/>
    <w:rsid w:val="00887634"/>
    <w:rsid w:val="00890009"/>
    <w:rsid w:val="008913E2"/>
    <w:rsid w:val="008927FE"/>
    <w:rsid w:val="00892CF6"/>
    <w:rsid w:val="00893406"/>
    <w:rsid w:val="00893905"/>
    <w:rsid w:val="008939D4"/>
    <w:rsid w:val="00893AF0"/>
    <w:rsid w:val="008941D0"/>
    <w:rsid w:val="00896B25"/>
    <w:rsid w:val="00897089"/>
    <w:rsid w:val="008A003B"/>
    <w:rsid w:val="008A0FD5"/>
    <w:rsid w:val="008A2315"/>
    <w:rsid w:val="008A3DFC"/>
    <w:rsid w:val="008A4AFC"/>
    <w:rsid w:val="008A5D9E"/>
    <w:rsid w:val="008A69D6"/>
    <w:rsid w:val="008A78C9"/>
    <w:rsid w:val="008B1517"/>
    <w:rsid w:val="008B3152"/>
    <w:rsid w:val="008B3435"/>
    <w:rsid w:val="008B5341"/>
    <w:rsid w:val="008B690A"/>
    <w:rsid w:val="008B77B4"/>
    <w:rsid w:val="008C0603"/>
    <w:rsid w:val="008C19BE"/>
    <w:rsid w:val="008C23D2"/>
    <w:rsid w:val="008C43D6"/>
    <w:rsid w:val="008C6AD8"/>
    <w:rsid w:val="008C761A"/>
    <w:rsid w:val="008D19DF"/>
    <w:rsid w:val="008D1B58"/>
    <w:rsid w:val="008D1F4D"/>
    <w:rsid w:val="008D2792"/>
    <w:rsid w:val="008D413A"/>
    <w:rsid w:val="008D4475"/>
    <w:rsid w:val="008D7D79"/>
    <w:rsid w:val="008E175B"/>
    <w:rsid w:val="008E2C41"/>
    <w:rsid w:val="008E6184"/>
    <w:rsid w:val="008E6481"/>
    <w:rsid w:val="008E6937"/>
    <w:rsid w:val="008E6E30"/>
    <w:rsid w:val="008F0D19"/>
    <w:rsid w:val="008F0F6F"/>
    <w:rsid w:val="008F11D5"/>
    <w:rsid w:val="008F320B"/>
    <w:rsid w:val="008F423D"/>
    <w:rsid w:val="008F7654"/>
    <w:rsid w:val="009000FC"/>
    <w:rsid w:val="00900447"/>
    <w:rsid w:val="009014A4"/>
    <w:rsid w:val="0090241D"/>
    <w:rsid w:val="00902714"/>
    <w:rsid w:val="009035B5"/>
    <w:rsid w:val="00904311"/>
    <w:rsid w:val="009106B9"/>
    <w:rsid w:val="00911094"/>
    <w:rsid w:val="009113FA"/>
    <w:rsid w:val="0091482B"/>
    <w:rsid w:val="00914932"/>
    <w:rsid w:val="009154D5"/>
    <w:rsid w:val="0091561F"/>
    <w:rsid w:val="0091602E"/>
    <w:rsid w:val="00916594"/>
    <w:rsid w:val="00916D19"/>
    <w:rsid w:val="00920772"/>
    <w:rsid w:val="009214CA"/>
    <w:rsid w:val="00921DCF"/>
    <w:rsid w:val="00925527"/>
    <w:rsid w:val="00925EDC"/>
    <w:rsid w:val="00927011"/>
    <w:rsid w:val="00927452"/>
    <w:rsid w:val="00927770"/>
    <w:rsid w:val="00930C3C"/>
    <w:rsid w:val="00931784"/>
    <w:rsid w:val="009318B2"/>
    <w:rsid w:val="00931904"/>
    <w:rsid w:val="00932B02"/>
    <w:rsid w:val="0093789C"/>
    <w:rsid w:val="00940327"/>
    <w:rsid w:val="0094110B"/>
    <w:rsid w:val="00943BA6"/>
    <w:rsid w:val="009443C0"/>
    <w:rsid w:val="00944427"/>
    <w:rsid w:val="009458D7"/>
    <w:rsid w:val="00945C79"/>
    <w:rsid w:val="00947F47"/>
    <w:rsid w:val="00950E8A"/>
    <w:rsid w:val="00951DD6"/>
    <w:rsid w:val="00953906"/>
    <w:rsid w:val="0095401F"/>
    <w:rsid w:val="009542B0"/>
    <w:rsid w:val="009546E0"/>
    <w:rsid w:val="00957994"/>
    <w:rsid w:val="00961112"/>
    <w:rsid w:val="00961DA6"/>
    <w:rsid w:val="009633D8"/>
    <w:rsid w:val="00965FFF"/>
    <w:rsid w:val="0096646F"/>
    <w:rsid w:val="00966D28"/>
    <w:rsid w:val="009673EA"/>
    <w:rsid w:val="00967FA6"/>
    <w:rsid w:val="0097003B"/>
    <w:rsid w:val="00970DD6"/>
    <w:rsid w:val="00970E93"/>
    <w:rsid w:val="00970EBC"/>
    <w:rsid w:val="00971107"/>
    <w:rsid w:val="009723C6"/>
    <w:rsid w:val="00972774"/>
    <w:rsid w:val="00973417"/>
    <w:rsid w:val="00973F5B"/>
    <w:rsid w:val="009751F9"/>
    <w:rsid w:val="009767DF"/>
    <w:rsid w:val="00976912"/>
    <w:rsid w:val="00977B3E"/>
    <w:rsid w:val="00980909"/>
    <w:rsid w:val="0098223C"/>
    <w:rsid w:val="0098503A"/>
    <w:rsid w:val="009872B1"/>
    <w:rsid w:val="009912BF"/>
    <w:rsid w:val="00992968"/>
    <w:rsid w:val="00993CBC"/>
    <w:rsid w:val="0099671A"/>
    <w:rsid w:val="00996B21"/>
    <w:rsid w:val="00997D36"/>
    <w:rsid w:val="009A1C8D"/>
    <w:rsid w:val="009A44F6"/>
    <w:rsid w:val="009A70A0"/>
    <w:rsid w:val="009A7BAE"/>
    <w:rsid w:val="009B06D0"/>
    <w:rsid w:val="009B0D9E"/>
    <w:rsid w:val="009B3BD6"/>
    <w:rsid w:val="009B5186"/>
    <w:rsid w:val="009B53AC"/>
    <w:rsid w:val="009B53D7"/>
    <w:rsid w:val="009B6089"/>
    <w:rsid w:val="009B796F"/>
    <w:rsid w:val="009C0DCD"/>
    <w:rsid w:val="009C18C7"/>
    <w:rsid w:val="009C2DAF"/>
    <w:rsid w:val="009C3A11"/>
    <w:rsid w:val="009C3F40"/>
    <w:rsid w:val="009C4A0E"/>
    <w:rsid w:val="009C562C"/>
    <w:rsid w:val="009C64F0"/>
    <w:rsid w:val="009C70AB"/>
    <w:rsid w:val="009C7BAD"/>
    <w:rsid w:val="009D4DBD"/>
    <w:rsid w:val="009D5D8D"/>
    <w:rsid w:val="009D6C05"/>
    <w:rsid w:val="009E0784"/>
    <w:rsid w:val="009E651A"/>
    <w:rsid w:val="009E6AA2"/>
    <w:rsid w:val="009E6FC8"/>
    <w:rsid w:val="009E7C06"/>
    <w:rsid w:val="009F1598"/>
    <w:rsid w:val="009F20B1"/>
    <w:rsid w:val="009F39D8"/>
    <w:rsid w:val="009F3D22"/>
    <w:rsid w:val="009F4073"/>
    <w:rsid w:val="009F4F1C"/>
    <w:rsid w:val="009F7818"/>
    <w:rsid w:val="00A0070B"/>
    <w:rsid w:val="00A00DD6"/>
    <w:rsid w:val="00A021DE"/>
    <w:rsid w:val="00A035F2"/>
    <w:rsid w:val="00A049CE"/>
    <w:rsid w:val="00A04FB2"/>
    <w:rsid w:val="00A0649E"/>
    <w:rsid w:val="00A101CB"/>
    <w:rsid w:val="00A10E12"/>
    <w:rsid w:val="00A119FC"/>
    <w:rsid w:val="00A13143"/>
    <w:rsid w:val="00A13A9E"/>
    <w:rsid w:val="00A13CB3"/>
    <w:rsid w:val="00A15F23"/>
    <w:rsid w:val="00A15FA7"/>
    <w:rsid w:val="00A16ED8"/>
    <w:rsid w:val="00A16FFE"/>
    <w:rsid w:val="00A17792"/>
    <w:rsid w:val="00A215FB"/>
    <w:rsid w:val="00A24257"/>
    <w:rsid w:val="00A25393"/>
    <w:rsid w:val="00A32942"/>
    <w:rsid w:val="00A33AF5"/>
    <w:rsid w:val="00A35354"/>
    <w:rsid w:val="00A353B9"/>
    <w:rsid w:val="00A3619A"/>
    <w:rsid w:val="00A3651C"/>
    <w:rsid w:val="00A37082"/>
    <w:rsid w:val="00A37B72"/>
    <w:rsid w:val="00A40A4C"/>
    <w:rsid w:val="00A45153"/>
    <w:rsid w:val="00A46F8B"/>
    <w:rsid w:val="00A47314"/>
    <w:rsid w:val="00A5181E"/>
    <w:rsid w:val="00A5234E"/>
    <w:rsid w:val="00A53DE5"/>
    <w:rsid w:val="00A548AA"/>
    <w:rsid w:val="00A603F6"/>
    <w:rsid w:val="00A617D3"/>
    <w:rsid w:val="00A6211B"/>
    <w:rsid w:val="00A6436C"/>
    <w:rsid w:val="00A64CAE"/>
    <w:rsid w:val="00A66B30"/>
    <w:rsid w:val="00A67518"/>
    <w:rsid w:val="00A75424"/>
    <w:rsid w:val="00A77F00"/>
    <w:rsid w:val="00A77FA8"/>
    <w:rsid w:val="00A831FE"/>
    <w:rsid w:val="00A85C9D"/>
    <w:rsid w:val="00A86BDF"/>
    <w:rsid w:val="00A9108B"/>
    <w:rsid w:val="00A92CEC"/>
    <w:rsid w:val="00A94D8E"/>
    <w:rsid w:val="00A95871"/>
    <w:rsid w:val="00A968ED"/>
    <w:rsid w:val="00A96E24"/>
    <w:rsid w:val="00A97C7F"/>
    <w:rsid w:val="00AA10E9"/>
    <w:rsid w:val="00AA2088"/>
    <w:rsid w:val="00AA29F0"/>
    <w:rsid w:val="00AA2CBA"/>
    <w:rsid w:val="00AA34DE"/>
    <w:rsid w:val="00AA357D"/>
    <w:rsid w:val="00AA3B28"/>
    <w:rsid w:val="00AA5C93"/>
    <w:rsid w:val="00AA6033"/>
    <w:rsid w:val="00AA7B24"/>
    <w:rsid w:val="00AB0905"/>
    <w:rsid w:val="00AB1CF0"/>
    <w:rsid w:val="00AB22E0"/>
    <w:rsid w:val="00AB3197"/>
    <w:rsid w:val="00AB4BB1"/>
    <w:rsid w:val="00AC279B"/>
    <w:rsid w:val="00AC2DAA"/>
    <w:rsid w:val="00AC3190"/>
    <w:rsid w:val="00AC3389"/>
    <w:rsid w:val="00AC375A"/>
    <w:rsid w:val="00AC3CB0"/>
    <w:rsid w:val="00AC6A58"/>
    <w:rsid w:val="00AC6E10"/>
    <w:rsid w:val="00AC7A6D"/>
    <w:rsid w:val="00AD0F33"/>
    <w:rsid w:val="00AD121C"/>
    <w:rsid w:val="00AD29FC"/>
    <w:rsid w:val="00AD3512"/>
    <w:rsid w:val="00AD37CD"/>
    <w:rsid w:val="00AD7C79"/>
    <w:rsid w:val="00AE052E"/>
    <w:rsid w:val="00AE0B68"/>
    <w:rsid w:val="00AE132F"/>
    <w:rsid w:val="00AE196A"/>
    <w:rsid w:val="00AE37C0"/>
    <w:rsid w:val="00AE4140"/>
    <w:rsid w:val="00AE4F2A"/>
    <w:rsid w:val="00AE5325"/>
    <w:rsid w:val="00AE6C3F"/>
    <w:rsid w:val="00AE705C"/>
    <w:rsid w:val="00AE7E67"/>
    <w:rsid w:val="00AF02A1"/>
    <w:rsid w:val="00AF04DC"/>
    <w:rsid w:val="00AF081D"/>
    <w:rsid w:val="00AF1DE6"/>
    <w:rsid w:val="00AF24AB"/>
    <w:rsid w:val="00AF27EB"/>
    <w:rsid w:val="00AF4863"/>
    <w:rsid w:val="00AF5F2C"/>
    <w:rsid w:val="00AF6077"/>
    <w:rsid w:val="00AF6355"/>
    <w:rsid w:val="00AF7920"/>
    <w:rsid w:val="00AF7F0A"/>
    <w:rsid w:val="00B00E48"/>
    <w:rsid w:val="00B01B58"/>
    <w:rsid w:val="00B0450F"/>
    <w:rsid w:val="00B04988"/>
    <w:rsid w:val="00B067E4"/>
    <w:rsid w:val="00B074B5"/>
    <w:rsid w:val="00B11647"/>
    <w:rsid w:val="00B137CC"/>
    <w:rsid w:val="00B13D7B"/>
    <w:rsid w:val="00B14788"/>
    <w:rsid w:val="00B14E0B"/>
    <w:rsid w:val="00B16B2E"/>
    <w:rsid w:val="00B2189A"/>
    <w:rsid w:val="00B224CA"/>
    <w:rsid w:val="00B229B0"/>
    <w:rsid w:val="00B22F1D"/>
    <w:rsid w:val="00B23E91"/>
    <w:rsid w:val="00B24DAB"/>
    <w:rsid w:val="00B25B15"/>
    <w:rsid w:val="00B35A57"/>
    <w:rsid w:val="00B36795"/>
    <w:rsid w:val="00B37CB2"/>
    <w:rsid w:val="00B40DDD"/>
    <w:rsid w:val="00B41DB8"/>
    <w:rsid w:val="00B43898"/>
    <w:rsid w:val="00B44100"/>
    <w:rsid w:val="00B44496"/>
    <w:rsid w:val="00B4589F"/>
    <w:rsid w:val="00B461D9"/>
    <w:rsid w:val="00B46344"/>
    <w:rsid w:val="00B51F0D"/>
    <w:rsid w:val="00B53F3A"/>
    <w:rsid w:val="00B5562E"/>
    <w:rsid w:val="00B5744F"/>
    <w:rsid w:val="00B57921"/>
    <w:rsid w:val="00B61BBD"/>
    <w:rsid w:val="00B6328F"/>
    <w:rsid w:val="00B65460"/>
    <w:rsid w:val="00B65B9A"/>
    <w:rsid w:val="00B6694C"/>
    <w:rsid w:val="00B67595"/>
    <w:rsid w:val="00B706D9"/>
    <w:rsid w:val="00B72288"/>
    <w:rsid w:val="00B756A5"/>
    <w:rsid w:val="00B7589F"/>
    <w:rsid w:val="00B75F7C"/>
    <w:rsid w:val="00B76B48"/>
    <w:rsid w:val="00B76C2B"/>
    <w:rsid w:val="00B776A0"/>
    <w:rsid w:val="00B77B30"/>
    <w:rsid w:val="00B77D36"/>
    <w:rsid w:val="00B81974"/>
    <w:rsid w:val="00B87895"/>
    <w:rsid w:val="00B879BD"/>
    <w:rsid w:val="00B87F05"/>
    <w:rsid w:val="00B91D39"/>
    <w:rsid w:val="00B9222D"/>
    <w:rsid w:val="00B926A9"/>
    <w:rsid w:val="00B93A79"/>
    <w:rsid w:val="00B93F79"/>
    <w:rsid w:val="00B94EAE"/>
    <w:rsid w:val="00B965B9"/>
    <w:rsid w:val="00B969AA"/>
    <w:rsid w:val="00BA0850"/>
    <w:rsid w:val="00BA0C8F"/>
    <w:rsid w:val="00BB0589"/>
    <w:rsid w:val="00BB288D"/>
    <w:rsid w:val="00BB2A9A"/>
    <w:rsid w:val="00BB321F"/>
    <w:rsid w:val="00BB3D65"/>
    <w:rsid w:val="00BB4D55"/>
    <w:rsid w:val="00BB77B3"/>
    <w:rsid w:val="00BC00A5"/>
    <w:rsid w:val="00BC16F6"/>
    <w:rsid w:val="00BC175C"/>
    <w:rsid w:val="00BC1A27"/>
    <w:rsid w:val="00BC7339"/>
    <w:rsid w:val="00BD0948"/>
    <w:rsid w:val="00BD1893"/>
    <w:rsid w:val="00BD1BCB"/>
    <w:rsid w:val="00BD1D22"/>
    <w:rsid w:val="00BD480D"/>
    <w:rsid w:val="00BD56A0"/>
    <w:rsid w:val="00BD5F8F"/>
    <w:rsid w:val="00BD7874"/>
    <w:rsid w:val="00BD7CBE"/>
    <w:rsid w:val="00BE0F55"/>
    <w:rsid w:val="00BE2125"/>
    <w:rsid w:val="00BE360E"/>
    <w:rsid w:val="00BE4217"/>
    <w:rsid w:val="00BE51E7"/>
    <w:rsid w:val="00BE67DD"/>
    <w:rsid w:val="00BF1230"/>
    <w:rsid w:val="00BF4340"/>
    <w:rsid w:val="00BF6A04"/>
    <w:rsid w:val="00BF6DD7"/>
    <w:rsid w:val="00BF7684"/>
    <w:rsid w:val="00C03CA3"/>
    <w:rsid w:val="00C04B79"/>
    <w:rsid w:val="00C06C67"/>
    <w:rsid w:val="00C11675"/>
    <w:rsid w:val="00C11F29"/>
    <w:rsid w:val="00C14B0A"/>
    <w:rsid w:val="00C14D41"/>
    <w:rsid w:val="00C15CA6"/>
    <w:rsid w:val="00C16386"/>
    <w:rsid w:val="00C16528"/>
    <w:rsid w:val="00C16726"/>
    <w:rsid w:val="00C175BA"/>
    <w:rsid w:val="00C225A2"/>
    <w:rsid w:val="00C22BC2"/>
    <w:rsid w:val="00C22E4B"/>
    <w:rsid w:val="00C262F4"/>
    <w:rsid w:val="00C315E8"/>
    <w:rsid w:val="00C33EA2"/>
    <w:rsid w:val="00C41870"/>
    <w:rsid w:val="00C41B13"/>
    <w:rsid w:val="00C41F78"/>
    <w:rsid w:val="00C4348F"/>
    <w:rsid w:val="00C438A5"/>
    <w:rsid w:val="00C45386"/>
    <w:rsid w:val="00C45A34"/>
    <w:rsid w:val="00C4606A"/>
    <w:rsid w:val="00C46A1A"/>
    <w:rsid w:val="00C46DA3"/>
    <w:rsid w:val="00C46F89"/>
    <w:rsid w:val="00C5456B"/>
    <w:rsid w:val="00C55470"/>
    <w:rsid w:val="00C6014B"/>
    <w:rsid w:val="00C60CE5"/>
    <w:rsid w:val="00C60E5F"/>
    <w:rsid w:val="00C61F15"/>
    <w:rsid w:val="00C62C13"/>
    <w:rsid w:val="00C63491"/>
    <w:rsid w:val="00C6352D"/>
    <w:rsid w:val="00C64116"/>
    <w:rsid w:val="00C6564E"/>
    <w:rsid w:val="00C66879"/>
    <w:rsid w:val="00C66BFB"/>
    <w:rsid w:val="00C71623"/>
    <w:rsid w:val="00C71F6C"/>
    <w:rsid w:val="00C7449E"/>
    <w:rsid w:val="00C744FE"/>
    <w:rsid w:val="00C759FE"/>
    <w:rsid w:val="00C81EFA"/>
    <w:rsid w:val="00C834F0"/>
    <w:rsid w:val="00C85873"/>
    <w:rsid w:val="00C87535"/>
    <w:rsid w:val="00C87B0D"/>
    <w:rsid w:val="00C904AD"/>
    <w:rsid w:val="00C913D4"/>
    <w:rsid w:val="00C914A9"/>
    <w:rsid w:val="00C92D02"/>
    <w:rsid w:val="00C96A27"/>
    <w:rsid w:val="00C96B52"/>
    <w:rsid w:val="00CA4E7C"/>
    <w:rsid w:val="00CA73A0"/>
    <w:rsid w:val="00CA7679"/>
    <w:rsid w:val="00CB0AA0"/>
    <w:rsid w:val="00CB0F50"/>
    <w:rsid w:val="00CB380C"/>
    <w:rsid w:val="00CB4DF4"/>
    <w:rsid w:val="00CB527D"/>
    <w:rsid w:val="00CB58AE"/>
    <w:rsid w:val="00CB6655"/>
    <w:rsid w:val="00CB689F"/>
    <w:rsid w:val="00CB6F3A"/>
    <w:rsid w:val="00CC052F"/>
    <w:rsid w:val="00CC0A2E"/>
    <w:rsid w:val="00CC0D0F"/>
    <w:rsid w:val="00CC16CD"/>
    <w:rsid w:val="00CC48FE"/>
    <w:rsid w:val="00CC542D"/>
    <w:rsid w:val="00CC580F"/>
    <w:rsid w:val="00CC7011"/>
    <w:rsid w:val="00CD076D"/>
    <w:rsid w:val="00CD29E6"/>
    <w:rsid w:val="00CD3C8B"/>
    <w:rsid w:val="00CD4545"/>
    <w:rsid w:val="00CD627F"/>
    <w:rsid w:val="00CD63F2"/>
    <w:rsid w:val="00CD73EC"/>
    <w:rsid w:val="00CE048D"/>
    <w:rsid w:val="00CE21FE"/>
    <w:rsid w:val="00CE3CED"/>
    <w:rsid w:val="00CF0FE2"/>
    <w:rsid w:val="00CF1AF7"/>
    <w:rsid w:val="00CF25FD"/>
    <w:rsid w:val="00CF2810"/>
    <w:rsid w:val="00CF2D7D"/>
    <w:rsid w:val="00CF44F4"/>
    <w:rsid w:val="00CF6734"/>
    <w:rsid w:val="00D00555"/>
    <w:rsid w:val="00D00FAD"/>
    <w:rsid w:val="00D01699"/>
    <w:rsid w:val="00D01999"/>
    <w:rsid w:val="00D01E33"/>
    <w:rsid w:val="00D04192"/>
    <w:rsid w:val="00D10422"/>
    <w:rsid w:val="00D1091F"/>
    <w:rsid w:val="00D11193"/>
    <w:rsid w:val="00D116A3"/>
    <w:rsid w:val="00D11B45"/>
    <w:rsid w:val="00D12F87"/>
    <w:rsid w:val="00D13B90"/>
    <w:rsid w:val="00D152CC"/>
    <w:rsid w:val="00D162CF"/>
    <w:rsid w:val="00D17EF6"/>
    <w:rsid w:val="00D20E9F"/>
    <w:rsid w:val="00D213AD"/>
    <w:rsid w:val="00D223B0"/>
    <w:rsid w:val="00D23331"/>
    <w:rsid w:val="00D23BB5"/>
    <w:rsid w:val="00D24226"/>
    <w:rsid w:val="00D26703"/>
    <w:rsid w:val="00D27894"/>
    <w:rsid w:val="00D308D3"/>
    <w:rsid w:val="00D31625"/>
    <w:rsid w:val="00D31D59"/>
    <w:rsid w:val="00D3548E"/>
    <w:rsid w:val="00D36D0F"/>
    <w:rsid w:val="00D40DEF"/>
    <w:rsid w:val="00D41B1C"/>
    <w:rsid w:val="00D4391D"/>
    <w:rsid w:val="00D50A2D"/>
    <w:rsid w:val="00D50F65"/>
    <w:rsid w:val="00D52AE7"/>
    <w:rsid w:val="00D52D04"/>
    <w:rsid w:val="00D531F3"/>
    <w:rsid w:val="00D549B1"/>
    <w:rsid w:val="00D54D15"/>
    <w:rsid w:val="00D553BF"/>
    <w:rsid w:val="00D559B1"/>
    <w:rsid w:val="00D60DB8"/>
    <w:rsid w:val="00D613EB"/>
    <w:rsid w:val="00D63263"/>
    <w:rsid w:val="00D7071D"/>
    <w:rsid w:val="00D718E9"/>
    <w:rsid w:val="00D71BA7"/>
    <w:rsid w:val="00D727DC"/>
    <w:rsid w:val="00D74CA7"/>
    <w:rsid w:val="00D75433"/>
    <w:rsid w:val="00D775E6"/>
    <w:rsid w:val="00D80B59"/>
    <w:rsid w:val="00D82F7D"/>
    <w:rsid w:val="00D83800"/>
    <w:rsid w:val="00D83D81"/>
    <w:rsid w:val="00D8501E"/>
    <w:rsid w:val="00D859E4"/>
    <w:rsid w:val="00D85C88"/>
    <w:rsid w:val="00D8660F"/>
    <w:rsid w:val="00D87715"/>
    <w:rsid w:val="00D90638"/>
    <w:rsid w:val="00D91BC6"/>
    <w:rsid w:val="00D93462"/>
    <w:rsid w:val="00D9355C"/>
    <w:rsid w:val="00D93D96"/>
    <w:rsid w:val="00D948F9"/>
    <w:rsid w:val="00D95CAB"/>
    <w:rsid w:val="00D978F8"/>
    <w:rsid w:val="00DA0F67"/>
    <w:rsid w:val="00DA32DE"/>
    <w:rsid w:val="00DA3D87"/>
    <w:rsid w:val="00DA4669"/>
    <w:rsid w:val="00DA5B74"/>
    <w:rsid w:val="00DA7B54"/>
    <w:rsid w:val="00DB163D"/>
    <w:rsid w:val="00DB1E60"/>
    <w:rsid w:val="00DB40C4"/>
    <w:rsid w:val="00DB474C"/>
    <w:rsid w:val="00DB6201"/>
    <w:rsid w:val="00DB706E"/>
    <w:rsid w:val="00DC03EB"/>
    <w:rsid w:val="00DC1987"/>
    <w:rsid w:val="00DC2690"/>
    <w:rsid w:val="00DC2A5E"/>
    <w:rsid w:val="00DC307A"/>
    <w:rsid w:val="00DC3094"/>
    <w:rsid w:val="00DC3591"/>
    <w:rsid w:val="00DC4BB5"/>
    <w:rsid w:val="00DC6B36"/>
    <w:rsid w:val="00DC74BC"/>
    <w:rsid w:val="00DC78B7"/>
    <w:rsid w:val="00DC7B88"/>
    <w:rsid w:val="00DD5E02"/>
    <w:rsid w:val="00DF101D"/>
    <w:rsid w:val="00DF15E4"/>
    <w:rsid w:val="00DF29DA"/>
    <w:rsid w:val="00DF2EF6"/>
    <w:rsid w:val="00DF4D91"/>
    <w:rsid w:val="00DF5351"/>
    <w:rsid w:val="00DF5EA7"/>
    <w:rsid w:val="00DF61EB"/>
    <w:rsid w:val="00DF757B"/>
    <w:rsid w:val="00DF7635"/>
    <w:rsid w:val="00DF7A2B"/>
    <w:rsid w:val="00DF7D2F"/>
    <w:rsid w:val="00E01012"/>
    <w:rsid w:val="00E02910"/>
    <w:rsid w:val="00E02EDE"/>
    <w:rsid w:val="00E03096"/>
    <w:rsid w:val="00E030B5"/>
    <w:rsid w:val="00E03201"/>
    <w:rsid w:val="00E042A1"/>
    <w:rsid w:val="00E10048"/>
    <w:rsid w:val="00E10082"/>
    <w:rsid w:val="00E135FD"/>
    <w:rsid w:val="00E1432C"/>
    <w:rsid w:val="00E16F0B"/>
    <w:rsid w:val="00E17814"/>
    <w:rsid w:val="00E2054A"/>
    <w:rsid w:val="00E224A6"/>
    <w:rsid w:val="00E23C50"/>
    <w:rsid w:val="00E25754"/>
    <w:rsid w:val="00E27B33"/>
    <w:rsid w:val="00E30990"/>
    <w:rsid w:val="00E315D4"/>
    <w:rsid w:val="00E330DC"/>
    <w:rsid w:val="00E3348D"/>
    <w:rsid w:val="00E33CF2"/>
    <w:rsid w:val="00E363F6"/>
    <w:rsid w:val="00E37B51"/>
    <w:rsid w:val="00E37F92"/>
    <w:rsid w:val="00E40A28"/>
    <w:rsid w:val="00E41409"/>
    <w:rsid w:val="00E41D1C"/>
    <w:rsid w:val="00E42F19"/>
    <w:rsid w:val="00E43AB7"/>
    <w:rsid w:val="00E46356"/>
    <w:rsid w:val="00E46F3A"/>
    <w:rsid w:val="00E50CFE"/>
    <w:rsid w:val="00E52D27"/>
    <w:rsid w:val="00E54529"/>
    <w:rsid w:val="00E550AE"/>
    <w:rsid w:val="00E57867"/>
    <w:rsid w:val="00E578B0"/>
    <w:rsid w:val="00E643C1"/>
    <w:rsid w:val="00E66241"/>
    <w:rsid w:val="00E66CE8"/>
    <w:rsid w:val="00E66FB5"/>
    <w:rsid w:val="00E770E3"/>
    <w:rsid w:val="00E77D06"/>
    <w:rsid w:val="00E77FCD"/>
    <w:rsid w:val="00E81C96"/>
    <w:rsid w:val="00E82AC1"/>
    <w:rsid w:val="00E83A50"/>
    <w:rsid w:val="00E85BE1"/>
    <w:rsid w:val="00E8702F"/>
    <w:rsid w:val="00E87607"/>
    <w:rsid w:val="00E87931"/>
    <w:rsid w:val="00E91012"/>
    <w:rsid w:val="00E93572"/>
    <w:rsid w:val="00E93B8C"/>
    <w:rsid w:val="00E954F5"/>
    <w:rsid w:val="00E96075"/>
    <w:rsid w:val="00E96EE2"/>
    <w:rsid w:val="00EA024C"/>
    <w:rsid w:val="00EA3ACC"/>
    <w:rsid w:val="00EA6DAE"/>
    <w:rsid w:val="00EB2381"/>
    <w:rsid w:val="00EB57F0"/>
    <w:rsid w:val="00EB6A1B"/>
    <w:rsid w:val="00EB72DC"/>
    <w:rsid w:val="00EC3258"/>
    <w:rsid w:val="00EC4938"/>
    <w:rsid w:val="00EC6CE5"/>
    <w:rsid w:val="00EC7A88"/>
    <w:rsid w:val="00EC7EB8"/>
    <w:rsid w:val="00ED0A11"/>
    <w:rsid w:val="00ED0B89"/>
    <w:rsid w:val="00ED0D46"/>
    <w:rsid w:val="00ED15CC"/>
    <w:rsid w:val="00ED17B5"/>
    <w:rsid w:val="00ED17E4"/>
    <w:rsid w:val="00ED2A86"/>
    <w:rsid w:val="00ED78E6"/>
    <w:rsid w:val="00EE3F99"/>
    <w:rsid w:val="00EE445B"/>
    <w:rsid w:val="00EE76BF"/>
    <w:rsid w:val="00EF012D"/>
    <w:rsid w:val="00EF0540"/>
    <w:rsid w:val="00EF2274"/>
    <w:rsid w:val="00EF239B"/>
    <w:rsid w:val="00EF3321"/>
    <w:rsid w:val="00EF4604"/>
    <w:rsid w:val="00EF76F0"/>
    <w:rsid w:val="00F00A14"/>
    <w:rsid w:val="00F0274D"/>
    <w:rsid w:val="00F02F4A"/>
    <w:rsid w:val="00F05452"/>
    <w:rsid w:val="00F11CF4"/>
    <w:rsid w:val="00F11D3A"/>
    <w:rsid w:val="00F11D84"/>
    <w:rsid w:val="00F12841"/>
    <w:rsid w:val="00F14F91"/>
    <w:rsid w:val="00F15484"/>
    <w:rsid w:val="00F1571F"/>
    <w:rsid w:val="00F15AC3"/>
    <w:rsid w:val="00F165D1"/>
    <w:rsid w:val="00F167FF"/>
    <w:rsid w:val="00F17B85"/>
    <w:rsid w:val="00F24E45"/>
    <w:rsid w:val="00F257E3"/>
    <w:rsid w:val="00F27C69"/>
    <w:rsid w:val="00F307F5"/>
    <w:rsid w:val="00F30E97"/>
    <w:rsid w:val="00F317A2"/>
    <w:rsid w:val="00F3226D"/>
    <w:rsid w:val="00F326D7"/>
    <w:rsid w:val="00F3560E"/>
    <w:rsid w:val="00F36673"/>
    <w:rsid w:val="00F41382"/>
    <w:rsid w:val="00F4162B"/>
    <w:rsid w:val="00F42981"/>
    <w:rsid w:val="00F43536"/>
    <w:rsid w:val="00F469D9"/>
    <w:rsid w:val="00F47512"/>
    <w:rsid w:val="00F47891"/>
    <w:rsid w:val="00F47DAE"/>
    <w:rsid w:val="00F50878"/>
    <w:rsid w:val="00F50F77"/>
    <w:rsid w:val="00F51405"/>
    <w:rsid w:val="00F527F2"/>
    <w:rsid w:val="00F52A34"/>
    <w:rsid w:val="00F53BE6"/>
    <w:rsid w:val="00F54FC9"/>
    <w:rsid w:val="00F55B96"/>
    <w:rsid w:val="00F56546"/>
    <w:rsid w:val="00F566F1"/>
    <w:rsid w:val="00F610DF"/>
    <w:rsid w:val="00F61271"/>
    <w:rsid w:val="00F63B72"/>
    <w:rsid w:val="00F65311"/>
    <w:rsid w:val="00F6569D"/>
    <w:rsid w:val="00F660D8"/>
    <w:rsid w:val="00F6752B"/>
    <w:rsid w:val="00F679A8"/>
    <w:rsid w:val="00F70735"/>
    <w:rsid w:val="00F72336"/>
    <w:rsid w:val="00F723E7"/>
    <w:rsid w:val="00F74E51"/>
    <w:rsid w:val="00F767BC"/>
    <w:rsid w:val="00F7692F"/>
    <w:rsid w:val="00F7721D"/>
    <w:rsid w:val="00F8050B"/>
    <w:rsid w:val="00F821CB"/>
    <w:rsid w:val="00F832D9"/>
    <w:rsid w:val="00F83CCA"/>
    <w:rsid w:val="00F8407B"/>
    <w:rsid w:val="00F848E5"/>
    <w:rsid w:val="00F87ECE"/>
    <w:rsid w:val="00F918BF"/>
    <w:rsid w:val="00F940C4"/>
    <w:rsid w:val="00F94B9B"/>
    <w:rsid w:val="00F95027"/>
    <w:rsid w:val="00F95246"/>
    <w:rsid w:val="00F95537"/>
    <w:rsid w:val="00F9671F"/>
    <w:rsid w:val="00F97BBB"/>
    <w:rsid w:val="00FA08FB"/>
    <w:rsid w:val="00FA1B4B"/>
    <w:rsid w:val="00FA3A8C"/>
    <w:rsid w:val="00FA415A"/>
    <w:rsid w:val="00FA43AB"/>
    <w:rsid w:val="00FA5722"/>
    <w:rsid w:val="00FA7CE4"/>
    <w:rsid w:val="00FB02D3"/>
    <w:rsid w:val="00FB0550"/>
    <w:rsid w:val="00FB07E6"/>
    <w:rsid w:val="00FB1458"/>
    <w:rsid w:val="00FB2084"/>
    <w:rsid w:val="00FB39BD"/>
    <w:rsid w:val="00FB59D8"/>
    <w:rsid w:val="00FB681F"/>
    <w:rsid w:val="00FB7E7E"/>
    <w:rsid w:val="00FC1128"/>
    <w:rsid w:val="00FC1422"/>
    <w:rsid w:val="00FC30EA"/>
    <w:rsid w:val="00FC5195"/>
    <w:rsid w:val="00FC547A"/>
    <w:rsid w:val="00FC5A8C"/>
    <w:rsid w:val="00FD44F9"/>
    <w:rsid w:val="00FE0B48"/>
    <w:rsid w:val="00FE31C7"/>
    <w:rsid w:val="00FE3651"/>
    <w:rsid w:val="00FE6F63"/>
    <w:rsid w:val="00FF008C"/>
    <w:rsid w:val="00FF0CEA"/>
    <w:rsid w:val="00FF0DEC"/>
    <w:rsid w:val="00FF1850"/>
    <w:rsid w:val="00FF30D8"/>
    <w:rsid w:val="00FF6761"/>
    <w:rsid w:val="00FF6D5D"/>
    <w:rsid w:val="00FF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70EBC"/>
    <w:rPr>
      <w:sz w:val="24"/>
      <w:szCs w:val="24"/>
    </w:rPr>
  </w:style>
  <w:style w:type="paragraph" w:styleId="1">
    <w:name w:val="heading 1"/>
    <w:basedOn w:val="a"/>
    <w:next w:val="a"/>
    <w:link w:val="10"/>
    <w:uiPriority w:val="99"/>
    <w:qFormat/>
    <w:rsid w:val="00DF5351"/>
    <w:pPr>
      <w:keepNext/>
      <w:widowControl w:val="0"/>
      <w:numPr>
        <w:numId w:val="38"/>
      </w:numPr>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8C6AD8"/>
    <w:pPr>
      <w:keepNext/>
      <w:numPr>
        <w:ilvl w:val="1"/>
        <w:numId w:val="3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8C6AD8"/>
    <w:pPr>
      <w:keepNext/>
      <w:numPr>
        <w:ilvl w:val="2"/>
        <w:numId w:val="38"/>
      </w:numPr>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8C6AD8"/>
    <w:pPr>
      <w:keepNext/>
      <w:numPr>
        <w:ilvl w:val="3"/>
        <w:numId w:val="38"/>
      </w:numPr>
      <w:spacing w:before="240" w:after="60"/>
      <w:outlineLvl w:val="3"/>
    </w:pPr>
    <w:rPr>
      <w:b/>
      <w:bCs/>
      <w:sz w:val="28"/>
      <w:szCs w:val="28"/>
    </w:rPr>
  </w:style>
  <w:style w:type="paragraph" w:styleId="5">
    <w:name w:val="heading 5"/>
    <w:basedOn w:val="a"/>
    <w:next w:val="a"/>
    <w:link w:val="50"/>
    <w:uiPriority w:val="99"/>
    <w:qFormat/>
    <w:locked/>
    <w:rsid w:val="008C6AD8"/>
    <w:pPr>
      <w:numPr>
        <w:ilvl w:val="4"/>
        <w:numId w:val="38"/>
      </w:numPr>
      <w:spacing w:before="240" w:after="60"/>
      <w:outlineLvl w:val="4"/>
    </w:pPr>
    <w:rPr>
      <w:b/>
      <w:bCs/>
      <w:i/>
      <w:iCs/>
      <w:sz w:val="26"/>
      <w:szCs w:val="26"/>
    </w:rPr>
  </w:style>
  <w:style w:type="paragraph" w:styleId="6">
    <w:name w:val="heading 6"/>
    <w:basedOn w:val="a"/>
    <w:next w:val="a"/>
    <w:link w:val="60"/>
    <w:uiPriority w:val="99"/>
    <w:qFormat/>
    <w:locked/>
    <w:rsid w:val="008C6AD8"/>
    <w:pPr>
      <w:numPr>
        <w:ilvl w:val="5"/>
        <w:numId w:val="38"/>
      </w:numPr>
      <w:spacing w:before="240" w:after="60"/>
      <w:outlineLvl w:val="5"/>
    </w:pPr>
    <w:rPr>
      <w:b/>
      <w:bCs/>
      <w:sz w:val="22"/>
      <w:szCs w:val="22"/>
    </w:rPr>
  </w:style>
  <w:style w:type="paragraph" w:styleId="7">
    <w:name w:val="heading 7"/>
    <w:basedOn w:val="a"/>
    <w:next w:val="a"/>
    <w:link w:val="70"/>
    <w:uiPriority w:val="99"/>
    <w:qFormat/>
    <w:rsid w:val="00DF5351"/>
    <w:pPr>
      <w:keepNext/>
      <w:numPr>
        <w:ilvl w:val="6"/>
        <w:numId w:val="38"/>
      </w:numPr>
      <w:tabs>
        <w:tab w:val="left" w:pos="142"/>
      </w:tabs>
      <w:spacing w:line="360" w:lineRule="auto"/>
      <w:jc w:val="center"/>
      <w:outlineLvl w:val="6"/>
    </w:pPr>
    <w:rPr>
      <w:sz w:val="36"/>
      <w:szCs w:val="36"/>
    </w:rPr>
  </w:style>
  <w:style w:type="paragraph" w:styleId="8">
    <w:name w:val="heading 8"/>
    <w:basedOn w:val="a"/>
    <w:next w:val="a"/>
    <w:link w:val="80"/>
    <w:uiPriority w:val="99"/>
    <w:qFormat/>
    <w:locked/>
    <w:rsid w:val="008C6AD8"/>
    <w:pPr>
      <w:numPr>
        <w:ilvl w:val="7"/>
        <w:numId w:val="38"/>
      </w:numPr>
      <w:spacing w:before="240" w:after="60"/>
      <w:outlineLvl w:val="7"/>
    </w:pPr>
    <w:rPr>
      <w:i/>
      <w:iCs/>
    </w:rPr>
  </w:style>
  <w:style w:type="paragraph" w:styleId="9">
    <w:name w:val="heading 9"/>
    <w:basedOn w:val="a"/>
    <w:next w:val="a"/>
    <w:link w:val="90"/>
    <w:uiPriority w:val="99"/>
    <w:qFormat/>
    <w:locked/>
    <w:rsid w:val="008C6AD8"/>
    <w:pPr>
      <w:numPr>
        <w:ilvl w:val="8"/>
        <w:numId w:val="3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82AC1"/>
    <w:rPr>
      <w:rFonts w:ascii="Arial" w:hAnsi="Arial" w:cs="Arial"/>
      <w:b/>
      <w:bCs/>
      <w:kern w:val="32"/>
      <w:sz w:val="32"/>
      <w:szCs w:val="32"/>
      <w:lang w:val="ru-RU" w:eastAsia="ru-RU"/>
    </w:rPr>
  </w:style>
  <w:style w:type="character" w:customStyle="1" w:styleId="20">
    <w:name w:val="Заголовок 2 Знак"/>
    <w:basedOn w:val="a0"/>
    <w:link w:val="2"/>
    <w:uiPriority w:val="99"/>
    <w:locked/>
    <w:rsid w:val="00872DF0"/>
    <w:rPr>
      <w:rFonts w:ascii="Arial" w:hAnsi="Arial" w:cs="Arial"/>
      <w:b/>
      <w:bCs/>
      <w:i/>
      <w:iCs/>
      <w:sz w:val="28"/>
      <w:szCs w:val="28"/>
    </w:rPr>
  </w:style>
  <w:style w:type="character" w:customStyle="1" w:styleId="30">
    <w:name w:val="Заголовок 3 Знак"/>
    <w:basedOn w:val="a0"/>
    <w:link w:val="3"/>
    <w:uiPriority w:val="99"/>
    <w:semiHidden/>
    <w:locked/>
    <w:rsid w:val="00872DF0"/>
    <w:rPr>
      <w:rFonts w:ascii="Cambria" w:hAnsi="Cambria" w:cs="Cambria"/>
      <w:b/>
      <w:bCs/>
      <w:sz w:val="26"/>
      <w:szCs w:val="26"/>
    </w:rPr>
  </w:style>
  <w:style w:type="character" w:customStyle="1" w:styleId="40">
    <w:name w:val="Заголовок 4 Знак"/>
    <w:basedOn w:val="a0"/>
    <w:link w:val="4"/>
    <w:uiPriority w:val="99"/>
    <w:semiHidden/>
    <w:locked/>
    <w:rsid w:val="00872DF0"/>
    <w:rPr>
      <w:rFonts w:ascii="Calibri" w:hAnsi="Calibri" w:cs="Calibri"/>
      <w:b/>
      <w:bCs/>
      <w:sz w:val="28"/>
      <w:szCs w:val="28"/>
    </w:rPr>
  </w:style>
  <w:style w:type="character" w:customStyle="1" w:styleId="50">
    <w:name w:val="Заголовок 5 Знак"/>
    <w:basedOn w:val="a0"/>
    <w:link w:val="5"/>
    <w:uiPriority w:val="99"/>
    <w:semiHidden/>
    <w:locked/>
    <w:rsid w:val="00872DF0"/>
    <w:rPr>
      <w:rFonts w:ascii="Calibri" w:hAnsi="Calibri" w:cs="Calibri"/>
      <w:b/>
      <w:bCs/>
      <w:i/>
      <w:iCs/>
      <w:sz w:val="26"/>
      <w:szCs w:val="26"/>
    </w:rPr>
  </w:style>
  <w:style w:type="character" w:customStyle="1" w:styleId="60">
    <w:name w:val="Заголовок 6 Знак"/>
    <w:basedOn w:val="a0"/>
    <w:link w:val="6"/>
    <w:uiPriority w:val="99"/>
    <w:semiHidden/>
    <w:locked/>
    <w:rsid w:val="00872DF0"/>
    <w:rPr>
      <w:rFonts w:ascii="Calibri" w:hAnsi="Calibri" w:cs="Calibri"/>
      <w:b/>
      <w:bCs/>
    </w:rPr>
  </w:style>
  <w:style w:type="character" w:customStyle="1" w:styleId="70">
    <w:name w:val="Заголовок 7 Знак"/>
    <w:basedOn w:val="a0"/>
    <w:link w:val="7"/>
    <w:uiPriority w:val="99"/>
    <w:semiHidden/>
    <w:locked/>
    <w:rsid w:val="00E82AC1"/>
    <w:rPr>
      <w:sz w:val="36"/>
      <w:szCs w:val="36"/>
      <w:lang w:val="ru-RU" w:eastAsia="ru-RU"/>
    </w:rPr>
  </w:style>
  <w:style w:type="character" w:customStyle="1" w:styleId="80">
    <w:name w:val="Заголовок 8 Знак"/>
    <w:basedOn w:val="a0"/>
    <w:link w:val="8"/>
    <w:uiPriority w:val="99"/>
    <w:semiHidden/>
    <w:locked/>
    <w:rsid w:val="00872DF0"/>
    <w:rPr>
      <w:rFonts w:ascii="Calibri" w:hAnsi="Calibri" w:cs="Calibri"/>
      <w:i/>
      <w:iCs/>
      <w:sz w:val="24"/>
      <w:szCs w:val="24"/>
    </w:rPr>
  </w:style>
  <w:style w:type="character" w:customStyle="1" w:styleId="90">
    <w:name w:val="Заголовок 9 Знак"/>
    <w:basedOn w:val="a0"/>
    <w:link w:val="9"/>
    <w:uiPriority w:val="99"/>
    <w:semiHidden/>
    <w:locked/>
    <w:rsid w:val="00872DF0"/>
    <w:rPr>
      <w:rFonts w:ascii="Cambria" w:hAnsi="Cambria" w:cs="Cambria"/>
    </w:rPr>
  </w:style>
  <w:style w:type="paragraph" w:styleId="a3">
    <w:name w:val="Document Map"/>
    <w:basedOn w:val="a"/>
    <w:link w:val="a4"/>
    <w:uiPriority w:val="99"/>
    <w:semiHidden/>
    <w:rsid w:val="00CF0FE2"/>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sid w:val="00E82AC1"/>
    <w:rPr>
      <w:sz w:val="2"/>
      <w:szCs w:val="2"/>
    </w:rPr>
  </w:style>
  <w:style w:type="table" w:styleId="a5">
    <w:name w:val="Table Grid"/>
    <w:basedOn w:val="a1"/>
    <w:uiPriority w:val="99"/>
    <w:rsid w:val="00273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93C0A"/>
    <w:pPr>
      <w:tabs>
        <w:tab w:val="center" w:pos="4677"/>
        <w:tab w:val="right" w:pos="9355"/>
      </w:tabs>
    </w:pPr>
  </w:style>
  <w:style w:type="character" w:customStyle="1" w:styleId="a7">
    <w:name w:val="Верхний колонтитул Знак"/>
    <w:basedOn w:val="a0"/>
    <w:link w:val="a6"/>
    <w:uiPriority w:val="99"/>
    <w:semiHidden/>
    <w:locked/>
    <w:rsid w:val="00E82AC1"/>
    <w:rPr>
      <w:sz w:val="24"/>
      <w:szCs w:val="24"/>
    </w:rPr>
  </w:style>
  <w:style w:type="character" w:styleId="a8">
    <w:name w:val="page number"/>
    <w:basedOn w:val="a0"/>
    <w:uiPriority w:val="99"/>
    <w:rsid w:val="00493C0A"/>
  </w:style>
  <w:style w:type="paragraph" w:styleId="a9">
    <w:name w:val="footer"/>
    <w:basedOn w:val="a"/>
    <w:link w:val="aa"/>
    <w:uiPriority w:val="99"/>
    <w:rsid w:val="00493C0A"/>
    <w:pPr>
      <w:tabs>
        <w:tab w:val="center" w:pos="4677"/>
        <w:tab w:val="right" w:pos="9355"/>
      </w:tabs>
    </w:pPr>
  </w:style>
  <w:style w:type="character" w:customStyle="1" w:styleId="aa">
    <w:name w:val="Нижний колонтитул Знак"/>
    <w:basedOn w:val="a0"/>
    <w:link w:val="a9"/>
    <w:uiPriority w:val="99"/>
    <w:semiHidden/>
    <w:locked/>
    <w:rsid w:val="00E82AC1"/>
    <w:rPr>
      <w:sz w:val="24"/>
      <w:szCs w:val="24"/>
    </w:rPr>
  </w:style>
  <w:style w:type="paragraph" w:styleId="ab">
    <w:name w:val="annotation text"/>
    <w:basedOn w:val="a"/>
    <w:link w:val="ac"/>
    <w:uiPriority w:val="99"/>
    <w:semiHidden/>
    <w:rsid w:val="00DF5351"/>
    <w:rPr>
      <w:rFonts w:ascii="Tahoma" w:hAnsi="Tahoma" w:cs="Tahoma"/>
    </w:rPr>
  </w:style>
  <w:style w:type="character" w:customStyle="1" w:styleId="ac">
    <w:name w:val="Текст примечания Знак"/>
    <w:basedOn w:val="a0"/>
    <w:link w:val="ab"/>
    <w:uiPriority w:val="99"/>
    <w:semiHidden/>
    <w:locked/>
    <w:rsid w:val="00E82AC1"/>
    <w:rPr>
      <w:sz w:val="20"/>
      <w:szCs w:val="20"/>
    </w:rPr>
  </w:style>
  <w:style w:type="paragraph" w:styleId="ad">
    <w:name w:val="Body Text Indent"/>
    <w:basedOn w:val="a"/>
    <w:link w:val="ae"/>
    <w:uiPriority w:val="99"/>
    <w:rsid w:val="00DF5351"/>
    <w:pPr>
      <w:tabs>
        <w:tab w:val="left" w:pos="5954"/>
      </w:tabs>
      <w:ind w:left="4962" w:firstLine="272"/>
    </w:pPr>
    <w:rPr>
      <w:b/>
      <w:bCs/>
      <w:sz w:val="48"/>
      <w:szCs w:val="48"/>
    </w:rPr>
  </w:style>
  <w:style w:type="character" w:customStyle="1" w:styleId="ae">
    <w:name w:val="Основной текст с отступом Знак"/>
    <w:basedOn w:val="a0"/>
    <w:link w:val="ad"/>
    <w:uiPriority w:val="99"/>
    <w:semiHidden/>
    <w:locked/>
    <w:rsid w:val="00E82AC1"/>
    <w:rPr>
      <w:sz w:val="24"/>
      <w:szCs w:val="24"/>
    </w:rPr>
  </w:style>
  <w:style w:type="paragraph" w:customStyle="1" w:styleId="11">
    <w:name w:val="Стиль1"/>
    <w:basedOn w:val="1"/>
    <w:autoRedefine/>
    <w:uiPriority w:val="99"/>
    <w:rsid w:val="008F423D"/>
    <w:rPr>
      <w:rFonts w:ascii="Times New Roman" w:hAnsi="Times New Roman" w:cs="Times New Roman"/>
      <w:kern w:val="0"/>
      <w:sz w:val="24"/>
      <w:szCs w:val="24"/>
    </w:rPr>
  </w:style>
  <w:style w:type="paragraph" w:styleId="12">
    <w:name w:val="toc 1"/>
    <w:basedOn w:val="a"/>
    <w:next w:val="a"/>
    <w:autoRedefine/>
    <w:uiPriority w:val="99"/>
    <w:semiHidden/>
    <w:rsid w:val="00B77B30"/>
    <w:pPr>
      <w:tabs>
        <w:tab w:val="right" w:leader="dot" w:pos="10080"/>
      </w:tabs>
      <w:ind w:right="99"/>
      <w:jc w:val="both"/>
    </w:pPr>
    <w:rPr>
      <w:noProof/>
    </w:rPr>
  </w:style>
  <w:style w:type="character" w:styleId="af">
    <w:name w:val="Hyperlink"/>
    <w:basedOn w:val="a0"/>
    <w:uiPriority w:val="99"/>
    <w:rsid w:val="00CF25FD"/>
    <w:rPr>
      <w:color w:val="0000FF"/>
      <w:u w:val="single"/>
    </w:rPr>
  </w:style>
  <w:style w:type="paragraph" w:customStyle="1" w:styleId="Standard">
    <w:name w:val="Standard"/>
    <w:uiPriority w:val="99"/>
    <w:rsid w:val="00E41409"/>
    <w:pPr>
      <w:widowControl w:val="0"/>
      <w:suppressAutoHyphens/>
      <w:autoSpaceDN w:val="0"/>
      <w:textAlignment w:val="baseline"/>
    </w:pPr>
    <w:rPr>
      <w:kern w:val="3"/>
      <w:sz w:val="21"/>
      <w:szCs w:val="21"/>
    </w:rPr>
  </w:style>
  <w:style w:type="paragraph" w:customStyle="1" w:styleId="Heading11">
    <w:name w:val="Heading 11"/>
    <w:basedOn w:val="Standard"/>
    <w:next w:val="Standard"/>
    <w:uiPriority w:val="99"/>
    <w:rsid w:val="00D63263"/>
    <w:pPr>
      <w:keepNext/>
      <w:jc w:val="center"/>
      <w:outlineLvl w:val="0"/>
    </w:pPr>
    <w:rPr>
      <w:b/>
      <w:bCs/>
      <w:caps/>
      <w:sz w:val="28"/>
      <w:szCs w:val="28"/>
    </w:rPr>
  </w:style>
  <w:style w:type="paragraph" w:customStyle="1" w:styleId="ConsPlusNormal">
    <w:name w:val="ConsPlusNormal"/>
    <w:uiPriority w:val="99"/>
    <w:rsid w:val="001914C2"/>
    <w:pPr>
      <w:suppressAutoHyphens/>
      <w:autoSpaceDE w:val="0"/>
      <w:autoSpaceDN w:val="0"/>
      <w:ind w:firstLine="720"/>
      <w:textAlignment w:val="baseline"/>
    </w:pPr>
    <w:rPr>
      <w:rFonts w:ascii="Arial" w:hAnsi="Arial" w:cs="Arial"/>
      <w:kern w:val="3"/>
    </w:rPr>
  </w:style>
  <w:style w:type="paragraph" w:customStyle="1" w:styleId="Heading31">
    <w:name w:val="Heading 31"/>
    <w:basedOn w:val="Standard"/>
    <w:next w:val="Standard"/>
    <w:uiPriority w:val="99"/>
    <w:rsid w:val="001B16E0"/>
    <w:pPr>
      <w:keepNext/>
      <w:ind w:firstLine="709"/>
      <w:jc w:val="both"/>
      <w:outlineLvl w:val="2"/>
    </w:pPr>
    <w:rPr>
      <w:sz w:val="28"/>
      <w:szCs w:val="28"/>
    </w:rPr>
  </w:style>
  <w:style w:type="paragraph" w:styleId="af0">
    <w:name w:val="Balloon Text"/>
    <w:basedOn w:val="a"/>
    <w:link w:val="af1"/>
    <w:uiPriority w:val="99"/>
    <w:semiHidden/>
    <w:rsid w:val="00E02910"/>
    <w:rPr>
      <w:rFonts w:ascii="Tahoma" w:hAnsi="Tahoma" w:cs="Tahoma"/>
      <w:sz w:val="16"/>
      <w:szCs w:val="16"/>
    </w:rPr>
  </w:style>
  <w:style w:type="character" w:customStyle="1" w:styleId="af1">
    <w:name w:val="Текст выноски Знак"/>
    <w:basedOn w:val="a0"/>
    <w:link w:val="af0"/>
    <w:uiPriority w:val="99"/>
    <w:locked/>
    <w:rsid w:val="00E02910"/>
    <w:rPr>
      <w:rFonts w:ascii="Tahoma" w:hAnsi="Tahoma" w:cs="Tahoma"/>
      <w:sz w:val="16"/>
      <w:szCs w:val="16"/>
    </w:rPr>
  </w:style>
  <w:style w:type="paragraph" w:styleId="21">
    <w:name w:val="toc 2"/>
    <w:basedOn w:val="a"/>
    <w:next w:val="a"/>
    <w:autoRedefine/>
    <w:uiPriority w:val="99"/>
    <w:semiHidden/>
    <w:rsid w:val="00FA43AB"/>
    <w:pPr>
      <w:ind w:left="240"/>
    </w:pPr>
  </w:style>
  <w:style w:type="paragraph" w:styleId="31">
    <w:name w:val="toc 3"/>
    <w:basedOn w:val="a"/>
    <w:next w:val="a"/>
    <w:autoRedefine/>
    <w:uiPriority w:val="99"/>
    <w:semiHidden/>
    <w:rsid w:val="00FA43AB"/>
    <w:pPr>
      <w:ind w:left="480"/>
    </w:pPr>
  </w:style>
  <w:style w:type="paragraph" w:styleId="af2">
    <w:name w:val="Title"/>
    <w:basedOn w:val="a"/>
    <w:next w:val="a"/>
    <w:link w:val="af3"/>
    <w:qFormat/>
    <w:rsid w:val="00E66241"/>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rsid w:val="00E66241"/>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118195027418E5E2CB1E803029F423FAE1591AA6FE33D0F22A04520C8B0EB76B73D31EX4v6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0118195027418E5E2CB1E803029F423FAE1591AA6FE33D0F22A04520C8B0EB76B73D31EX4vBJ"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85</Pages>
  <Words>39931</Words>
  <Characters>227613</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Company>
  <LinksUpToDate>false</LinksUpToDate>
  <CharactersWithSpaces>267010</CharactersWithSpaces>
  <SharedDoc>false</SharedDoc>
  <HLinks>
    <vt:vector size="372" baseType="variant">
      <vt:variant>
        <vt:i4>2490431</vt:i4>
      </vt:variant>
      <vt:variant>
        <vt:i4>366</vt:i4>
      </vt:variant>
      <vt:variant>
        <vt:i4>0</vt:i4>
      </vt:variant>
      <vt:variant>
        <vt:i4>5</vt:i4>
      </vt:variant>
      <vt:variant>
        <vt:lpwstr>consultantplus://offline/ref=70118195027418E5E2CB1E803029F423FAE1591AA6FE33D0F22A04520C8B0EB76B73D31EX4v6J</vt:lpwstr>
      </vt:variant>
      <vt:variant>
        <vt:lpwstr/>
      </vt:variant>
      <vt:variant>
        <vt:i4>2490475</vt:i4>
      </vt:variant>
      <vt:variant>
        <vt:i4>363</vt:i4>
      </vt:variant>
      <vt:variant>
        <vt:i4>0</vt:i4>
      </vt:variant>
      <vt:variant>
        <vt:i4>5</vt:i4>
      </vt:variant>
      <vt:variant>
        <vt:lpwstr>consultantplus://offline/ref=70118195027418E5E2CB1E803029F423FAE1591AA6FE33D0F22A04520C8B0EB76B73D31EX4vBJ</vt:lpwstr>
      </vt:variant>
      <vt:variant>
        <vt:lpwstr/>
      </vt:variant>
      <vt:variant>
        <vt:i4>1703989</vt:i4>
      </vt:variant>
      <vt:variant>
        <vt:i4>356</vt:i4>
      </vt:variant>
      <vt:variant>
        <vt:i4>0</vt:i4>
      </vt:variant>
      <vt:variant>
        <vt:i4>5</vt:i4>
      </vt:variant>
      <vt:variant>
        <vt:lpwstr/>
      </vt:variant>
      <vt:variant>
        <vt:lpwstr>_Toc321379059</vt:lpwstr>
      </vt:variant>
      <vt:variant>
        <vt:i4>1703989</vt:i4>
      </vt:variant>
      <vt:variant>
        <vt:i4>350</vt:i4>
      </vt:variant>
      <vt:variant>
        <vt:i4>0</vt:i4>
      </vt:variant>
      <vt:variant>
        <vt:i4>5</vt:i4>
      </vt:variant>
      <vt:variant>
        <vt:lpwstr/>
      </vt:variant>
      <vt:variant>
        <vt:lpwstr>_Toc321379058</vt:lpwstr>
      </vt:variant>
      <vt:variant>
        <vt:i4>1703989</vt:i4>
      </vt:variant>
      <vt:variant>
        <vt:i4>344</vt:i4>
      </vt:variant>
      <vt:variant>
        <vt:i4>0</vt:i4>
      </vt:variant>
      <vt:variant>
        <vt:i4>5</vt:i4>
      </vt:variant>
      <vt:variant>
        <vt:lpwstr/>
      </vt:variant>
      <vt:variant>
        <vt:lpwstr>_Toc321379057</vt:lpwstr>
      </vt:variant>
      <vt:variant>
        <vt:i4>1703989</vt:i4>
      </vt:variant>
      <vt:variant>
        <vt:i4>338</vt:i4>
      </vt:variant>
      <vt:variant>
        <vt:i4>0</vt:i4>
      </vt:variant>
      <vt:variant>
        <vt:i4>5</vt:i4>
      </vt:variant>
      <vt:variant>
        <vt:lpwstr/>
      </vt:variant>
      <vt:variant>
        <vt:lpwstr>_Toc321379056</vt:lpwstr>
      </vt:variant>
      <vt:variant>
        <vt:i4>1703989</vt:i4>
      </vt:variant>
      <vt:variant>
        <vt:i4>332</vt:i4>
      </vt:variant>
      <vt:variant>
        <vt:i4>0</vt:i4>
      </vt:variant>
      <vt:variant>
        <vt:i4>5</vt:i4>
      </vt:variant>
      <vt:variant>
        <vt:lpwstr/>
      </vt:variant>
      <vt:variant>
        <vt:lpwstr>_Toc321379055</vt:lpwstr>
      </vt:variant>
      <vt:variant>
        <vt:i4>1703989</vt:i4>
      </vt:variant>
      <vt:variant>
        <vt:i4>326</vt:i4>
      </vt:variant>
      <vt:variant>
        <vt:i4>0</vt:i4>
      </vt:variant>
      <vt:variant>
        <vt:i4>5</vt:i4>
      </vt:variant>
      <vt:variant>
        <vt:lpwstr/>
      </vt:variant>
      <vt:variant>
        <vt:lpwstr>_Toc321379054</vt:lpwstr>
      </vt:variant>
      <vt:variant>
        <vt:i4>1703989</vt:i4>
      </vt:variant>
      <vt:variant>
        <vt:i4>320</vt:i4>
      </vt:variant>
      <vt:variant>
        <vt:i4>0</vt:i4>
      </vt:variant>
      <vt:variant>
        <vt:i4>5</vt:i4>
      </vt:variant>
      <vt:variant>
        <vt:lpwstr/>
      </vt:variant>
      <vt:variant>
        <vt:lpwstr>_Toc321379053</vt:lpwstr>
      </vt:variant>
      <vt:variant>
        <vt:i4>1703989</vt:i4>
      </vt:variant>
      <vt:variant>
        <vt:i4>314</vt:i4>
      </vt:variant>
      <vt:variant>
        <vt:i4>0</vt:i4>
      </vt:variant>
      <vt:variant>
        <vt:i4>5</vt:i4>
      </vt:variant>
      <vt:variant>
        <vt:lpwstr/>
      </vt:variant>
      <vt:variant>
        <vt:lpwstr>_Toc321379052</vt:lpwstr>
      </vt:variant>
      <vt:variant>
        <vt:i4>1703989</vt:i4>
      </vt:variant>
      <vt:variant>
        <vt:i4>308</vt:i4>
      </vt:variant>
      <vt:variant>
        <vt:i4>0</vt:i4>
      </vt:variant>
      <vt:variant>
        <vt:i4>5</vt:i4>
      </vt:variant>
      <vt:variant>
        <vt:lpwstr/>
      </vt:variant>
      <vt:variant>
        <vt:lpwstr>_Toc321379051</vt:lpwstr>
      </vt:variant>
      <vt:variant>
        <vt:i4>1703989</vt:i4>
      </vt:variant>
      <vt:variant>
        <vt:i4>302</vt:i4>
      </vt:variant>
      <vt:variant>
        <vt:i4>0</vt:i4>
      </vt:variant>
      <vt:variant>
        <vt:i4>5</vt:i4>
      </vt:variant>
      <vt:variant>
        <vt:lpwstr/>
      </vt:variant>
      <vt:variant>
        <vt:lpwstr>_Toc321379050</vt:lpwstr>
      </vt:variant>
      <vt:variant>
        <vt:i4>1769525</vt:i4>
      </vt:variant>
      <vt:variant>
        <vt:i4>296</vt:i4>
      </vt:variant>
      <vt:variant>
        <vt:i4>0</vt:i4>
      </vt:variant>
      <vt:variant>
        <vt:i4>5</vt:i4>
      </vt:variant>
      <vt:variant>
        <vt:lpwstr/>
      </vt:variant>
      <vt:variant>
        <vt:lpwstr>_Toc321379049</vt:lpwstr>
      </vt:variant>
      <vt:variant>
        <vt:i4>1769525</vt:i4>
      </vt:variant>
      <vt:variant>
        <vt:i4>290</vt:i4>
      </vt:variant>
      <vt:variant>
        <vt:i4>0</vt:i4>
      </vt:variant>
      <vt:variant>
        <vt:i4>5</vt:i4>
      </vt:variant>
      <vt:variant>
        <vt:lpwstr/>
      </vt:variant>
      <vt:variant>
        <vt:lpwstr>_Toc321379048</vt:lpwstr>
      </vt:variant>
      <vt:variant>
        <vt:i4>1769525</vt:i4>
      </vt:variant>
      <vt:variant>
        <vt:i4>284</vt:i4>
      </vt:variant>
      <vt:variant>
        <vt:i4>0</vt:i4>
      </vt:variant>
      <vt:variant>
        <vt:i4>5</vt:i4>
      </vt:variant>
      <vt:variant>
        <vt:lpwstr/>
      </vt:variant>
      <vt:variant>
        <vt:lpwstr>_Toc321379047</vt:lpwstr>
      </vt:variant>
      <vt:variant>
        <vt:i4>1769525</vt:i4>
      </vt:variant>
      <vt:variant>
        <vt:i4>278</vt:i4>
      </vt:variant>
      <vt:variant>
        <vt:i4>0</vt:i4>
      </vt:variant>
      <vt:variant>
        <vt:i4>5</vt:i4>
      </vt:variant>
      <vt:variant>
        <vt:lpwstr/>
      </vt:variant>
      <vt:variant>
        <vt:lpwstr>_Toc321379046</vt:lpwstr>
      </vt:variant>
      <vt:variant>
        <vt:i4>1769525</vt:i4>
      </vt:variant>
      <vt:variant>
        <vt:i4>272</vt:i4>
      </vt:variant>
      <vt:variant>
        <vt:i4>0</vt:i4>
      </vt:variant>
      <vt:variant>
        <vt:i4>5</vt:i4>
      </vt:variant>
      <vt:variant>
        <vt:lpwstr/>
      </vt:variant>
      <vt:variant>
        <vt:lpwstr>_Toc321379045</vt:lpwstr>
      </vt:variant>
      <vt:variant>
        <vt:i4>1769525</vt:i4>
      </vt:variant>
      <vt:variant>
        <vt:i4>266</vt:i4>
      </vt:variant>
      <vt:variant>
        <vt:i4>0</vt:i4>
      </vt:variant>
      <vt:variant>
        <vt:i4>5</vt:i4>
      </vt:variant>
      <vt:variant>
        <vt:lpwstr/>
      </vt:variant>
      <vt:variant>
        <vt:lpwstr>_Toc321379044</vt:lpwstr>
      </vt:variant>
      <vt:variant>
        <vt:i4>1769525</vt:i4>
      </vt:variant>
      <vt:variant>
        <vt:i4>260</vt:i4>
      </vt:variant>
      <vt:variant>
        <vt:i4>0</vt:i4>
      </vt:variant>
      <vt:variant>
        <vt:i4>5</vt:i4>
      </vt:variant>
      <vt:variant>
        <vt:lpwstr/>
      </vt:variant>
      <vt:variant>
        <vt:lpwstr>_Toc321379043</vt:lpwstr>
      </vt:variant>
      <vt:variant>
        <vt:i4>1769525</vt:i4>
      </vt:variant>
      <vt:variant>
        <vt:i4>254</vt:i4>
      </vt:variant>
      <vt:variant>
        <vt:i4>0</vt:i4>
      </vt:variant>
      <vt:variant>
        <vt:i4>5</vt:i4>
      </vt:variant>
      <vt:variant>
        <vt:lpwstr/>
      </vt:variant>
      <vt:variant>
        <vt:lpwstr>_Toc321379042</vt:lpwstr>
      </vt:variant>
      <vt:variant>
        <vt:i4>1769525</vt:i4>
      </vt:variant>
      <vt:variant>
        <vt:i4>248</vt:i4>
      </vt:variant>
      <vt:variant>
        <vt:i4>0</vt:i4>
      </vt:variant>
      <vt:variant>
        <vt:i4>5</vt:i4>
      </vt:variant>
      <vt:variant>
        <vt:lpwstr/>
      </vt:variant>
      <vt:variant>
        <vt:lpwstr>_Toc321379041</vt:lpwstr>
      </vt:variant>
      <vt:variant>
        <vt:i4>1769525</vt:i4>
      </vt:variant>
      <vt:variant>
        <vt:i4>242</vt:i4>
      </vt:variant>
      <vt:variant>
        <vt:i4>0</vt:i4>
      </vt:variant>
      <vt:variant>
        <vt:i4>5</vt:i4>
      </vt:variant>
      <vt:variant>
        <vt:lpwstr/>
      </vt:variant>
      <vt:variant>
        <vt:lpwstr>_Toc321379040</vt:lpwstr>
      </vt:variant>
      <vt:variant>
        <vt:i4>1835061</vt:i4>
      </vt:variant>
      <vt:variant>
        <vt:i4>236</vt:i4>
      </vt:variant>
      <vt:variant>
        <vt:i4>0</vt:i4>
      </vt:variant>
      <vt:variant>
        <vt:i4>5</vt:i4>
      </vt:variant>
      <vt:variant>
        <vt:lpwstr/>
      </vt:variant>
      <vt:variant>
        <vt:lpwstr>_Toc321379039</vt:lpwstr>
      </vt:variant>
      <vt:variant>
        <vt:i4>1835061</vt:i4>
      </vt:variant>
      <vt:variant>
        <vt:i4>230</vt:i4>
      </vt:variant>
      <vt:variant>
        <vt:i4>0</vt:i4>
      </vt:variant>
      <vt:variant>
        <vt:i4>5</vt:i4>
      </vt:variant>
      <vt:variant>
        <vt:lpwstr/>
      </vt:variant>
      <vt:variant>
        <vt:lpwstr>_Toc321379038</vt:lpwstr>
      </vt:variant>
      <vt:variant>
        <vt:i4>1835061</vt:i4>
      </vt:variant>
      <vt:variant>
        <vt:i4>224</vt:i4>
      </vt:variant>
      <vt:variant>
        <vt:i4>0</vt:i4>
      </vt:variant>
      <vt:variant>
        <vt:i4>5</vt:i4>
      </vt:variant>
      <vt:variant>
        <vt:lpwstr/>
      </vt:variant>
      <vt:variant>
        <vt:lpwstr>_Toc321379037</vt:lpwstr>
      </vt:variant>
      <vt:variant>
        <vt:i4>1835061</vt:i4>
      </vt:variant>
      <vt:variant>
        <vt:i4>218</vt:i4>
      </vt:variant>
      <vt:variant>
        <vt:i4>0</vt:i4>
      </vt:variant>
      <vt:variant>
        <vt:i4>5</vt:i4>
      </vt:variant>
      <vt:variant>
        <vt:lpwstr/>
      </vt:variant>
      <vt:variant>
        <vt:lpwstr>_Toc321379036</vt:lpwstr>
      </vt:variant>
      <vt:variant>
        <vt:i4>1835061</vt:i4>
      </vt:variant>
      <vt:variant>
        <vt:i4>212</vt:i4>
      </vt:variant>
      <vt:variant>
        <vt:i4>0</vt:i4>
      </vt:variant>
      <vt:variant>
        <vt:i4>5</vt:i4>
      </vt:variant>
      <vt:variant>
        <vt:lpwstr/>
      </vt:variant>
      <vt:variant>
        <vt:lpwstr>_Toc321379035</vt:lpwstr>
      </vt:variant>
      <vt:variant>
        <vt:i4>1835061</vt:i4>
      </vt:variant>
      <vt:variant>
        <vt:i4>206</vt:i4>
      </vt:variant>
      <vt:variant>
        <vt:i4>0</vt:i4>
      </vt:variant>
      <vt:variant>
        <vt:i4>5</vt:i4>
      </vt:variant>
      <vt:variant>
        <vt:lpwstr/>
      </vt:variant>
      <vt:variant>
        <vt:lpwstr>_Toc321379034</vt:lpwstr>
      </vt:variant>
      <vt:variant>
        <vt:i4>1835061</vt:i4>
      </vt:variant>
      <vt:variant>
        <vt:i4>200</vt:i4>
      </vt:variant>
      <vt:variant>
        <vt:i4>0</vt:i4>
      </vt:variant>
      <vt:variant>
        <vt:i4>5</vt:i4>
      </vt:variant>
      <vt:variant>
        <vt:lpwstr/>
      </vt:variant>
      <vt:variant>
        <vt:lpwstr>_Toc321379033</vt:lpwstr>
      </vt:variant>
      <vt:variant>
        <vt:i4>1835061</vt:i4>
      </vt:variant>
      <vt:variant>
        <vt:i4>194</vt:i4>
      </vt:variant>
      <vt:variant>
        <vt:i4>0</vt:i4>
      </vt:variant>
      <vt:variant>
        <vt:i4>5</vt:i4>
      </vt:variant>
      <vt:variant>
        <vt:lpwstr/>
      </vt:variant>
      <vt:variant>
        <vt:lpwstr>_Toc321379032</vt:lpwstr>
      </vt:variant>
      <vt:variant>
        <vt:i4>1835061</vt:i4>
      </vt:variant>
      <vt:variant>
        <vt:i4>188</vt:i4>
      </vt:variant>
      <vt:variant>
        <vt:i4>0</vt:i4>
      </vt:variant>
      <vt:variant>
        <vt:i4>5</vt:i4>
      </vt:variant>
      <vt:variant>
        <vt:lpwstr/>
      </vt:variant>
      <vt:variant>
        <vt:lpwstr>_Toc321379031</vt:lpwstr>
      </vt:variant>
      <vt:variant>
        <vt:i4>1835061</vt:i4>
      </vt:variant>
      <vt:variant>
        <vt:i4>182</vt:i4>
      </vt:variant>
      <vt:variant>
        <vt:i4>0</vt:i4>
      </vt:variant>
      <vt:variant>
        <vt:i4>5</vt:i4>
      </vt:variant>
      <vt:variant>
        <vt:lpwstr/>
      </vt:variant>
      <vt:variant>
        <vt:lpwstr>_Toc321379030</vt:lpwstr>
      </vt:variant>
      <vt:variant>
        <vt:i4>1900597</vt:i4>
      </vt:variant>
      <vt:variant>
        <vt:i4>176</vt:i4>
      </vt:variant>
      <vt:variant>
        <vt:i4>0</vt:i4>
      </vt:variant>
      <vt:variant>
        <vt:i4>5</vt:i4>
      </vt:variant>
      <vt:variant>
        <vt:lpwstr/>
      </vt:variant>
      <vt:variant>
        <vt:lpwstr>_Toc321379029</vt:lpwstr>
      </vt:variant>
      <vt:variant>
        <vt:i4>1900597</vt:i4>
      </vt:variant>
      <vt:variant>
        <vt:i4>170</vt:i4>
      </vt:variant>
      <vt:variant>
        <vt:i4>0</vt:i4>
      </vt:variant>
      <vt:variant>
        <vt:i4>5</vt:i4>
      </vt:variant>
      <vt:variant>
        <vt:lpwstr/>
      </vt:variant>
      <vt:variant>
        <vt:lpwstr>_Toc321379028</vt:lpwstr>
      </vt:variant>
      <vt:variant>
        <vt:i4>1900597</vt:i4>
      </vt:variant>
      <vt:variant>
        <vt:i4>164</vt:i4>
      </vt:variant>
      <vt:variant>
        <vt:i4>0</vt:i4>
      </vt:variant>
      <vt:variant>
        <vt:i4>5</vt:i4>
      </vt:variant>
      <vt:variant>
        <vt:lpwstr/>
      </vt:variant>
      <vt:variant>
        <vt:lpwstr>_Toc321379027</vt:lpwstr>
      </vt:variant>
      <vt:variant>
        <vt:i4>1900597</vt:i4>
      </vt:variant>
      <vt:variant>
        <vt:i4>158</vt:i4>
      </vt:variant>
      <vt:variant>
        <vt:i4>0</vt:i4>
      </vt:variant>
      <vt:variant>
        <vt:i4>5</vt:i4>
      </vt:variant>
      <vt:variant>
        <vt:lpwstr/>
      </vt:variant>
      <vt:variant>
        <vt:lpwstr>_Toc321379026</vt:lpwstr>
      </vt:variant>
      <vt:variant>
        <vt:i4>1900597</vt:i4>
      </vt:variant>
      <vt:variant>
        <vt:i4>152</vt:i4>
      </vt:variant>
      <vt:variant>
        <vt:i4>0</vt:i4>
      </vt:variant>
      <vt:variant>
        <vt:i4>5</vt:i4>
      </vt:variant>
      <vt:variant>
        <vt:lpwstr/>
      </vt:variant>
      <vt:variant>
        <vt:lpwstr>_Toc321379025</vt:lpwstr>
      </vt:variant>
      <vt:variant>
        <vt:i4>1900597</vt:i4>
      </vt:variant>
      <vt:variant>
        <vt:i4>146</vt:i4>
      </vt:variant>
      <vt:variant>
        <vt:i4>0</vt:i4>
      </vt:variant>
      <vt:variant>
        <vt:i4>5</vt:i4>
      </vt:variant>
      <vt:variant>
        <vt:lpwstr/>
      </vt:variant>
      <vt:variant>
        <vt:lpwstr>_Toc321379024</vt:lpwstr>
      </vt:variant>
      <vt:variant>
        <vt:i4>1900597</vt:i4>
      </vt:variant>
      <vt:variant>
        <vt:i4>140</vt:i4>
      </vt:variant>
      <vt:variant>
        <vt:i4>0</vt:i4>
      </vt:variant>
      <vt:variant>
        <vt:i4>5</vt:i4>
      </vt:variant>
      <vt:variant>
        <vt:lpwstr/>
      </vt:variant>
      <vt:variant>
        <vt:lpwstr>_Toc321379023</vt:lpwstr>
      </vt:variant>
      <vt:variant>
        <vt:i4>1900597</vt:i4>
      </vt:variant>
      <vt:variant>
        <vt:i4>134</vt:i4>
      </vt:variant>
      <vt:variant>
        <vt:i4>0</vt:i4>
      </vt:variant>
      <vt:variant>
        <vt:i4>5</vt:i4>
      </vt:variant>
      <vt:variant>
        <vt:lpwstr/>
      </vt:variant>
      <vt:variant>
        <vt:lpwstr>_Toc321379022</vt:lpwstr>
      </vt:variant>
      <vt:variant>
        <vt:i4>1900597</vt:i4>
      </vt:variant>
      <vt:variant>
        <vt:i4>128</vt:i4>
      </vt:variant>
      <vt:variant>
        <vt:i4>0</vt:i4>
      </vt:variant>
      <vt:variant>
        <vt:i4>5</vt:i4>
      </vt:variant>
      <vt:variant>
        <vt:lpwstr/>
      </vt:variant>
      <vt:variant>
        <vt:lpwstr>_Toc321379021</vt:lpwstr>
      </vt:variant>
      <vt:variant>
        <vt:i4>1900597</vt:i4>
      </vt:variant>
      <vt:variant>
        <vt:i4>122</vt:i4>
      </vt:variant>
      <vt:variant>
        <vt:i4>0</vt:i4>
      </vt:variant>
      <vt:variant>
        <vt:i4>5</vt:i4>
      </vt:variant>
      <vt:variant>
        <vt:lpwstr/>
      </vt:variant>
      <vt:variant>
        <vt:lpwstr>_Toc321379020</vt:lpwstr>
      </vt:variant>
      <vt:variant>
        <vt:i4>1966133</vt:i4>
      </vt:variant>
      <vt:variant>
        <vt:i4>116</vt:i4>
      </vt:variant>
      <vt:variant>
        <vt:i4>0</vt:i4>
      </vt:variant>
      <vt:variant>
        <vt:i4>5</vt:i4>
      </vt:variant>
      <vt:variant>
        <vt:lpwstr/>
      </vt:variant>
      <vt:variant>
        <vt:lpwstr>_Toc321379019</vt:lpwstr>
      </vt:variant>
      <vt:variant>
        <vt:i4>1966133</vt:i4>
      </vt:variant>
      <vt:variant>
        <vt:i4>110</vt:i4>
      </vt:variant>
      <vt:variant>
        <vt:i4>0</vt:i4>
      </vt:variant>
      <vt:variant>
        <vt:i4>5</vt:i4>
      </vt:variant>
      <vt:variant>
        <vt:lpwstr/>
      </vt:variant>
      <vt:variant>
        <vt:lpwstr>_Toc321379018</vt:lpwstr>
      </vt:variant>
      <vt:variant>
        <vt:i4>1966133</vt:i4>
      </vt:variant>
      <vt:variant>
        <vt:i4>104</vt:i4>
      </vt:variant>
      <vt:variant>
        <vt:i4>0</vt:i4>
      </vt:variant>
      <vt:variant>
        <vt:i4>5</vt:i4>
      </vt:variant>
      <vt:variant>
        <vt:lpwstr/>
      </vt:variant>
      <vt:variant>
        <vt:lpwstr>_Toc321379017</vt:lpwstr>
      </vt:variant>
      <vt:variant>
        <vt:i4>1966133</vt:i4>
      </vt:variant>
      <vt:variant>
        <vt:i4>98</vt:i4>
      </vt:variant>
      <vt:variant>
        <vt:i4>0</vt:i4>
      </vt:variant>
      <vt:variant>
        <vt:i4>5</vt:i4>
      </vt:variant>
      <vt:variant>
        <vt:lpwstr/>
      </vt:variant>
      <vt:variant>
        <vt:lpwstr>_Toc321379016</vt:lpwstr>
      </vt:variant>
      <vt:variant>
        <vt:i4>1966133</vt:i4>
      </vt:variant>
      <vt:variant>
        <vt:i4>92</vt:i4>
      </vt:variant>
      <vt:variant>
        <vt:i4>0</vt:i4>
      </vt:variant>
      <vt:variant>
        <vt:i4>5</vt:i4>
      </vt:variant>
      <vt:variant>
        <vt:lpwstr/>
      </vt:variant>
      <vt:variant>
        <vt:lpwstr>_Toc321379015</vt:lpwstr>
      </vt:variant>
      <vt:variant>
        <vt:i4>1966133</vt:i4>
      </vt:variant>
      <vt:variant>
        <vt:i4>86</vt:i4>
      </vt:variant>
      <vt:variant>
        <vt:i4>0</vt:i4>
      </vt:variant>
      <vt:variant>
        <vt:i4>5</vt:i4>
      </vt:variant>
      <vt:variant>
        <vt:lpwstr/>
      </vt:variant>
      <vt:variant>
        <vt:lpwstr>_Toc321379014</vt:lpwstr>
      </vt:variant>
      <vt:variant>
        <vt:i4>1966133</vt:i4>
      </vt:variant>
      <vt:variant>
        <vt:i4>80</vt:i4>
      </vt:variant>
      <vt:variant>
        <vt:i4>0</vt:i4>
      </vt:variant>
      <vt:variant>
        <vt:i4>5</vt:i4>
      </vt:variant>
      <vt:variant>
        <vt:lpwstr/>
      </vt:variant>
      <vt:variant>
        <vt:lpwstr>_Toc321379013</vt:lpwstr>
      </vt:variant>
      <vt:variant>
        <vt:i4>1966133</vt:i4>
      </vt:variant>
      <vt:variant>
        <vt:i4>74</vt:i4>
      </vt:variant>
      <vt:variant>
        <vt:i4>0</vt:i4>
      </vt:variant>
      <vt:variant>
        <vt:i4>5</vt:i4>
      </vt:variant>
      <vt:variant>
        <vt:lpwstr/>
      </vt:variant>
      <vt:variant>
        <vt:lpwstr>_Toc321379012</vt:lpwstr>
      </vt:variant>
      <vt:variant>
        <vt:i4>1966133</vt:i4>
      </vt:variant>
      <vt:variant>
        <vt:i4>68</vt:i4>
      </vt:variant>
      <vt:variant>
        <vt:i4>0</vt:i4>
      </vt:variant>
      <vt:variant>
        <vt:i4>5</vt:i4>
      </vt:variant>
      <vt:variant>
        <vt:lpwstr/>
      </vt:variant>
      <vt:variant>
        <vt:lpwstr>_Toc321379011</vt:lpwstr>
      </vt:variant>
      <vt:variant>
        <vt:i4>1966133</vt:i4>
      </vt:variant>
      <vt:variant>
        <vt:i4>62</vt:i4>
      </vt:variant>
      <vt:variant>
        <vt:i4>0</vt:i4>
      </vt:variant>
      <vt:variant>
        <vt:i4>5</vt:i4>
      </vt:variant>
      <vt:variant>
        <vt:lpwstr/>
      </vt:variant>
      <vt:variant>
        <vt:lpwstr>_Toc321379010</vt:lpwstr>
      </vt:variant>
      <vt:variant>
        <vt:i4>2031669</vt:i4>
      </vt:variant>
      <vt:variant>
        <vt:i4>56</vt:i4>
      </vt:variant>
      <vt:variant>
        <vt:i4>0</vt:i4>
      </vt:variant>
      <vt:variant>
        <vt:i4>5</vt:i4>
      </vt:variant>
      <vt:variant>
        <vt:lpwstr/>
      </vt:variant>
      <vt:variant>
        <vt:lpwstr>_Toc321379009</vt:lpwstr>
      </vt:variant>
      <vt:variant>
        <vt:i4>2031669</vt:i4>
      </vt:variant>
      <vt:variant>
        <vt:i4>50</vt:i4>
      </vt:variant>
      <vt:variant>
        <vt:i4>0</vt:i4>
      </vt:variant>
      <vt:variant>
        <vt:i4>5</vt:i4>
      </vt:variant>
      <vt:variant>
        <vt:lpwstr/>
      </vt:variant>
      <vt:variant>
        <vt:lpwstr>_Toc321379008</vt:lpwstr>
      </vt:variant>
      <vt:variant>
        <vt:i4>2031669</vt:i4>
      </vt:variant>
      <vt:variant>
        <vt:i4>44</vt:i4>
      </vt:variant>
      <vt:variant>
        <vt:i4>0</vt:i4>
      </vt:variant>
      <vt:variant>
        <vt:i4>5</vt:i4>
      </vt:variant>
      <vt:variant>
        <vt:lpwstr/>
      </vt:variant>
      <vt:variant>
        <vt:lpwstr>_Toc321379007</vt:lpwstr>
      </vt:variant>
      <vt:variant>
        <vt:i4>2031669</vt:i4>
      </vt:variant>
      <vt:variant>
        <vt:i4>38</vt:i4>
      </vt:variant>
      <vt:variant>
        <vt:i4>0</vt:i4>
      </vt:variant>
      <vt:variant>
        <vt:i4>5</vt:i4>
      </vt:variant>
      <vt:variant>
        <vt:lpwstr/>
      </vt:variant>
      <vt:variant>
        <vt:lpwstr>_Toc321379006</vt:lpwstr>
      </vt:variant>
      <vt:variant>
        <vt:i4>2031669</vt:i4>
      </vt:variant>
      <vt:variant>
        <vt:i4>32</vt:i4>
      </vt:variant>
      <vt:variant>
        <vt:i4>0</vt:i4>
      </vt:variant>
      <vt:variant>
        <vt:i4>5</vt:i4>
      </vt:variant>
      <vt:variant>
        <vt:lpwstr/>
      </vt:variant>
      <vt:variant>
        <vt:lpwstr>_Toc321379005</vt:lpwstr>
      </vt:variant>
      <vt:variant>
        <vt:i4>2031669</vt:i4>
      </vt:variant>
      <vt:variant>
        <vt:i4>26</vt:i4>
      </vt:variant>
      <vt:variant>
        <vt:i4>0</vt:i4>
      </vt:variant>
      <vt:variant>
        <vt:i4>5</vt:i4>
      </vt:variant>
      <vt:variant>
        <vt:lpwstr/>
      </vt:variant>
      <vt:variant>
        <vt:lpwstr>_Toc321379004</vt:lpwstr>
      </vt:variant>
      <vt:variant>
        <vt:i4>2031669</vt:i4>
      </vt:variant>
      <vt:variant>
        <vt:i4>20</vt:i4>
      </vt:variant>
      <vt:variant>
        <vt:i4>0</vt:i4>
      </vt:variant>
      <vt:variant>
        <vt:i4>5</vt:i4>
      </vt:variant>
      <vt:variant>
        <vt:lpwstr/>
      </vt:variant>
      <vt:variant>
        <vt:lpwstr>_Toc321379003</vt:lpwstr>
      </vt:variant>
      <vt:variant>
        <vt:i4>2031669</vt:i4>
      </vt:variant>
      <vt:variant>
        <vt:i4>14</vt:i4>
      </vt:variant>
      <vt:variant>
        <vt:i4>0</vt:i4>
      </vt:variant>
      <vt:variant>
        <vt:i4>5</vt:i4>
      </vt:variant>
      <vt:variant>
        <vt:lpwstr/>
      </vt:variant>
      <vt:variant>
        <vt:lpwstr>_Toc321379002</vt:lpwstr>
      </vt:variant>
      <vt:variant>
        <vt:i4>2031669</vt:i4>
      </vt:variant>
      <vt:variant>
        <vt:i4>8</vt:i4>
      </vt:variant>
      <vt:variant>
        <vt:i4>0</vt:i4>
      </vt:variant>
      <vt:variant>
        <vt:i4>5</vt:i4>
      </vt:variant>
      <vt:variant>
        <vt:lpwstr/>
      </vt:variant>
      <vt:variant>
        <vt:lpwstr>_Toc321379001</vt:lpwstr>
      </vt:variant>
      <vt:variant>
        <vt:i4>2031669</vt:i4>
      </vt:variant>
      <vt:variant>
        <vt:i4>2</vt:i4>
      </vt:variant>
      <vt:variant>
        <vt:i4>0</vt:i4>
      </vt:variant>
      <vt:variant>
        <vt:i4>5</vt:i4>
      </vt:variant>
      <vt:variant>
        <vt:lpwstr/>
      </vt:variant>
      <vt:variant>
        <vt:lpwstr>_Toc321379000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acheredov</dc:creator>
  <cp:keywords/>
  <cp:lastModifiedBy>evl</cp:lastModifiedBy>
  <cp:revision>6</cp:revision>
  <cp:lastPrinted>2012-12-21T04:29:00Z</cp:lastPrinted>
  <dcterms:created xsi:type="dcterms:W3CDTF">2012-12-20T10:26:00Z</dcterms:created>
  <dcterms:modified xsi:type="dcterms:W3CDTF">2012-12-21T05:27:00Z</dcterms:modified>
</cp:coreProperties>
</file>