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CB" w:rsidRDefault="000D6CCB" w:rsidP="003741C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 w:rsidRPr="000D6CCB"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3741C8" w:rsidRDefault="003741C8" w:rsidP="003741C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0D6CCB" w:rsidRDefault="000D6CCB" w:rsidP="003741C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1. Общие положения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БВС предназначены для выполнения миссий, представляющих существенную опасность для людей.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0D6CCB" w:rsidRDefault="000D6CCB" w:rsidP="003741C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  <w:t>по предназначению: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военные;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гражданские;</w:t>
      </w:r>
    </w:p>
    <w:p w:rsidR="000D6CCB" w:rsidRDefault="000D6CCB" w:rsidP="003741C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  <w:t>по конструкции: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самолёт;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квадрокоптер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мультикоптер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зоофоб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(в форме птицы, насекомого);</w:t>
      </w:r>
    </w:p>
    <w:p w:rsidR="000D6CCB" w:rsidRDefault="000D6CCB" w:rsidP="003741C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u w:val="single"/>
          <w:bdr w:val="none" w:sz="0" w:space="0" w:color="auto" w:frame="1"/>
        </w:rPr>
        <w:t>- по взлётной массе и дальности действия: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микро -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мини-летательный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аппарат ближнего радиуса действия (взлётная масса до 5 кг, дальность действия до 25-40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средние летательные аппараты (взлётная масса 100-300 кг, дальность действия 150-1000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-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средне тяжёлые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летательные аппараты (взлётная масса 300-500 кг, дальность действия 70-300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беспилотные боевые самолёты (взлётная масса более 500 кг, дальность действия около 1500 км).</w:t>
      </w:r>
    </w:p>
    <w:p w:rsidR="000D6CCB" w:rsidRDefault="000D6CCB" w:rsidP="003741C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2. Порядок действий</w:t>
      </w:r>
    </w:p>
    <w:p w:rsidR="000D6CCB" w:rsidRDefault="003741C8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   </w:t>
      </w:r>
      <w:proofErr w:type="gramStart"/>
      <w:r w:rsidR="000D6CCB">
        <w:rPr>
          <w:rFonts w:ascii="Arial" w:hAnsi="Arial" w:cs="Arial"/>
          <w:color w:val="444444"/>
          <w:sz w:val="21"/>
          <w:szCs w:val="21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</w:t>
      </w:r>
      <w:bookmarkStart w:id="0" w:name="_GoBack"/>
      <w:bookmarkEnd w:id="0"/>
      <w:r w:rsidR="000D6CCB">
        <w:rPr>
          <w:rFonts w:ascii="Arial" w:hAnsi="Arial" w:cs="Arial"/>
          <w:color w:val="444444"/>
          <w:sz w:val="21"/>
          <w:szCs w:val="21"/>
        </w:rPr>
        <w:t>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="000D6CCB">
        <w:rPr>
          <w:rFonts w:ascii="Arial" w:hAnsi="Arial" w:cs="Arial"/>
          <w:color w:val="444444"/>
          <w:sz w:val="21"/>
          <w:szCs w:val="21"/>
        </w:rPr>
        <w:t xml:space="preserve"> визуальные признаки).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По средствам стационарной</w:t>
      </w:r>
      <w:r w:rsidR="00451731">
        <w:rPr>
          <w:rFonts w:ascii="Arial" w:hAnsi="Arial" w:cs="Arial"/>
          <w:color w:val="444444"/>
          <w:sz w:val="21"/>
          <w:szCs w:val="21"/>
        </w:rPr>
        <w:t>, либо мобильной</w:t>
      </w:r>
      <w:r>
        <w:rPr>
          <w:rFonts w:ascii="Arial" w:hAnsi="Arial" w:cs="Arial"/>
          <w:color w:val="444444"/>
          <w:sz w:val="21"/>
          <w:szCs w:val="21"/>
        </w:rPr>
        <w:t xml:space="preserve"> связи доложить об обнаружении БВС в следующие службы: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 w:rsidRPr="000D6CCB">
        <w:rPr>
          <w:rFonts w:ascii="Arial" w:hAnsi="Arial" w:cs="Arial"/>
          <w:color w:val="444444"/>
          <w:sz w:val="21"/>
          <w:szCs w:val="21"/>
        </w:rPr>
        <w:t xml:space="preserve">в дежурную часть отдела МВД по </w:t>
      </w:r>
      <w:proofErr w:type="spellStart"/>
      <w:r w:rsidRPr="000D6CCB">
        <w:rPr>
          <w:rFonts w:ascii="Arial" w:hAnsi="Arial" w:cs="Arial"/>
          <w:color w:val="444444"/>
          <w:sz w:val="21"/>
          <w:szCs w:val="21"/>
        </w:rPr>
        <w:t>Фурмановскому</w:t>
      </w:r>
      <w:proofErr w:type="spellEnd"/>
      <w:r w:rsidRPr="000D6CCB">
        <w:rPr>
          <w:rFonts w:ascii="Arial" w:hAnsi="Arial" w:cs="Arial"/>
          <w:color w:val="444444"/>
          <w:sz w:val="21"/>
          <w:szCs w:val="21"/>
        </w:rPr>
        <w:t xml:space="preserve"> району по телефону: 2-03-81</w:t>
      </w:r>
      <w:r>
        <w:rPr>
          <w:rFonts w:ascii="Arial" w:hAnsi="Arial" w:cs="Arial"/>
          <w:color w:val="444444"/>
          <w:sz w:val="21"/>
          <w:szCs w:val="21"/>
        </w:rPr>
        <w:t>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r w:rsidR="00451731" w:rsidRPr="00451731">
        <w:rPr>
          <w:rFonts w:ascii="Arial" w:hAnsi="Arial" w:cs="Arial"/>
          <w:color w:val="444444"/>
          <w:sz w:val="21"/>
          <w:szCs w:val="21"/>
        </w:rPr>
        <w:t>в отделение УФСБ России по Ив</w:t>
      </w:r>
      <w:r w:rsidR="00451731">
        <w:rPr>
          <w:rFonts w:ascii="Arial" w:hAnsi="Arial" w:cs="Arial"/>
          <w:color w:val="444444"/>
          <w:sz w:val="21"/>
          <w:szCs w:val="21"/>
        </w:rPr>
        <w:t xml:space="preserve">ановской области в г. Фурманове по телефону: </w:t>
      </w:r>
      <w:r w:rsidR="00451731" w:rsidRPr="00451731">
        <w:rPr>
          <w:rFonts w:ascii="Arial" w:hAnsi="Arial" w:cs="Arial"/>
          <w:color w:val="444444"/>
          <w:sz w:val="21"/>
          <w:szCs w:val="21"/>
        </w:rPr>
        <w:t>2-20-10</w:t>
      </w:r>
      <w:r w:rsidR="00451731">
        <w:rPr>
          <w:rFonts w:ascii="Arial" w:hAnsi="Arial" w:cs="Arial"/>
          <w:color w:val="444444"/>
          <w:sz w:val="21"/>
          <w:szCs w:val="21"/>
        </w:rPr>
        <w:t>;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  дежурному ЕДДС администрации </w:t>
      </w:r>
      <w:r>
        <w:rPr>
          <w:rFonts w:ascii="Arial" w:hAnsi="Arial" w:cs="Arial"/>
          <w:color w:val="444444"/>
          <w:sz w:val="21"/>
          <w:szCs w:val="21"/>
        </w:rPr>
        <w:t xml:space="preserve"> Фурмановского </w:t>
      </w:r>
      <w:r>
        <w:rPr>
          <w:rFonts w:ascii="Arial" w:hAnsi="Arial" w:cs="Arial"/>
          <w:color w:val="444444"/>
          <w:sz w:val="21"/>
          <w:szCs w:val="21"/>
        </w:rPr>
        <w:t xml:space="preserve">муниципального </w:t>
      </w:r>
      <w:r>
        <w:rPr>
          <w:rFonts w:ascii="Arial" w:hAnsi="Arial" w:cs="Arial"/>
          <w:color w:val="444444"/>
          <w:sz w:val="21"/>
          <w:szCs w:val="21"/>
        </w:rPr>
        <w:t>района</w:t>
      </w:r>
      <w:r w:rsidR="00451731">
        <w:rPr>
          <w:rFonts w:ascii="Arial" w:hAnsi="Arial" w:cs="Arial"/>
          <w:color w:val="444444"/>
          <w:sz w:val="21"/>
          <w:szCs w:val="21"/>
        </w:rPr>
        <w:t>: 2-11-51, 8-901-039-14-02</w:t>
      </w:r>
      <w:r w:rsidR="003741C8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Зафиксировать дату и время направления информации.</w:t>
      </w:r>
    </w:p>
    <w:p w:rsidR="000D6CCB" w:rsidRDefault="000D6CCB" w:rsidP="003741C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5C2D0B" w:rsidRDefault="005C2D0B"/>
    <w:sectPr w:rsidR="005C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B"/>
    <w:rsid w:val="000D6CCB"/>
    <w:rsid w:val="003741C8"/>
    <w:rsid w:val="00451731"/>
    <w:rsid w:val="005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2022-12-27T07:17:00Z</dcterms:created>
  <dcterms:modified xsi:type="dcterms:W3CDTF">2022-12-27T07:52:00Z</dcterms:modified>
</cp:coreProperties>
</file>