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Осторожно топится печь!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С наступлением холодов возрастает опасность возникновения пожаров при эксплуатации отопительных систем, печей, электронагревательных приборов. Несоблюдение правил пожарной безопасности при топке печей, а также при неправильном устройстве печей, дымоходов приводит к пожару и создает угрозу жизни и здоровью людей, большому материальному ущербу. В целях предотвращения подобных случаев и обеспечения надежной противопожарной защиты необходимо выполнять следующие мероприятия: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1. Перед началом отопительного сезона печи, другие отопительные приборы и системы должны быть проверены и отремонтированы.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2.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отступки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) от горючих конструкций, а также без прогаров и повреждений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предтопочный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лист размером не менее 0,5 х 0,7 м (на деревянном или другом полу из горючих материалов).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3. Очищать дымоходы и печи от сажи необходимо перед началом, а также в течение всего отопительного сезона не реже: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одного раза в три месяца для отопительных печей;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одного раза в два месяца для печей и очагов непрерывного действия;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одного раза в месяц для кухонных плит и других печей непрерывной (долговременной) топки.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4. На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топливопроводе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к каждой форсунке котлов 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теплогенераторных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установок должно быть установлено не менее двух вентилей: один – у топки, другой – у емкости с топливом.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5. При эксплуатации печей не разрешается: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-эксплуатировать установки при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подтекании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жидкого топлива (утечке газа) из систем топливоподачи;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-подавать топливо при потухших форсунках или газовых горелках;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-разжигать установки без предварительной их продувки;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-сушить какие-либо горючие материалы на котлах и паропроводах.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-оставлять без присмотра топящиеся печи, а также поручать надзор за ними малолетним детям;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-располагать топливо, другие горючие вещества и материалы на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предтопочном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листе;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-применять для розжига печей бензин, керосин, дизельное топливо и другие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ЛВЖ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ГЖ</w:t>
      </w:r>
      <w:proofErr w:type="spellEnd"/>
      <w:r>
        <w:rPr>
          <w:rFonts w:ascii="Arial" w:hAnsi="Arial" w:cs="Arial"/>
          <w:color w:val="3C3C3C"/>
          <w:sz w:val="27"/>
          <w:szCs w:val="27"/>
        </w:rPr>
        <w:t>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lastRenderedPageBreak/>
        <w:t>-топить углем, коксом и газом печи, не предназначенные для этих видов топлива;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-производить топку печей во время проведения в помещениях собраний и других массовых мероприятий;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-использовать вентиляционные и газовые каналы в качестве дымоходов;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-перекаливать печи.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-производить топку с печей с открытыми дверцами.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1. Расстояние от печей до товаров, стеллажей, витрин, прилавков, шкафов и другого оборудования должно быть не менее 0,7 м, а от топочных отверстий – не менее 1,25 м.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2. На чердаках все дымовые трубы и стены, в которых проходят дымовые каналы, должны быть побелены.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3.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4. 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>
        <w:rPr>
          <w:rFonts w:ascii="Arial" w:hAnsi="Arial" w:cs="Arial"/>
          <w:color w:val="3C3C3C"/>
          <w:sz w:val="27"/>
          <w:szCs w:val="27"/>
        </w:rPr>
        <w:t>предметы</w:t>
      </w:r>
      <w:proofErr w:type="gramEnd"/>
      <w:r>
        <w:rPr>
          <w:rFonts w:ascii="Arial" w:hAnsi="Arial" w:cs="Arial"/>
          <w:color w:val="3C3C3C"/>
          <w:sz w:val="27"/>
          <w:szCs w:val="27"/>
        </w:rPr>
        <w:t xml:space="preserve">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газовыми приборами).</w:t>
      </w:r>
    </w:p>
    <w:p w:rsidR="00D675C8" w:rsidRDefault="00D675C8" w:rsidP="00D675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При возникновении пожара немедленно вызвать пожарную охрану по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телефону«01»или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с сотового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телефона«112</w:t>
      </w:r>
      <w:proofErr w:type="spellEnd"/>
      <w:r>
        <w:rPr>
          <w:rFonts w:ascii="Arial" w:hAnsi="Arial" w:cs="Arial"/>
          <w:color w:val="3C3C3C"/>
          <w:sz w:val="27"/>
          <w:szCs w:val="27"/>
        </w:rPr>
        <w:t>», указать, что горит и адрес.</w:t>
      </w:r>
    </w:p>
    <w:p w:rsidR="00BD4520" w:rsidRDefault="00BD4520">
      <w:bookmarkStart w:id="0" w:name="_GoBack"/>
      <w:bookmarkEnd w:id="0"/>
    </w:p>
    <w:sectPr w:rsidR="00BD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C8"/>
    <w:rsid w:val="00842ACE"/>
    <w:rsid w:val="00BC51DD"/>
    <w:rsid w:val="00BD4520"/>
    <w:rsid w:val="00D675C8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2023-07-21T17:52:00Z</dcterms:created>
  <dcterms:modified xsi:type="dcterms:W3CDTF">2023-07-21T17:52:00Z</dcterms:modified>
</cp:coreProperties>
</file>