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C2" w:rsidRPr="001E65C2" w:rsidRDefault="00C84458" w:rsidP="006A148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2940" cy="6781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C2" w:rsidRPr="00111002" w:rsidRDefault="001E65C2" w:rsidP="001E65C2">
      <w:pPr>
        <w:jc w:val="center"/>
        <w:rPr>
          <w:b/>
          <w:sz w:val="32"/>
          <w:szCs w:val="32"/>
        </w:rPr>
      </w:pPr>
    </w:p>
    <w:p w:rsidR="001E65C2" w:rsidRPr="00111002" w:rsidRDefault="001E65C2" w:rsidP="001E65C2">
      <w:pPr>
        <w:jc w:val="center"/>
        <w:rPr>
          <w:b/>
          <w:sz w:val="36"/>
          <w:szCs w:val="36"/>
        </w:rPr>
      </w:pPr>
      <w:r w:rsidRPr="00111002">
        <w:rPr>
          <w:b/>
          <w:sz w:val="36"/>
          <w:szCs w:val="36"/>
        </w:rPr>
        <w:t>АДМИНИСТРАЦИЯ ФУРМАНОВСКОГО МУНИЦИПАЛЬНОГО РАЙОНА</w:t>
      </w:r>
    </w:p>
    <w:p w:rsidR="001E65C2" w:rsidRPr="00111002" w:rsidRDefault="001E65C2" w:rsidP="001E65C2">
      <w:pPr>
        <w:jc w:val="center"/>
        <w:rPr>
          <w:b/>
          <w:sz w:val="36"/>
          <w:szCs w:val="36"/>
        </w:rPr>
      </w:pPr>
    </w:p>
    <w:p w:rsidR="001E65C2" w:rsidRPr="00111002" w:rsidRDefault="001E65C2" w:rsidP="001E65C2">
      <w:pPr>
        <w:jc w:val="center"/>
        <w:rPr>
          <w:b/>
          <w:sz w:val="36"/>
          <w:szCs w:val="36"/>
        </w:rPr>
      </w:pPr>
      <w:r w:rsidRPr="00111002">
        <w:rPr>
          <w:b/>
          <w:sz w:val="36"/>
          <w:szCs w:val="36"/>
        </w:rPr>
        <w:t>ПОСТАНОВЛЕНИЕ</w:t>
      </w:r>
    </w:p>
    <w:p w:rsidR="001E65C2" w:rsidRPr="00111002" w:rsidRDefault="001E65C2" w:rsidP="001E65C2">
      <w:pPr>
        <w:spacing w:line="360" w:lineRule="auto"/>
        <w:jc w:val="center"/>
        <w:rPr>
          <w:b/>
          <w:sz w:val="36"/>
          <w:szCs w:val="36"/>
        </w:rPr>
      </w:pPr>
    </w:p>
    <w:p w:rsidR="001E65C2" w:rsidRPr="00111002" w:rsidRDefault="00FF0EF2" w:rsidP="001E65C2">
      <w:pPr>
        <w:spacing w:line="360" w:lineRule="auto"/>
        <w:jc w:val="center"/>
        <w:rPr>
          <w:b/>
          <w:sz w:val="28"/>
          <w:szCs w:val="28"/>
        </w:rPr>
      </w:pPr>
      <w:r w:rsidRPr="006B6A2C">
        <w:rPr>
          <w:b/>
          <w:sz w:val="28"/>
          <w:szCs w:val="28"/>
        </w:rPr>
        <w:t xml:space="preserve">от </w:t>
      </w:r>
      <w:r w:rsidR="00D5048C">
        <w:rPr>
          <w:b/>
          <w:sz w:val="28"/>
          <w:szCs w:val="28"/>
        </w:rPr>
        <w:t>15.05.</w:t>
      </w:r>
      <w:r w:rsidR="006B6A2C" w:rsidRPr="006B6A2C">
        <w:rPr>
          <w:b/>
          <w:sz w:val="28"/>
          <w:szCs w:val="28"/>
        </w:rPr>
        <w:t>202</w:t>
      </w:r>
      <w:r w:rsidR="00A251E7">
        <w:rPr>
          <w:b/>
          <w:sz w:val="28"/>
          <w:szCs w:val="28"/>
        </w:rPr>
        <w:t>5</w:t>
      </w:r>
      <w:r w:rsidR="006B6A2C" w:rsidRPr="006B6A2C">
        <w:rPr>
          <w:b/>
          <w:sz w:val="28"/>
          <w:szCs w:val="28"/>
        </w:rPr>
        <w:t xml:space="preserve"> </w:t>
      </w:r>
      <w:r w:rsidRPr="006B6A2C">
        <w:rPr>
          <w:b/>
          <w:sz w:val="28"/>
          <w:szCs w:val="28"/>
        </w:rPr>
        <w:t>№</w:t>
      </w:r>
      <w:r w:rsidR="00A25380">
        <w:rPr>
          <w:b/>
          <w:sz w:val="28"/>
          <w:szCs w:val="28"/>
        </w:rPr>
        <w:t xml:space="preserve"> </w:t>
      </w:r>
      <w:r w:rsidR="00D5048C">
        <w:rPr>
          <w:b/>
          <w:sz w:val="28"/>
          <w:szCs w:val="28"/>
        </w:rPr>
        <w:t>575</w:t>
      </w:r>
    </w:p>
    <w:p w:rsidR="004B2DEE" w:rsidRDefault="004B2DEE" w:rsidP="001E65C2">
      <w:pPr>
        <w:jc w:val="center"/>
        <w:rPr>
          <w:b/>
          <w:sz w:val="28"/>
          <w:szCs w:val="28"/>
        </w:rPr>
      </w:pPr>
    </w:p>
    <w:p w:rsidR="001E65C2" w:rsidRDefault="001E65C2" w:rsidP="001E65C2">
      <w:pPr>
        <w:jc w:val="center"/>
        <w:rPr>
          <w:b/>
          <w:sz w:val="28"/>
          <w:szCs w:val="28"/>
        </w:rPr>
      </w:pPr>
      <w:r w:rsidRPr="00111002">
        <w:rPr>
          <w:b/>
          <w:sz w:val="28"/>
          <w:szCs w:val="28"/>
        </w:rPr>
        <w:t>г.</w:t>
      </w:r>
      <w:r w:rsidR="000C6EFF">
        <w:rPr>
          <w:b/>
          <w:sz w:val="28"/>
          <w:szCs w:val="28"/>
        </w:rPr>
        <w:t xml:space="preserve"> </w:t>
      </w:r>
      <w:r w:rsidRPr="00111002">
        <w:rPr>
          <w:b/>
          <w:sz w:val="28"/>
          <w:szCs w:val="28"/>
        </w:rPr>
        <w:t>Фурманов</w:t>
      </w:r>
    </w:p>
    <w:p w:rsidR="008A17F6" w:rsidRDefault="008A17F6" w:rsidP="001E65C2">
      <w:pPr>
        <w:jc w:val="center"/>
        <w:rPr>
          <w:b/>
          <w:sz w:val="28"/>
          <w:szCs w:val="28"/>
        </w:rPr>
      </w:pPr>
    </w:p>
    <w:p w:rsidR="00745891" w:rsidRDefault="008A17F6" w:rsidP="00793442">
      <w:pPr>
        <w:jc w:val="center"/>
        <w:rPr>
          <w:b/>
          <w:sz w:val="28"/>
          <w:szCs w:val="28"/>
        </w:rPr>
      </w:pPr>
      <w:r w:rsidRPr="008A17F6">
        <w:rPr>
          <w:b/>
          <w:sz w:val="28"/>
          <w:szCs w:val="28"/>
        </w:rPr>
        <w:t xml:space="preserve">Об установлении публичного сервитута </w:t>
      </w:r>
      <w:r w:rsidR="00B53F83" w:rsidRPr="00B53F83">
        <w:rPr>
          <w:b/>
          <w:sz w:val="28"/>
          <w:szCs w:val="28"/>
        </w:rPr>
        <w:t xml:space="preserve">в отношении земельных участков, расположенных </w:t>
      </w:r>
      <w:r w:rsidR="00B10446">
        <w:rPr>
          <w:b/>
          <w:sz w:val="28"/>
          <w:szCs w:val="28"/>
        </w:rPr>
        <w:t>по адресу:</w:t>
      </w:r>
      <w:r w:rsidR="00B53F83" w:rsidRPr="00B53F83">
        <w:rPr>
          <w:b/>
          <w:sz w:val="28"/>
          <w:szCs w:val="28"/>
        </w:rPr>
        <w:t xml:space="preserve"> Ивановск</w:t>
      </w:r>
      <w:r w:rsidR="00B10446">
        <w:rPr>
          <w:b/>
          <w:sz w:val="28"/>
          <w:szCs w:val="28"/>
        </w:rPr>
        <w:t>ая</w:t>
      </w:r>
      <w:r w:rsidR="00B53F83" w:rsidRPr="00B53F83">
        <w:rPr>
          <w:b/>
          <w:sz w:val="28"/>
          <w:szCs w:val="28"/>
        </w:rPr>
        <w:t xml:space="preserve"> област</w:t>
      </w:r>
      <w:r w:rsidR="00B10446">
        <w:rPr>
          <w:b/>
          <w:sz w:val="28"/>
          <w:szCs w:val="28"/>
        </w:rPr>
        <w:t>ь,</w:t>
      </w:r>
      <w:r w:rsidR="00B10446" w:rsidRPr="00B10446">
        <w:rPr>
          <w:b/>
          <w:sz w:val="28"/>
          <w:szCs w:val="28"/>
        </w:rPr>
        <w:t xml:space="preserve"> </w:t>
      </w:r>
      <w:proofErr w:type="spellStart"/>
      <w:r w:rsidR="00B10446" w:rsidRPr="00B53F83">
        <w:rPr>
          <w:b/>
          <w:sz w:val="28"/>
          <w:szCs w:val="28"/>
        </w:rPr>
        <w:t>Фурманов</w:t>
      </w:r>
      <w:r w:rsidR="00B10446">
        <w:rPr>
          <w:b/>
          <w:sz w:val="28"/>
          <w:szCs w:val="28"/>
        </w:rPr>
        <w:t>ский</w:t>
      </w:r>
      <w:proofErr w:type="spellEnd"/>
      <w:r w:rsidR="00B10446">
        <w:rPr>
          <w:b/>
          <w:sz w:val="28"/>
          <w:szCs w:val="28"/>
        </w:rPr>
        <w:t xml:space="preserve"> район, </w:t>
      </w:r>
      <w:r w:rsidR="00AF17B1" w:rsidRPr="00AF17B1">
        <w:rPr>
          <w:b/>
          <w:sz w:val="28"/>
          <w:szCs w:val="28"/>
        </w:rPr>
        <w:t xml:space="preserve">с целью эксплуатации объекта электросетевого хозяйства ВЛ 6 </w:t>
      </w:r>
      <w:proofErr w:type="spellStart"/>
      <w:r w:rsidR="00AF17B1" w:rsidRPr="00AF17B1">
        <w:rPr>
          <w:b/>
          <w:sz w:val="28"/>
          <w:szCs w:val="28"/>
        </w:rPr>
        <w:t>кВ</w:t>
      </w:r>
      <w:proofErr w:type="spellEnd"/>
      <w:r w:rsidR="00AF17B1" w:rsidRPr="00AF17B1">
        <w:rPr>
          <w:b/>
          <w:sz w:val="28"/>
          <w:szCs w:val="28"/>
        </w:rPr>
        <w:t xml:space="preserve"> № 613 от ПС "</w:t>
      </w:r>
      <w:proofErr w:type="spellStart"/>
      <w:r w:rsidR="00AF17B1" w:rsidRPr="00AF17B1">
        <w:rPr>
          <w:b/>
          <w:sz w:val="28"/>
          <w:szCs w:val="28"/>
        </w:rPr>
        <w:t>Дуляпино</w:t>
      </w:r>
      <w:proofErr w:type="spellEnd"/>
      <w:r w:rsidR="00AF17B1" w:rsidRPr="00AF17B1">
        <w:rPr>
          <w:b/>
          <w:sz w:val="28"/>
          <w:szCs w:val="28"/>
        </w:rPr>
        <w:t>", входящего в электросетевой комплекс «Фурманов-1» для оказания услуг электроснабжения населения</w:t>
      </w:r>
    </w:p>
    <w:p w:rsidR="00562160" w:rsidRDefault="00562160" w:rsidP="00745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FF0EF2" w:rsidRDefault="00051A2D" w:rsidP="004548DB">
      <w:pPr>
        <w:ind w:firstLine="708"/>
        <w:jc w:val="both"/>
        <w:rPr>
          <w:sz w:val="28"/>
          <w:szCs w:val="28"/>
        </w:rPr>
      </w:pPr>
      <w:r w:rsidRPr="00FE7540">
        <w:rPr>
          <w:sz w:val="28"/>
          <w:szCs w:val="28"/>
        </w:rPr>
        <w:t xml:space="preserve">Рассмотрев </w:t>
      </w:r>
      <w:r w:rsidR="00601DFA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="00B10446">
        <w:rPr>
          <w:sz w:val="28"/>
          <w:szCs w:val="28"/>
        </w:rPr>
        <w:t xml:space="preserve">филиала </w:t>
      </w:r>
      <w:r w:rsidR="00B10446" w:rsidRPr="00B10446">
        <w:rPr>
          <w:sz w:val="28"/>
          <w:szCs w:val="28"/>
        </w:rPr>
        <w:t>ПАО «</w:t>
      </w:r>
      <w:proofErr w:type="spellStart"/>
      <w:r w:rsidR="00B10446" w:rsidRPr="00B10446">
        <w:rPr>
          <w:sz w:val="28"/>
          <w:szCs w:val="28"/>
        </w:rPr>
        <w:t>Россети</w:t>
      </w:r>
      <w:proofErr w:type="spellEnd"/>
      <w:r w:rsidR="00B10446" w:rsidRPr="00B10446">
        <w:rPr>
          <w:sz w:val="28"/>
          <w:szCs w:val="28"/>
        </w:rPr>
        <w:t xml:space="preserve"> Центр и Приволжье» - «Ивэнерго»</w:t>
      </w:r>
      <w:r w:rsidRPr="00FE7540">
        <w:rPr>
          <w:sz w:val="28"/>
          <w:szCs w:val="28"/>
        </w:rPr>
        <w:t xml:space="preserve">, </w:t>
      </w:r>
      <w:r w:rsidR="0000025F">
        <w:rPr>
          <w:sz w:val="28"/>
          <w:szCs w:val="28"/>
        </w:rPr>
        <w:t xml:space="preserve"> </w:t>
      </w:r>
      <w:r w:rsidRPr="00FE7540">
        <w:rPr>
          <w:sz w:val="28"/>
          <w:szCs w:val="28"/>
        </w:rPr>
        <w:t>адрес</w:t>
      </w:r>
      <w:r w:rsidR="0000025F">
        <w:rPr>
          <w:sz w:val="28"/>
          <w:szCs w:val="28"/>
        </w:rPr>
        <w:t xml:space="preserve"> </w:t>
      </w:r>
      <w:r w:rsidRPr="00FE7540">
        <w:rPr>
          <w:sz w:val="28"/>
          <w:szCs w:val="28"/>
        </w:rPr>
        <w:t>места</w:t>
      </w:r>
      <w:r w:rsidR="0034745F">
        <w:rPr>
          <w:sz w:val="28"/>
          <w:szCs w:val="28"/>
        </w:rPr>
        <w:t xml:space="preserve"> </w:t>
      </w:r>
      <w:r w:rsidR="0000025F">
        <w:rPr>
          <w:sz w:val="28"/>
          <w:szCs w:val="28"/>
        </w:rPr>
        <w:t xml:space="preserve"> </w:t>
      </w:r>
      <w:r w:rsidRPr="00FE7540">
        <w:rPr>
          <w:sz w:val="28"/>
          <w:szCs w:val="28"/>
        </w:rPr>
        <w:t>нахождения:</w:t>
      </w:r>
      <w:r w:rsidR="0034745F">
        <w:rPr>
          <w:sz w:val="28"/>
          <w:szCs w:val="28"/>
        </w:rPr>
        <w:t xml:space="preserve"> </w:t>
      </w:r>
      <w:r w:rsidR="0000025F">
        <w:rPr>
          <w:sz w:val="28"/>
          <w:szCs w:val="28"/>
        </w:rPr>
        <w:t xml:space="preserve"> </w:t>
      </w:r>
      <w:r w:rsidRPr="00FE7540">
        <w:rPr>
          <w:sz w:val="28"/>
          <w:szCs w:val="28"/>
        </w:rPr>
        <w:t>г.</w:t>
      </w:r>
      <w:r w:rsidR="000C6EFF">
        <w:rPr>
          <w:sz w:val="28"/>
          <w:szCs w:val="28"/>
        </w:rPr>
        <w:t xml:space="preserve"> </w:t>
      </w:r>
      <w:r w:rsidRPr="00FE7540">
        <w:rPr>
          <w:sz w:val="28"/>
          <w:szCs w:val="28"/>
        </w:rPr>
        <w:t>Иваново, ул.</w:t>
      </w:r>
      <w:r w:rsidR="000C6EFF">
        <w:rPr>
          <w:sz w:val="28"/>
          <w:szCs w:val="28"/>
        </w:rPr>
        <w:t xml:space="preserve"> </w:t>
      </w:r>
      <w:proofErr w:type="spellStart"/>
      <w:r w:rsidR="00B10446">
        <w:rPr>
          <w:sz w:val="28"/>
          <w:szCs w:val="28"/>
        </w:rPr>
        <w:t>Крутицкая</w:t>
      </w:r>
      <w:proofErr w:type="spellEnd"/>
      <w:r w:rsidRPr="00FE7540">
        <w:rPr>
          <w:sz w:val="28"/>
          <w:szCs w:val="28"/>
        </w:rPr>
        <w:t>,</w:t>
      </w:r>
      <w:r w:rsidR="0034745F">
        <w:rPr>
          <w:sz w:val="28"/>
          <w:szCs w:val="28"/>
        </w:rPr>
        <w:t xml:space="preserve"> </w:t>
      </w:r>
      <w:r w:rsidRPr="00FE7540">
        <w:rPr>
          <w:sz w:val="28"/>
          <w:szCs w:val="28"/>
        </w:rPr>
        <w:t>д.</w:t>
      </w:r>
      <w:r w:rsidR="0034745F">
        <w:rPr>
          <w:sz w:val="28"/>
          <w:szCs w:val="28"/>
        </w:rPr>
        <w:t xml:space="preserve"> </w:t>
      </w:r>
      <w:r w:rsidR="00B10446">
        <w:rPr>
          <w:sz w:val="28"/>
          <w:szCs w:val="28"/>
        </w:rPr>
        <w:t>8/2</w:t>
      </w:r>
      <w:r w:rsidR="0034745F">
        <w:rPr>
          <w:sz w:val="28"/>
          <w:szCs w:val="28"/>
        </w:rPr>
        <w:t xml:space="preserve"> </w:t>
      </w:r>
      <w:r w:rsidRPr="00FE7540">
        <w:rPr>
          <w:sz w:val="28"/>
          <w:szCs w:val="28"/>
        </w:rPr>
        <w:t>(ОГРН 10</w:t>
      </w:r>
      <w:r w:rsidR="00B10446">
        <w:rPr>
          <w:sz w:val="28"/>
          <w:szCs w:val="28"/>
        </w:rPr>
        <w:t>75260020043</w:t>
      </w:r>
      <w:r w:rsidRPr="00FE7540">
        <w:rPr>
          <w:sz w:val="28"/>
          <w:szCs w:val="28"/>
        </w:rPr>
        <w:t xml:space="preserve">, ИНН </w:t>
      </w:r>
      <w:r w:rsidR="0000025F">
        <w:rPr>
          <w:sz w:val="28"/>
          <w:szCs w:val="28"/>
        </w:rPr>
        <w:t>5260200603 КПП 370202001</w:t>
      </w:r>
      <w:r w:rsidRPr="00FE7540">
        <w:rPr>
          <w:sz w:val="28"/>
          <w:szCs w:val="28"/>
        </w:rPr>
        <w:t>), руководствуясь Земельным кодексом Российской Федерации</w:t>
      </w:r>
      <w:r w:rsidR="00FF0EF2">
        <w:rPr>
          <w:sz w:val="28"/>
          <w:szCs w:val="28"/>
        </w:rPr>
        <w:t xml:space="preserve"> (ст.</w:t>
      </w:r>
      <w:r w:rsidR="000C6EFF">
        <w:rPr>
          <w:sz w:val="28"/>
          <w:szCs w:val="28"/>
        </w:rPr>
        <w:t xml:space="preserve"> </w:t>
      </w:r>
      <w:r w:rsidR="00FF0EF2">
        <w:rPr>
          <w:sz w:val="28"/>
          <w:szCs w:val="28"/>
        </w:rPr>
        <w:t>39.43)</w:t>
      </w:r>
      <w:r w:rsidRPr="00FE7540">
        <w:rPr>
          <w:sz w:val="28"/>
          <w:szCs w:val="28"/>
        </w:rPr>
        <w:t>, Федеральным законом от 06.10.2003 №</w:t>
      </w:r>
      <w:r w:rsidR="000C6EFF">
        <w:rPr>
          <w:sz w:val="28"/>
          <w:szCs w:val="28"/>
        </w:rPr>
        <w:t xml:space="preserve"> </w:t>
      </w:r>
      <w:r w:rsidRPr="00FE754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Фурмановского муниципального района, </w:t>
      </w:r>
    </w:p>
    <w:p w:rsidR="00562160" w:rsidRDefault="00051A2D" w:rsidP="00FF0EF2">
      <w:pPr>
        <w:jc w:val="both"/>
        <w:rPr>
          <w:sz w:val="28"/>
          <w:szCs w:val="28"/>
        </w:rPr>
      </w:pPr>
      <w:r w:rsidRPr="00FF0EF2">
        <w:rPr>
          <w:b/>
          <w:spacing w:val="40"/>
          <w:sz w:val="28"/>
          <w:szCs w:val="28"/>
        </w:rPr>
        <w:t>постановля</w:t>
      </w:r>
      <w:r w:rsidR="00AF206A">
        <w:rPr>
          <w:b/>
          <w:spacing w:val="40"/>
          <w:sz w:val="28"/>
          <w:szCs w:val="28"/>
        </w:rPr>
        <w:t>ю</w:t>
      </w:r>
      <w:r w:rsidR="00562160">
        <w:rPr>
          <w:sz w:val="28"/>
          <w:szCs w:val="28"/>
        </w:rPr>
        <w:t>:</w:t>
      </w:r>
    </w:p>
    <w:p w:rsidR="000C6EFF" w:rsidRPr="00103935" w:rsidRDefault="000C6EFF" w:rsidP="00F25A87">
      <w:pPr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103935">
        <w:rPr>
          <w:sz w:val="28"/>
          <w:szCs w:val="28"/>
        </w:rPr>
        <w:t>Установить</w:t>
      </w:r>
      <w:r w:rsidRPr="00103935">
        <w:rPr>
          <w:color w:val="000000"/>
          <w:sz w:val="28"/>
          <w:szCs w:val="28"/>
        </w:rPr>
        <w:t xml:space="preserve"> в пользу </w:t>
      </w:r>
      <w:r w:rsidR="00204AC1" w:rsidRPr="00103935">
        <w:rPr>
          <w:sz w:val="28"/>
          <w:szCs w:val="28"/>
        </w:rPr>
        <w:t>филиала ПАО «</w:t>
      </w:r>
      <w:proofErr w:type="spellStart"/>
      <w:r w:rsidR="00204AC1" w:rsidRPr="00103935">
        <w:rPr>
          <w:sz w:val="28"/>
          <w:szCs w:val="28"/>
        </w:rPr>
        <w:t>Россети</w:t>
      </w:r>
      <w:proofErr w:type="spellEnd"/>
      <w:r w:rsidR="00204AC1" w:rsidRPr="00103935">
        <w:rPr>
          <w:sz w:val="28"/>
          <w:szCs w:val="28"/>
        </w:rPr>
        <w:t xml:space="preserve"> Центр и Приволжье» - «Ивэнерго»</w:t>
      </w:r>
      <w:r w:rsidR="0008078D" w:rsidRPr="00103935">
        <w:rPr>
          <w:sz w:val="28"/>
          <w:szCs w:val="28"/>
        </w:rPr>
        <w:t xml:space="preserve">, </w:t>
      </w:r>
      <w:r w:rsidRPr="00103935">
        <w:rPr>
          <w:color w:val="000000"/>
          <w:sz w:val="28"/>
          <w:szCs w:val="28"/>
        </w:rPr>
        <w:t xml:space="preserve">публичный сервитут в отношении земельных участков, </w:t>
      </w:r>
      <w:r w:rsidRPr="00103935">
        <w:rPr>
          <w:sz w:val="28"/>
          <w:szCs w:val="28"/>
        </w:rPr>
        <w:t xml:space="preserve">расположенных </w:t>
      </w:r>
      <w:r w:rsidR="00204AC1" w:rsidRPr="00103935">
        <w:rPr>
          <w:sz w:val="28"/>
          <w:szCs w:val="28"/>
        </w:rPr>
        <w:t xml:space="preserve">по адресу: </w:t>
      </w:r>
      <w:r w:rsidR="00745891" w:rsidRPr="00103935">
        <w:rPr>
          <w:sz w:val="28"/>
          <w:szCs w:val="28"/>
        </w:rPr>
        <w:t xml:space="preserve">Ивановская область, </w:t>
      </w:r>
      <w:proofErr w:type="spellStart"/>
      <w:r w:rsidR="00745891" w:rsidRPr="00103935">
        <w:rPr>
          <w:sz w:val="28"/>
          <w:szCs w:val="28"/>
        </w:rPr>
        <w:t>Фурмановский</w:t>
      </w:r>
      <w:proofErr w:type="spellEnd"/>
      <w:r w:rsidR="00745891" w:rsidRPr="00103935">
        <w:rPr>
          <w:sz w:val="28"/>
          <w:szCs w:val="28"/>
        </w:rPr>
        <w:t xml:space="preserve"> район, </w:t>
      </w:r>
      <w:r w:rsidR="00103935" w:rsidRPr="00103935">
        <w:rPr>
          <w:sz w:val="28"/>
          <w:szCs w:val="28"/>
        </w:rPr>
        <w:t xml:space="preserve">с целью эксплуатации объекта электросетевого хозяйства ВЛ 6 </w:t>
      </w:r>
      <w:proofErr w:type="spellStart"/>
      <w:r w:rsidR="00103935" w:rsidRPr="00103935">
        <w:rPr>
          <w:sz w:val="28"/>
          <w:szCs w:val="28"/>
        </w:rPr>
        <w:t>кВ</w:t>
      </w:r>
      <w:proofErr w:type="spellEnd"/>
      <w:r w:rsidR="00103935" w:rsidRPr="00103935">
        <w:rPr>
          <w:sz w:val="28"/>
          <w:szCs w:val="28"/>
        </w:rPr>
        <w:t xml:space="preserve"> № 613 от ПС "</w:t>
      </w:r>
      <w:proofErr w:type="spellStart"/>
      <w:r w:rsidR="00103935" w:rsidRPr="00103935">
        <w:rPr>
          <w:sz w:val="28"/>
          <w:szCs w:val="28"/>
        </w:rPr>
        <w:t>Дуляпино</w:t>
      </w:r>
      <w:proofErr w:type="spellEnd"/>
      <w:r w:rsidR="00103935" w:rsidRPr="00103935">
        <w:rPr>
          <w:sz w:val="28"/>
          <w:szCs w:val="28"/>
        </w:rPr>
        <w:t xml:space="preserve">", входящего в электросетевой комплекс «Фурманов-1» </w:t>
      </w:r>
      <w:r w:rsidR="0065493B">
        <w:rPr>
          <w:sz w:val="28"/>
          <w:szCs w:val="28"/>
        </w:rPr>
        <w:t>д</w:t>
      </w:r>
      <w:r w:rsidR="00103935" w:rsidRPr="00103935">
        <w:rPr>
          <w:sz w:val="28"/>
          <w:szCs w:val="28"/>
        </w:rPr>
        <w:t>ля оказания услуг электроснабжения населения</w:t>
      </w:r>
      <w:r w:rsidR="00103935" w:rsidRPr="00103935">
        <w:rPr>
          <w:b/>
          <w:sz w:val="28"/>
          <w:szCs w:val="28"/>
        </w:rPr>
        <w:t xml:space="preserve"> </w:t>
      </w:r>
      <w:r w:rsidRPr="00103935">
        <w:rPr>
          <w:sz w:val="28"/>
          <w:szCs w:val="28"/>
        </w:rPr>
        <w:t>(приложение №</w:t>
      </w:r>
      <w:r w:rsidR="00E012EC" w:rsidRPr="00103935">
        <w:rPr>
          <w:sz w:val="28"/>
          <w:szCs w:val="28"/>
        </w:rPr>
        <w:t xml:space="preserve"> </w:t>
      </w:r>
      <w:r w:rsidRPr="00103935">
        <w:rPr>
          <w:sz w:val="28"/>
          <w:szCs w:val="28"/>
        </w:rPr>
        <w:t>1).</w:t>
      </w:r>
    </w:p>
    <w:p w:rsidR="006365B5" w:rsidRDefault="00043D59" w:rsidP="002C6E15">
      <w:pPr>
        <w:jc w:val="both"/>
        <w:rPr>
          <w:iCs/>
          <w:sz w:val="28"/>
          <w:szCs w:val="28"/>
        </w:rPr>
      </w:pPr>
      <w:r w:rsidRPr="007557B1">
        <w:rPr>
          <w:iCs/>
          <w:sz w:val="28"/>
          <w:szCs w:val="28"/>
        </w:rPr>
        <w:tab/>
        <w:t>С</w:t>
      </w:r>
      <w:r w:rsidR="00C916D9" w:rsidRPr="007557B1">
        <w:rPr>
          <w:iCs/>
          <w:sz w:val="28"/>
          <w:szCs w:val="28"/>
        </w:rPr>
        <w:t>рок</w:t>
      </w:r>
      <w:r w:rsidRPr="007557B1">
        <w:rPr>
          <w:iCs/>
          <w:sz w:val="28"/>
          <w:szCs w:val="28"/>
        </w:rPr>
        <w:t xml:space="preserve"> действия публичного сервитута – </w:t>
      </w:r>
      <w:r w:rsidR="00C916D9" w:rsidRPr="007557B1">
        <w:rPr>
          <w:iCs/>
          <w:sz w:val="28"/>
          <w:szCs w:val="28"/>
        </w:rPr>
        <w:t>49 лет.</w:t>
      </w:r>
    </w:p>
    <w:p w:rsidR="00D0185A" w:rsidRDefault="00D0185A" w:rsidP="00D0185A">
      <w:pPr>
        <w:ind w:firstLine="708"/>
        <w:jc w:val="both"/>
        <w:rPr>
          <w:sz w:val="28"/>
          <w:szCs w:val="28"/>
        </w:rPr>
      </w:pPr>
      <w:r w:rsidRPr="00D0185A">
        <w:rPr>
          <w:sz w:val="28"/>
          <w:szCs w:val="28"/>
        </w:rPr>
        <w:t>С</w:t>
      </w:r>
      <w:r w:rsidR="00E26B1C" w:rsidRPr="00D0185A">
        <w:rPr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</w:t>
      </w:r>
      <w:r>
        <w:rPr>
          <w:sz w:val="28"/>
          <w:szCs w:val="28"/>
        </w:rPr>
        <w:t>– 8 дней в течение испрашиваемого срока действия публичного сервитута в отношении частей земельных участков в целях проведения планового капитального ремонта периодичностью 1 раз в 6 лет по 1 дню.</w:t>
      </w:r>
    </w:p>
    <w:p w:rsidR="00043D59" w:rsidRPr="007557B1" w:rsidRDefault="00D0185A" w:rsidP="00D01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43D59" w:rsidRPr="007557B1">
        <w:rPr>
          <w:sz w:val="28"/>
          <w:szCs w:val="28"/>
        </w:rPr>
        <w:t>Определить</w:t>
      </w:r>
      <w:r w:rsidR="0035408C">
        <w:rPr>
          <w:sz w:val="28"/>
          <w:szCs w:val="28"/>
        </w:rPr>
        <w:t>,</w:t>
      </w:r>
      <w:r w:rsidR="00043D59" w:rsidRPr="007557B1">
        <w:rPr>
          <w:sz w:val="28"/>
          <w:szCs w:val="28"/>
        </w:rPr>
        <w:t xml:space="preserve"> </w:t>
      </w:r>
      <w:r w:rsidR="00BA6B0E" w:rsidRPr="007557B1">
        <w:rPr>
          <w:sz w:val="28"/>
          <w:szCs w:val="28"/>
        </w:rPr>
        <w:t xml:space="preserve">что </w:t>
      </w:r>
      <w:r w:rsidR="00EE0805" w:rsidRPr="007557B1">
        <w:rPr>
          <w:sz w:val="28"/>
          <w:szCs w:val="28"/>
        </w:rPr>
        <w:t>границы публичного сервитута</w:t>
      </w:r>
      <w:r w:rsidR="00043D59" w:rsidRPr="007557B1">
        <w:rPr>
          <w:sz w:val="28"/>
          <w:szCs w:val="28"/>
        </w:rPr>
        <w:t xml:space="preserve"> </w:t>
      </w:r>
      <w:r w:rsidR="0044184B" w:rsidRPr="007557B1">
        <w:rPr>
          <w:sz w:val="28"/>
          <w:szCs w:val="28"/>
        </w:rPr>
        <w:t>устанавлив</w:t>
      </w:r>
      <w:r w:rsidR="00EE0805" w:rsidRPr="007557B1">
        <w:rPr>
          <w:sz w:val="28"/>
          <w:szCs w:val="28"/>
        </w:rPr>
        <w:t>аются в соответствии со Схемой</w:t>
      </w:r>
      <w:r w:rsidR="0044184B" w:rsidRPr="007557B1">
        <w:rPr>
          <w:sz w:val="28"/>
          <w:szCs w:val="28"/>
        </w:rPr>
        <w:t xml:space="preserve"> расположения границ (сферы действия) публичного сервитута</w:t>
      </w:r>
      <w:r w:rsidR="00D61101">
        <w:rPr>
          <w:sz w:val="28"/>
          <w:szCs w:val="28"/>
        </w:rPr>
        <w:t xml:space="preserve"> </w:t>
      </w:r>
      <w:r w:rsidR="00D61101" w:rsidRPr="00CC713F">
        <w:rPr>
          <w:sz w:val="28"/>
          <w:szCs w:val="28"/>
        </w:rPr>
        <w:t xml:space="preserve">(приложение № </w:t>
      </w:r>
      <w:r w:rsidR="00D61101">
        <w:rPr>
          <w:sz w:val="28"/>
          <w:szCs w:val="28"/>
        </w:rPr>
        <w:t>2)</w:t>
      </w:r>
      <w:r w:rsidR="002C6E15" w:rsidRPr="007557B1">
        <w:rPr>
          <w:sz w:val="28"/>
          <w:szCs w:val="28"/>
        </w:rPr>
        <w:t>.</w:t>
      </w:r>
    </w:p>
    <w:p w:rsidR="00591ACD" w:rsidRPr="0035408C" w:rsidRDefault="00BF701A" w:rsidP="00BF701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1ACD" w:rsidRPr="0035408C">
        <w:rPr>
          <w:sz w:val="28"/>
          <w:szCs w:val="28"/>
        </w:rPr>
        <w:t>Ограничения в использовании земель, в отношении которых установлен публичный сервитут, устанавливаются согласно Постановления Правительства</w:t>
      </w:r>
      <w:r w:rsidR="000739F2" w:rsidRPr="0035408C">
        <w:rPr>
          <w:sz w:val="28"/>
          <w:szCs w:val="28"/>
        </w:rPr>
        <w:t xml:space="preserve"> Российской Федерации от 24.02.2009 №</w:t>
      </w:r>
      <w:r w:rsidR="008143BD" w:rsidRPr="0035408C">
        <w:rPr>
          <w:sz w:val="28"/>
          <w:szCs w:val="28"/>
        </w:rPr>
        <w:t xml:space="preserve"> </w:t>
      </w:r>
      <w:r w:rsidR="000739F2" w:rsidRPr="0035408C">
        <w:rPr>
          <w:sz w:val="28"/>
          <w:szCs w:val="28"/>
        </w:rPr>
        <w:t>160 «О порядке установления</w:t>
      </w:r>
      <w:r w:rsidR="00D705FE" w:rsidRPr="0035408C">
        <w:rPr>
          <w:sz w:val="28"/>
          <w:szCs w:val="28"/>
        </w:rPr>
        <w:t xml:space="preserve"> </w:t>
      </w:r>
      <w:r w:rsidR="000739F2" w:rsidRPr="0035408C">
        <w:rPr>
          <w:sz w:val="28"/>
          <w:szCs w:val="28"/>
        </w:rPr>
        <w:t>охранных</w:t>
      </w:r>
      <w:r w:rsidR="00D705FE" w:rsidRPr="0035408C">
        <w:rPr>
          <w:sz w:val="28"/>
          <w:szCs w:val="28"/>
        </w:rPr>
        <w:t xml:space="preserve">  </w:t>
      </w:r>
      <w:r w:rsidR="000739F2" w:rsidRPr="0035408C">
        <w:rPr>
          <w:sz w:val="28"/>
          <w:szCs w:val="28"/>
        </w:rPr>
        <w:t xml:space="preserve"> зон</w:t>
      </w:r>
      <w:r w:rsidR="00D705FE" w:rsidRPr="0035408C">
        <w:rPr>
          <w:sz w:val="28"/>
          <w:szCs w:val="28"/>
        </w:rPr>
        <w:t xml:space="preserve"> </w:t>
      </w:r>
      <w:r w:rsidR="000739F2" w:rsidRPr="0035408C">
        <w:rPr>
          <w:sz w:val="28"/>
          <w:szCs w:val="28"/>
        </w:rPr>
        <w:t xml:space="preserve">объектов </w:t>
      </w:r>
      <w:r w:rsidR="00D705FE" w:rsidRPr="0035408C">
        <w:rPr>
          <w:sz w:val="28"/>
          <w:szCs w:val="28"/>
        </w:rPr>
        <w:t xml:space="preserve">  </w:t>
      </w:r>
      <w:r w:rsidR="000739F2" w:rsidRPr="0035408C">
        <w:rPr>
          <w:sz w:val="28"/>
          <w:szCs w:val="28"/>
        </w:rPr>
        <w:t>электросетевого хозяйства и особых</w:t>
      </w:r>
      <w:r w:rsidR="0035408C" w:rsidRPr="0035408C">
        <w:rPr>
          <w:sz w:val="28"/>
          <w:szCs w:val="28"/>
        </w:rPr>
        <w:t xml:space="preserve"> </w:t>
      </w:r>
      <w:r w:rsidR="000739F2" w:rsidRPr="0035408C">
        <w:rPr>
          <w:sz w:val="28"/>
          <w:szCs w:val="28"/>
        </w:rPr>
        <w:t>условий и</w:t>
      </w:r>
      <w:r w:rsidR="00817F2B" w:rsidRPr="0035408C">
        <w:rPr>
          <w:sz w:val="28"/>
          <w:szCs w:val="28"/>
        </w:rPr>
        <w:t>спользования земельных участков, расположенных в границах таких зон</w:t>
      </w:r>
      <w:r w:rsidR="000739F2" w:rsidRPr="0035408C">
        <w:rPr>
          <w:sz w:val="28"/>
          <w:szCs w:val="28"/>
        </w:rPr>
        <w:t>»</w:t>
      </w:r>
      <w:r w:rsidR="00817F2B" w:rsidRPr="0035408C">
        <w:rPr>
          <w:sz w:val="28"/>
          <w:szCs w:val="28"/>
        </w:rPr>
        <w:t>.</w:t>
      </w:r>
    </w:p>
    <w:p w:rsidR="00C760C7" w:rsidRPr="00BF701A" w:rsidRDefault="00BF701A" w:rsidP="00BF701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26B1C" w:rsidRPr="00BF701A">
        <w:rPr>
          <w:sz w:val="28"/>
          <w:szCs w:val="28"/>
        </w:rPr>
        <w:t>Разместить</w:t>
      </w:r>
      <w:r w:rsidR="00C916D9" w:rsidRPr="00BF701A">
        <w:rPr>
          <w:sz w:val="28"/>
          <w:szCs w:val="28"/>
        </w:rPr>
        <w:t xml:space="preserve"> постановление на официальном сайте Фурмановского муниципального района</w:t>
      </w:r>
      <w:r w:rsidR="001F0520" w:rsidRPr="00BF701A">
        <w:rPr>
          <w:sz w:val="28"/>
          <w:szCs w:val="28"/>
        </w:rPr>
        <w:t>.</w:t>
      </w:r>
    </w:p>
    <w:p w:rsidR="00BF701A" w:rsidRDefault="00BF701A" w:rsidP="00BF701A">
      <w:pPr>
        <w:tabs>
          <w:tab w:val="left" w:pos="108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F701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BF701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  </w:t>
      </w:r>
      <w:r w:rsidRPr="00BF701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 </w:t>
      </w:r>
      <w:r w:rsidRPr="00BF701A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   </w:t>
      </w:r>
      <w:r w:rsidRPr="00BF701A">
        <w:rPr>
          <w:sz w:val="28"/>
          <w:szCs w:val="28"/>
        </w:rPr>
        <w:t>со</w:t>
      </w:r>
      <w:r>
        <w:rPr>
          <w:sz w:val="28"/>
          <w:szCs w:val="28"/>
        </w:rPr>
        <w:t xml:space="preserve">   </w:t>
      </w:r>
      <w:r w:rsidRPr="00BF701A">
        <w:rPr>
          <w:sz w:val="28"/>
          <w:szCs w:val="28"/>
        </w:rPr>
        <w:t xml:space="preserve"> дня</w:t>
      </w:r>
      <w:r>
        <w:rPr>
          <w:sz w:val="28"/>
          <w:szCs w:val="28"/>
        </w:rPr>
        <w:t xml:space="preserve">    </w:t>
      </w:r>
      <w:r w:rsidRPr="00BF701A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  </w:t>
      </w:r>
      <w:r w:rsidRPr="00BF701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</w:p>
    <w:p w:rsidR="00562160" w:rsidRDefault="00BF701A" w:rsidP="00BF701A">
      <w:pPr>
        <w:tabs>
          <w:tab w:val="left" w:pos="1080"/>
        </w:tabs>
        <w:jc w:val="both"/>
        <w:rPr>
          <w:sz w:val="28"/>
          <w:szCs w:val="28"/>
        </w:rPr>
      </w:pPr>
      <w:r w:rsidRPr="00BF701A">
        <w:rPr>
          <w:sz w:val="28"/>
          <w:szCs w:val="28"/>
        </w:rPr>
        <w:t xml:space="preserve"> опубликования</w:t>
      </w:r>
      <w:r w:rsidR="00562160">
        <w:rPr>
          <w:sz w:val="28"/>
          <w:szCs w:val="28"/>
        </w:rPr>
        <w:t>.</w:t>
      </w:r>
    </w:p>
    <w:p w:rsidR="005A3533" w:rsidRPr="00BF701A" w:rsidRDefault="00BF701A" w:rsidP="00BF701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21BDF" w:rsidRPr="00BF701A">
        <w:rPr>
          <w:sz w:val="28"/>
          <w:szCs w:val="28"/>
        </w:rPr>
        <w:t>Контроль за исполнением постано</w:t>
      </w:r>
      <w:r w:rsidR="009147BE" w:rsidRPr="00BF701A">
        <w:rPr>
          <w:sz w:val="28"/>
          <w:szCs w:val="28"/>
        </w:rPr>
        <w:t>вления возложить на заместителя</w:t>
      </w:r>
      <w:r w:rsidR="00BF55AA" w:rsidRPr="00BF701A">
        <w:rPr>
          <w:sz w:val="28"/>
          <w:szCs w:val="28"/>
        </w:rPr>
        <w:t xml:space="preserve"> </w:t>
      </w:r>
      <w:r w:rsidR="00621BDF" w:rsidRPr="00BF701A">
        <w:rPr>
          <w:sz w:val="28"/>
          <w:szCs w:val="28"/>
        </w:rPr>
        <w:t>главы администрации Фурмановского муниципального района</w:t>
      </w:r>
      <w:r w:rsidR="005251FC" w:rsidRPr="00BF701A">
        <w:rPr>
          <w:sz w:val="28"/>
          <w:szCs w:val="28"/>
        </w:rPr>
        <w:t xml:space="preserve"> А.С. </w:t>
      </w:r>
      <w:proofErr w:type="spellStart"/>
      <w:r w:rsidR="005251FC" w:rsidRPr="00BF701A">
        <w:rPr>
          <w:sz w:val="28"/>
          <w:szCs w:val="28"/>
        </w:rPr>
        <w:t>Инзина</w:t>
      </w:r>
      <w:proofErr w:type="spellEnd"/>
      <w:r w:rsidR="009147BE" w:rsidRPr="00BF701A">
        <w:rPr>
          <w:sz w:val="28"/>
          <w:szCs w:val="28"/>
        </w:rPr>
        <w:t>.</w:t>
      </w:r>
    </w:p>
    <w:p w:rsidR="001F0520" w:rsidRDefault="001F0520" w:rsidP="005A3533">
      <w:pPr>
        <w:tabs>
          <w:tab w:val="left" w:pos="720"/>
        </w:tabs>
        <w:jc w:val="both"/>
        <w:rPr>
          <w:sz w:val="28"/>
          <w:szCs w:val="28"/>
        </w:rPr>
      </w:pPr>
    </w:p>
    <w:p w:rsidR="00B77B50" w:rsidRDefault="00B77B50" w:rsidP="005A3533">
      <w:pPr>
        <w:tabs>
          <w:tab w:val="left" w:pos="720"/>
        </w:tabs>
        <w:jc w:val="both"/>
        <w:rPr>
          <w:sz w:val="28"/>
          <w:szCs w:val="28"/>
        </w:rPr>
      </w:pPr>
    </w:p>
    <w:p w:rsidR="00B77B50" w:rsidRDefault="00B77B50" w:rsidP="005A3533">
      <w:pPr>
        <w:tabs>
          <w:tab w:val="left" w:pos="720"/>
        </w:tabs>
        <w:jc w:val="both"/>
        <w:rPr>
          <w:sz w:val="28"/>
          <w:szCs w:val="28"/>
        </w:rPr>
      </w:pPr>
    </w:p>
    <w:p w:rsidR="00B77B50" w:rsidRDefault="00B77B50" w:rsidP="005A3533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519"/>
        <w:gridCol w:w="3825"/>
      </w:tblGrid>
      <w:tr w:rsidR="0061776A" w:rsidRPr="0061776A" w:rsidTr="00F32FCC">
        <w:tc>
          <w:tcPr>
            <w:tcW w:w="5519" w:type="dxa"/>
            <w:shd w:val="clear" w:color="auto" w:fill="auto"/>
          </w:tcPr>
          <w:p w:rsidR="0061776A" w:rsidRPr="0061776A" w:rsidRDefault="001840D7" w:rsidP="0061776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Врип</w:t>
            </w:r>
            <w:proofErr w:type="spellEnd"/>
            <w:r>
              <w:rPr>
                <w:b/>
                <w:sz w:val="28"/>
                <w:szCs w:val="28"/>
              </w:rPr>
              <w:t xml:space="preserve"> г</w:t>
            </w:r>
            <w:r w:rsidR="0061776A" w:rsidRPr="0061776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61776A" w:rsidRPr="0061776A">
              <w:rPr>
                <w:b/>
                <w:sz w:val="28"/>
                <w:szCs w:val="28"/>
              </w:rPr>
              <w:t xml:space="preserve"> Фурмановского </w:t>
            </w:r>
          </w:p>
          <w:p w:rsidR="0061776A" w:rsidRPr="0061776A" w:rsidRDefault="0061776A" w:rsidP="0061776A">
            <w:pPr>
              <w:jc w:val="both"/>
              <w:rPr>
                <w:b/>
                <w:sz w:val="28"/>
                <w:szCs w:val="28"/>
              </w:rPr>
            </w:pPr>
            <w:r w:rsidRPr="0061776A">
              <w:rPr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825" w:type="dxa"/>
            <w:shd w:val="clear" w:color="auto" w:fill="auto"/>
          </w:tcPr>
          <w:p w:rsidR="0061776A" w:rsidRPr="0061776A" w:rsidRDefault="0061776A" w:rsidP="0061776A">
            <w:pPr>
              <w:jc w:val="right"/>
              <w:rPr>
                <w:b/>
                <w:sz w:val="28"/>
                <w:szCs w:val="28"/>
              </w:rPr>
            </w:pPr>
          </w:p>
          <w:p w:rsidR="0061776A" w:rsidRPr="0061776A" w:rsidRDefault="0005733E" w:rsidP="001840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1840D7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1840D7">
              <w:rPr>
                <w:b/>
                <w:sz w:val="28"/>
                <w:szCs w:val="28"/>
              </w:rPr>
              <w:t xml:space="preserve">О.В. </w:t>
            </w:r>
            <w:proofErr w:type="spellStart"/>
            <w:r w:rsidR="001840D7">
              <w:rPr>
                <w:b/>
                <w:sz w:val="28"/>
                <w:szCs w:val="28"/>
              </w:rPr>
              <w:t>Куранова</w:t>
            </w:r>
            <w:proofErr w:type="spellEnd"/>
          </w:p>
        </w:tc>
      </w:tr>
    </w:tbl>
    <w:p w:rsidR="001F0520" w:rsidRDefault="001F0520" w:rsidP="0051170F">
      <w:pPr>
        <w:rPr>
          <w:sz w:val="20"/>
          <w:szCs w:val="20"/>
        </w:rPr>
      </w:pPr>
    </w:p>
    <w:p w:rsidR="00B77B50" w:rsidRDefault="00B77B50" w:rsidP="0051170F">
      <w:pPr>
        <w:rPr>
          <w:sz w:val="20"/>
          <w:szCs w:val="20"/>
        </w:rPr>
      </w:pPr>
    </w:p>
    <w:p w:rsidR="00715551" w:rsidRDefault="00715551" w:rsidP="00182450">
      <w:pPr>
        <w:rPr>
          <w:sz w:val="20"/>
          <w:szCs w:val="20"/>
        </w:rPr>
      </w:pPr>
    </w:p>
    <w:p w:rsidR="00182450" w:rsidRPr="00182450" w:rsidRDefault="00182450" w:rsidP="00182450">
      <w:pPr>
        <w:rPr>
          <w:sz w:val="20"/>
          <w:szCs w:val="20"/>
        </w:rPr>
      </w:pPr>
      <w:r w:rsidRPr="00182450">
        <w:rPr>
          <w:sz w:val="20"/>
          <w:szCs w:val="20"/>
        </w:rPr>
        <w:t>Н.В.</w:t>
      </w:r>
      <w:r>
        <w:rPr>
          <w:sz w:val="20"/>
          <w:szCs w:val="20"/>
        </w:rPr>
        <w:t xml:space="preserve"> </w:t>
      </w:r>
      <w:proofErr w:type="spellStart"/>
      <w:r w:rsidR="00F32FCC">
        <w:rPr>
          <w:sz w:val="20"/>
          <w:szCs w:val="20"/>
        </w:rPr>
        <w:t>Щепалова</w:t>
      </w:r>
      <w:proofErr w:type="spellEnd"/>
    </w:p>
    <w:p w:rsidR="000C6EFF" w:rsidRDefault="002C458B" w:rsidP="00182450">
      <w:pPr>
        <w:rPr>
          <w:sz w:val="20"/>
          <w:szCs w:val="20"/>
        </w:rPr>
      </w:pPr>
      <w:r>
        <w:rPr>
          <w:sz w:val="20"/>
          <w:szCs w:val="20"/>
        </w:rPr>
        <w:t>8(901)039-13-30</w:t>
      </w: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0C6EFF" w:rsidRDefault="000C6EFF" w:rsidP="00C029F0">
      <w:pPr>
        <w:rPr>
          <w:sz w:val="20"/>
          <w:szCs w:val="20"/>
        </w:rPr>
      </w:pPr>
    </w:p>
    <w:p w:rsidR="00AF206A" w:rsidRDefault="00AF206A" w:rsidP="00AF206A">
      <w:pPr>
        <w:jc w:val="center"/>
        <w:rPr>
          <w:b/>
        </w:rPr>
      </w:pPr>
    </w:p>
    <w:p w:rsidR="00AF206A" w:rsidRDefault="00AF206A" w:rsidP="00AF206A">
      <w:pPr>
        <w:jc w:val="center"/>
        <w:rPr>
          <w:b/>
        </w:rPr>
      </w:pPr>
    </w:p>
    <w:p w:rsidR="00AF206A" w:rsidRDefault="00AF206A" w:rsidP="00AF206A">
      <w:pPr>
        <w:jc w:val="center"/>
        <w:rPr>
          <w:b/>
        </w:rPr>
      </w:pPr>
    </w:p>
    <w:p w:rsidR="00AF206A" w:rsidRDefault="00AF206A" w:rsidP="00AF206A">
      <w:pPr>
        <w:jc w:val="center"/>
        <w:rPr>
          <w:b/>
        </w:rPr>
      </w:pPr>
    </w:p>
    <w:p w:rsidR="00AF206A" w:rsidRDefault="00AF206A" w:rsidP="00AF206A">
      <w:pPr>
        <w:jc w:val="center"/>
        <w:rPr>
          <w:b/>
        </w:rPr>
      </w:pPr>
    </w:p>
    <w:p w:rsidR="0035408C" w:rsidRDefault="0035408C" w:rsidP="00AF206A">
      <w:pPr>
        <w:jc w:val="center"/>
        <w:rPr>
          <w:b/>
        </w:rPr>
      </w:pPr>
    </w:p>
    <w:p w:rsidR="00F854C9" w:rsidRDefault="00F854C9" w:rsidP="00AF206A">
      <w:pPr>
        <w:jc w:val="center"/>
        <w:rPr>
          <w:b/>
        </w:rPr>
      </w:pPr>
    </w:p>
    <w:p w:rsidR="00F854C9" w:rsidRDefault="00F854C9" w:rsidP="00AF206A">
      <w:pPr>
        <w:jc w:val="center"/>
        <w:rPr>
          <w:b/>
        </w:rPr>
      </w:pPr>
    </w:p>
    <w:p w:rsidR="00F854C9" w:rsidRDefault="00F854C9" w:rsidP="00AF206A">
      <w:pPr>
        <w:jc w:val="center"/>
        <w:rPr>
          <w:b/>
        </w:rPr>
      </w:pPr>
    </w:p>
    <w:p w:rsidR="00204AC1" w:rsidRDefault="00204AC1" w:rsidP="00AF206A">
      <w:pPr>
        <w:jc w:val="center"/>
        <w:rPr>
          <w:b/>
        </w:rPr>
      </w:pPr>
    </w:p>
    <w:p w:rsidR="00204AC1" w:rsidRDefault="00204AC1" w:rsidP="00AF206A">
      <w:pPr>
        <w:jc w:val="center"/>
        <w:rPr>
          <w:b/>
        </w:rPr>
      </w:pPr>
    </w:p>
    <w:p w:rsidR="0035408C" w:rsidRDefault="0035408C" w:rsidP="00AF206A">
      <w:pPr>
        <w:jc w:val="center"/>
        <w:rPr>
          <w:b/>
        </w:rPr>
      </w:pPr>
    </w:p>
    <w:p w:rsidR="0035408C" w:rsidRDefault="0035408C" w:rsidP="00AF206A">
      <w:pPr>
        <w:jc w:val="center"/>
        <w:rPr>
          <w:b/>
        </w:rPr>
      </w:pPr>
    </w:p>
    <w:p w:rsidR="000C6EFF" w:rsidRPr="00376C0B" w:rsidRDefault="000C6EFF" w:rsidP="000C6EFF">
      <w:pPr>
        <w:ind w:left="4956"/>
        <w:jc w:val="both"/>
        <w:rPr>
          <w:rFonts w:eastAsia="Calibri"/>
          <w:lang w:eastAsia="en-US"/>
        </w:rPr>
      </w:pPr>
      <w:r w:rsidRPr="00376C0B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№1</w:t>
      </w:r>
    </w:p>
    <w:p w:rsidR="000C6EFF" w:rsidRPr="00376C0B" w:rsidRDefault="000C6EFF" w:rsidP="000C6EFF">
      <w:pPr>
        <w:ind w:left="4956"/>
        <w:jc w:val="both"/>
        <w:rPr>
          <w:rFonts w:eastAsia="Calibri"/>
          <w:lang w:eastAsia="en-US"/>
        </w:rPr>
      </w:pPr>
      <w:r w:rsidRPr="00376C0B">
        <w:rPr>
          <w:rFonts w:eastAsia="Calibri"/>
          <w:lang w:eastAsia="en-US"/>
        </w:rPr>
        <w:t>к постановлению администрации</w:t>
      </w:r>
    </w:p>
    <w:p w:rsidR="000C6EFF" w:rsidRPr="00376C0B" w:rsidRDefault="000C6EFF" w:rsidP="000C6EFF">
      <w:pPr>
        <w:ind w:left="4956"/>
        <w:jc w:val="both"/>
        <w:rPr>
          <w:rFonts w:eastAsia="Calibri"/>
          <w:lang w:eastAsia="en-US"/>
        </w:rPr>
      </w:pPr>
      <w:r w:rsidRPr="00376C0B">
        <w:rPr>
          <w:rFonts w:eastAsia="Calibri"/>
          <w:lang w:eastAsia="en-US"/>
        </w:rPr>
        <w:t>Фурмановского муниципального района</w:t>
      </w:r>
    </w:p>
    <w:p w:rsidR="000C6EFF" w:rsidRDefault="00AC24A0" w:rsidP="004855C6">
      <w:pPr>
        <w:ind w:left="4956"/>
        <w:jc w:val="both"/>
        <w:rPr>
          <w:rFonts w:eastAsia="Calibri"/>
          <w:lang w:eastAsia="en-US"/>
        </w:rPr>
      </w:pPr>
      <w:r w:rsidRPr="00AC24A0">
        <w:rPr>
          <w:rFonts w:eastAsia="Calibri"/>
          <w:lang w:eastAsia="en-US"/>
        </w:rPr>
        <w:t xml:space="preserve">от </w:t>
      </w:r>
      <w:r w:rsidR="00D5048C">
        <w:rPr>
          <w:rFonts w:eastAsia="Calibri"/>
          <w:lang w:eastAsia="en-US"/>
        </w:rPr>
        <w:t>15.05.</w:t>
      </w:r>
      <w:r w:rsidRPr="00AC24A0">
        <w:rPr>
          <w:rFonts w:eastAsia="Calibri"/>
          <w:lang w:eastAsia="en-US"/>
        </w:rPr>
        <w:t>202</w:t>
      </w:r>
      <w:r w:rsidR="003A757D">
        <w:rPr>
          <w:rFonts w:eastAsia="Calibri"/>
          <w:lang w:eastAsia="en-US"/>
        </w:rPr>
        <w:t>5</w:t>
      </w:r>
      <w:r w:rsidRPr="00AC24A0">
        <w:rPr>
          <w:rFonts w:eastAsia="Calibri"/>
          <w:lang w:eastAsia="en-US"/>
        </w:rPr>
        <w:t xml:space="preserve"> №</w:t>
      </w:r>
      <w:r w:rsidR="00D5048C">
        <w:rPr>
          <w:rFonts w:eastAsia="Calibri"/>
          <w:lang w:eastAsia="en-US"/>
        </w:rPr>
        <w:t>575</w:t>
      </w:r>
    </w:p>
    <w:p w:rsidR="0077293E" w:rsidRDefault="0077293E" w:rsidP="000C6EFF">
      <w:pPr>
        <w:ind w:firstLine="708"/>
        <w:jc w:val="both"/>
        <w:rPr>
          <w:rFonts w:eastAsia="Calibri"/>
          <w:lang w:eastAsia="en-US"/>
        </w:rPr>
      </w:pPr>
    </w:p>
    <w:p w:rsidR="000C6EFF" w:rsidRDefault="000C6EFF" w:rsidP="000C6EFF">
      <w:pPr>
        <w:ind w:firstLine="708"/>
        <w:jc w:val="both"/>
        <w:rPr>
          <w:rFonts w:eastAsia="Calibri"/>
          <w:iCs/>
          <w:lang w:eastAsia="en-US"/>
        </w:rPr>
      </w:pPr>
      <w:r w:rsidRPr="00376C0B">
        <w:rPr>
          <w:rFonts w:eastAsia="Calibri"/>
          <w:iCs/>
          <w:lang w:eastAsia="en-US"/>
        </w:rPr>
        <w:t>Перечень земельных участков, в отношении которых устанавливается публичный сервитут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2"/>
        <w:gridCol w:w="2158"/>
        <w:gridCol w:w="3512"/>
        <w:gridCol w:w="1701"/>
        <w:gridCol w:w="1701"/>
      </w:tblGrid>
      <w:tr w:rsidR="003A757D" w:rsidRPr="00B22A21" w:rsidTr="001A23EF">
        <w:trPr>
          <w:trHeight w:val="600"/>
        </w:trPr>
        <w:tc>
          <w:tcPr>
            <w:tcW w:w="56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bCs/>
                <w:lang w:eastAsia="en-US"/>
              </w:rPr>
            </w:pPr>
            <w:r w:rsidRPr="00B22A21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2158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bCs/>
                <w:lang w:eastAsia="en-US"/>
              </w:rPr>
            </w:pPr>
            <w:r w:rsidRPr="00B22A21">
              <w:rPr>
                <w:rFonts w:eastAsia="Calibri"/>
                <w:bCs/>
                <w:lang w:eastAsia="en-US"/>
              </w:rPr>
              <w:t>Кадастровый номер</w:t>
            </w:r>
            <w:r w:rsidR="00730BE4" w:rsidRPr="00B22A21">
              <w:rPr>
                <w:rFonts w:eastAsia="Calibri"/>
                <w:bCs/>
                <w:lang w:eastAsia="en-US"/>
              </w:rPr>
              <w:t>, квартал</w:t>
            </w:r>
            <w:r w:rsidRPr="00B22A21">
              <w:rPr>
                <w:rFonts w:eastAsia="Calibri"/>
                <w:bCs/>
                <w:lang w:eastAsia="en-US"/>
              </w:rPr>
              <w:t>, земельного участка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bCs/>
                <w:lang w:eastAsia="en-US"/>
              </w:rPr>
            </w:pPr>
            <w:r w:rsidRPr="00B22A21">
              <w:rPr>
                <w:rFonts w:eastAsia="Calibri"/>
                <w:bCs/>
                <w:lang w:eastAsia="en-US"/>
              </w:rPr>
              <w:t>Местоположение земельного участка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Общая площадь земельного участка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кв. м.</w:t>
            </w:r>
          </w:p>
        </w:tc>
        <w:tc>
          <w:tcPr>
            <w:tcW w:w="1701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Площадь публичного сервитута,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кв. м.</w:t>
            </w:r>
          </w:p>
        </w:tc>
      </w:tr>
      <w:tr w:rsidR="003A757D" w:rsidRPr="00B22A21" w:rsidTr="001A23EF">
        <w:trPr>
          <w:trHeight w:val="102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37:19:000000:63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Ивановская обл.,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р-н.,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с. </w:t>
            </w:r>
            <w:proofErr w:type="spellStart"/>
            <w:r w:rsidRPr="00B22A21">
              <w:rPr>
                <w:rFonts w:eastAsia="Calibri"/>
                <w:lang w:eastAsia="en-US"/>
              </w:rPr>
              <w:t>Дуляпино</w:t>
            </w:r>
            <w:proofErr w:type="spellEnd"/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(Земли населенных пунктов; Для эксплуатации ВЛ 6 </w:t>
            </w:r>
            <w:proofErr w:type="spellStart"/>
            <w:r w:rsidRPr="00B22A21">
              <w:rPr>
                <w:rFonts w:eastAsia="Calibri"/>
                <w:lang w:eastAsia="en-US"/>
              </w:rPr>
              <w:t>кВ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№613 от ПС "</w:t>
            </w:r>
            <w:proofErr w:type="spellStart"/>
            <w:r w:rsidRPr="00B22A21">
              <w:rPr>
                <w:rFonts w:eastAsia="Calibri"/>
                <w:lang w:eastAsia="en-US"/>
              </w:rPr>
              <w:t>Дуляпино</w:t>
            </w:r>
            <w:proofErr w:type="spellEnd"/>
            <w:r w:rsidRPr="00B22A21">
              <w:rPr>
                <w:rFonts w:eastAsia="Calibri"/>
                <w:lang w:eastAsia="en-US"/>
              </w:rPr>
              <w:t>")</w:t>
            </w:r>
          </w:p>
        </w:tc>
        <w:tc>
          <w:tcPr>
            <w:tcW w:w="1701" w:type="dxa"/>
          </w:tcPr>
          <w:p w:rsidR="003A757D" w:rsidRPr="00B22A21" w:rsidRDefault="004F1F8F" w:rsidP="001A23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2,22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37:19:010112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27,18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37:19:010110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25,07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37:19:010109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20,20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37:19:010106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53,50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37:19:010104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47,71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37:19:010103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70,72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37:19:010101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30,90</w:t>
            </w:r>
          </w:p>
        </w:tc>
      </w:tr>
      <w:tr w:rsidR="003A757D" w:rsidRPr="00B22A21" w:rsidTr="001A23EF">
        <w:trPr>
          <w:trHeight w:val="102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37:19:000000:75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Ивановская обл.,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р-н.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(Земли промышленности...; Для эксплуатации ВЛ 6 </w:t>
            </w:r>
            <w:proofErr w:type="spellStart"/>
            <w:r w:rsidRPr="00B22A21">
              <w:rPr>
                <w:rFonts w:eastAsia="Calibri"/>
                <w:lang w:eastAsia="en-US"/>
              </w:rPr>
              <w:t>кВ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№613 от ПС "</w:t>
            </w:r>
            <w:proofErr w:type="spellStart"/>
            <w:r w:rsidRPr="00B22A21">
              <w:rPr>
                <w:rFonts w:eastAsia="Calibri"/>
                <w:lang w:eastAsia="en-US"/>
              </w:rPr>
              <w:t>Дуляпино</w:t>
            </w:r>
            <w:proofErr w:type="spellEnd"/>
            <w:r w:rsidRPr="00B22A21">
              <w:rPr>
                <w:rFonts w:eastAsia="Calibri"/>
                <w:lang w:eastAsia="en-US"/>
              </w:rPr>
              <w:t>")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19,45</w:t>
            </w:r>
          </w:p>
        </w:tc>
      </w:tr>
      <w:tr w:rsidR="003A757D" w:rsidRPr="00B22A21" w:rsidTr="001A23EF">
        <w:trPr>
          <w:trHeight w:val="126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37:19:000000:684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Ивановская обл.,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р-н, 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СХПК "</w:t>
            </w:r>
            <w:proofErr w:type="spellStart"/>
            <w:r w:rsidRPr="00B22A21">
              <w:rPr>
                <w:rFonts w:eastAsia="Calibri"/>
                <w:lang w:eastAsia="en-US"/>
              </w:rPr>
              <w:t>Дуляпинский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",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(КСХП "Возрождение"))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(земли с/х назначения)</w:t>
            </w:r>
          </w:p>
        </w:tc>
        <w:tc>
          <w:tcPr>
            <w:tcW w:w="1701" w:type="dxa"/>
          </w:tcPr>
          <w:p w:rsidR="003A757D" w:rsidRPr="00B22A21" w:rsidRDefault="003A757D" w:rsidP="004F1F8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24</w:t>
            </w:r>
            <w:r w:rsidR="004F1F8F">
              <w:rPr>
                <w:rFonts w:eastAsia="Calibri"/>
                <w:lang w:eastAsia="en-US"/>
              </w:rPr>
              <w:t>793</w:t>
            </w:r>
            <w:r w:rsidRPr="00B22A21">
              <w:rPr>
                <w:rFonts w:eastAsia="Calibri"/>
                <w:lang w:eastAsia="en-US"/>
              </w:rPr>
              <w:t>832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159,14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37:19:010412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113,26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37:19:010108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1,95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37:19:010114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14,54</w:t>
            </w:r>
          </w:p>
        </w:tc>
      </w:tr>
      <w:tr w:rsidR="003A757D" w:rsidRPr="00B22A21" w:rsidTr="001A23EF">
        <w:trPr>
          <w:trHeight w:val="174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37:19:010114:26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Ивановская область,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район,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B22A21">
              <w:rPr>
                <w:rFonts w:eastAsia="Calibri"/>
                <w:lang w:eastAsia="en-US"/>
              </w:rPr>
              <w:t>Дуляпино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;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Для ремонтно-эксплуатационного пункта мастерского участка СРС (</w:t>
            </w:r>
            <w:proofErr w:type="spellStart"/>
            <w:r w:rsidRPr="00B22A21">
              <w:rPr>
                <w:rFonts w:eastAsia="Calibri"/>
                <w:lang w:eastAsia="en-US"/>
              </w:rPr>
              <w:t>эл.подстанция</w:t>
            </w:r>
            <w:proofErr w:type="spellEnd"/>
            <w:r w:rsidRPr="00B22A21">
              <w:rPr>
                <w:rFonts w:eastAsia="Calibri"/>
                <w:lang w:eastAsia="en-US"/>
              </w:rPr>
              <w:t>))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1257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10,67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37:19:011014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333,91</w:t>
            </w:r>
          </w:p>
        </w:tc>
      </w:tr>
      <w:tr w:rsidR="003A757D" w:rsidRPr="00B22A21" w:rsidTr="001A23EF">
        <w:trPr>
          <w:trHeight w:val="1223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37:19:000000:689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Ивановская область,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район,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СХПК "Фрунзе"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(земли с/х назначения)</w:t>
            </w:r>
          </w:p>
        </w:tc>
        <w:tc>
          <w:tcPr>
            <w:tcW w:w="1701" w:type="dxa"/>
          </w:tcPr>
          <w:p w:rsidR="003A757D" w:rsidRPr="00B22A21" w:rsidRDefault="004F1F8F" w:rsidP="001A23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7915303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112,35</w:t>
            </w:r>
          </w:p>
        </w:tc>
      </w:tr>
      <w:tr w:rsidR="003A757D" w:rsidRPr="00B22A21" w:rsidTr="001A23EF">
        <w:trPr>
          <w:trHeight w:val="102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37:19:011014:16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Ивановская область,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район, севернее д. </w:t>
            </w:r>
            <w:proofErr w:type="spellStart"/>
            <w:r w:rsidRPr="00B22A21">
              <w:rPr>
                <w:rFonts w:eastAsia="Calibri"/>
                <w:lang w:eastAsia="en-US"/>
              </w:rPr>
              <w:t>Вахрово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(земли с/х назначения)</w:t>
            </w:r>
          </w:p>
        </w:tc>
        <w:tc>
          <w:tcPr>
            <w:tcW w:w="1701" w:type="dxa"/>
          </w:tcPr>
          <w:p w:rsidR="003A757D" w:rsidRPr="00B22A21" w:rsidRDefault="004F1F8F" w:rsidP="001A23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375000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33,68</w:t>
            </w:r>
          </w:p>
        </w:tc>
      </w:tr>
      <w:tr w:rsidR="003A757D" w:rsidRPr="00B22A21" w:rsidTr="001A23EF">
        <w:trPr>
          <w:trHeight w:val="102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37:19:000000:68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Ивановская область,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район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(Земли населённых пунктов; Для эксплуатации ВЛ 6 </w:t>
            </w:r>
            <w:proofErr w:type="spellStart"/>
            <w:r w:rsidRPr="00B22A21">
              <w:rPr>
                <w:rFonts w:eastAsia="Calibri"/>
                <w:lang w:eastAsia="en-US"/>
              </w:rPr>
              <w:t>кВ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№ 613 от ПС "</w:t>
            </w:r>
            <w:proofErr w:type="spellStart"/>
            <w:r w:rsidRPr="00B22A21">
              <w:rPr>
                <w:rFonts w:eastAsia="Calibri"/>
                <w:lang w:eastAsia="en-US"/>
              </w:rPr>
              <w:t>Дуляпино</w:t>
            </w:r>
            <w:proofErr w:type="spellEnd"/>
            <w:r w:rsidRPr="00B22A21">
              <w:rPr>
                <w:rFonts w:eastAsia="Calibri"/>
                <w:lang w:eastAsia="en-US"/>
              </w:rPr>
              <w:t>")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4,07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37:19:011013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65,73</w:t>
            </w:r>
          </w:p>
        </w:tc>
      </w:tr>
      <w:tr w:rsidR="003A757D" w:rsidRPr="00B22A21" w:rsidTr="001A23EF">
        <w:trPr>
          <w:trHeight w:val="102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37:19:000000:56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Ивановская область,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район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(земли промышленности…; Для эксплуатации ВЛ 6 </w:t>
            </w:r>
            <w:proofErr w:type="spellStart"/>
            <w:r w:rsidRPr="00B22A21">
              <w:rPr>
                <w:rFonts w:eastAsia="Calibri"/>
                <w:lang w:eastAsia="en-US"/>
              </w:rPr>
              <w:t>кВ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№ 611 от ПС "</w:t>
            </w:r>
            <w:proofErr w:type="spellStart"/>
            <w:r w:rsidRPr="00B22A21">
              <w:rPr>
                <w:rFonts w:eastAsia="Calibri"/>
                <w:lang w:eastAsia="en-US"/>
              </w:rPr>
              <w:t>Дуляпино</w:t>
            </w:r>
            <w:proofErr w:type="spellEnd"/>
            <w:r w:rsidRPr="00B22A21">
              <w:rPr>
                <w:rFonts w:eastAsia="Calibri"/>
                <w:lang w:eastAsia="en-US"/>
              </w:rPr>
              <w:t>")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1,55</w:t>
            </w:r>
          </w:p>
        </w:tc>
      </w:tr>
      <w:tr w:rsidR="003A757D" w:rsidRPr="00B22A21" w:rsidTr="001A23EF">
        <w:trPr>
          <w:trHeight w:val="126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37:19:000000:40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Ивановская область,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район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(земли промышленности…; под полосу отвода железной дороги и объектов железнодорожного транспорта)</w:t>
            </w:r>
          </w:p>
        </w:tc>
        <w:tc>
          <w:tcPr>
            <w:tcW w:w="1701" w:type="dxa"/>
          </w:tcPr>
          <w:p w:rsidR="003A757D" w:rsidRPr="00B22A21" w:rsidRDefault="001D4925" w:rsidP="001A23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2162</w:t>
            </w:r>
            <w:r w:rsidR="003A757D" w:rsidRPr="00B22A21">
              <w:rPr>
                <w:rFonts w:eastAsia="Calibri"/>
                <w:lang w:eastAsia="en-US"/>
              </w:rPr>
              <w:t>457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27,14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37:19:011001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373,73</w:t>
            </w:r>
          </w:p>
        </w:tc>
      </w:tr>
      <w:tr w:rsidR="003A757D" w:rsidRPr="00B22A21" w:rsidTr="001A23EF">
        <w:trPr>
          <w:trHeight w:val="102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37:19:011001:267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Ивановская обл.,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р-н, вблизи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B22A21">
              <w:rPr>
                <w:rFonts w:eastAsia="Calibri"/>
                <w:lang w:eastAsia="en-US"/>
              </w:rPr>
              <w:t>Вакорино</w:t>
            </w:r>
            <w:proofErr w:type="spellEnd"/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(земли с/х назначения)</w:t>
            </w:r>
          </w:p>
        </w:tc>
        <w:tc>
          <w:tcPr>
            <w:tcW w:w="1701" w:type="dxa"/>
          </w:tcPr>
          <w:p w:rsidR="003A757D" w:rsidRPr="00B22A21" w:rsidRDefault="001D4925" w:rsidP="001A23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783</w:t>
            </w:r>
            <w:r w:rsidR="003A757D" w:rsidRPr="00B22A21">
              <w:rPr>
                <w:rFonts w:eastAsia="Calibri"/>
                <w:lang w:eastAsia="en-US"/>
              </w:rPr>
              <w:t>715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91,56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37:19:011005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31,40</w:t>
            </w:r>
          </w:p>
        </w:tc>
      </w:tr>
      <w:tr w:rsidR="003A757D" w:rsidRPr="00B22A21" w:rsidTr="001A23EF">
        <w:trPr>
          <w:trHeight w:val="126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37:19:011001:9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Ивановская обл.,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р-н, вблизи с. </w:t>
            </w:r>
            <w:proofErr w:type="spellStart"/>
            <w:r w:rsidRPr="00B22A21">
              <w:rPr>
                <w:rFonts w:eastAsia="Calibri"/>
                <w:lang w:eastAsia="en-US"/>
              </w:rPr>
              <w:t>Марьинское</w:t>
            </w:r>
            <w:proofErr w:type="spellEnd"/>
            <w:r w:rsidRPr="00B22A21">
              <w:rPr>
                <w:rFonts w:eastAsia="Calibri"/>
                <w:lang w:eastAsia="en-US"/>
              </w:rPr>
              <w:t>, д. Новое Первое (земли с/х назначения)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2099035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199,87</w:t>
            </w:r>
          </w:p>
        </w:tc>
      </w:tr>
      <w:tr w:rsidR="003A757D" w:rsidRPr="00B22A21" w:rsidTr="001A23EF">
        <w:trPr>
          <w:trHeight w:val="15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37:19:011001:3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Ивановская область,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район, вблизи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B22A21">
              <w:rPr>
                <w:rFonts w:eastAsia="Calibri"/>
                <w:lang w:eastAsia="en-US"/>
              </w:rPr>
              <w:t>Слабунино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, д. Скоково,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B22A21">
              <w:rPr>
                <w:rFonts w:eastAsia="Calibri"/>
                <w:lang w:eastAsia="en-US"/>
              </w:rPr>
              <w:t>Марьинское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, д. </w:t>
            </w:r>
            <w:proofErr w:type="spellStart"/>
            <w:r w:rsidRPr="00B22A21">
              <w:rPr>
                <w:rFonts w:eastAsia="Calibri"/>
                <w:lang w:eastAsia="en-US"/>
              </w:rPr>
              <w:t>Филиковка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(земли с/ назначения)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10518865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289,87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37:19:010901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4,85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37:19:010903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38,22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37:19:011002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29,18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37:19:011003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-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37,56</w:t>
            </w:r>
          </w:p>
        </w:tc>
      </w:tr>
      <w:tr w:rsidR="003A757D" w:rsidRPr="00B22A21" w:rsidTr="001A23EF">
        <w:trPr>
          <w:trHeight w:val="102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37:19:011001:4</w:t>
            </w:r>
          </w:p>
        </w:tc>
        <w:tc>
          <w:tcPr>
            <w:tcW w:w="3512" w:type="dxa"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 Ивановская обл., </w:t>
            </w:r>
            <w:proofErr w:type="spellStart"/>
            <w:r w:rsidRPr="00B22A21">
              <w:rPr>
                <w:rFonts w:eastAsia="Calibri"/>
                <w:lang w:eastAsia="en-US"/>
              </w:rPr>
              <w:t>Фурмановский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 р-н, вблизи </w:t>
            </w:r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Pr="00B22A21">
              <w:rPr>
                <w:rFonts w:eastAsia="Calibri"/>
                <w:lang w:eastAsia="en-US"/>
              </w:rPr>
              <w:t>Слабунино</w:t>
            </w:r>
            <w:proofErr w:type="spellEnd"/>
            <w:r w:rsidRPr="00B22A21">
              <w:rPr>
                <w:rFonts w:eastAsia="Calibri"/>
                <w:lang w:eastAsia="en-US"/>
              </w:rPr>
              <w:t xml:space="preserve">, с. </w:t>
            </w:r>
            <w:proofErr w:type="spellStart"/>
            <w:r w:rsidRPr="00B22A21">
              <w:rPr>
                <w:rFonts w:eastAsia="Calibri"/>
                <w:lang w:eastAsia="en-US"/>
              </w:rPr>
              <w:t>Марьинское</w:t>
            </w:r>
            <w:proofErr w:type="spellEnd"/>
          </w:p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(земли с/х назначения)</w:t>
            </w:r>
          </w:p>
        </w:tc>
        <w:tc>
          <w:tcPr>
            <w:tcW w:w="1701" w:type="dxa"/>
          </w:tcPr>
          <w:p w:rsidR="003A757D" w:rsidRPr="00B22A21" w:rsidRDefault="001D4925" w:rsidP="001A23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2132</w:t>
            </w:r>
            <w:bookmarkStart w:id="0" w:name="_GoBack"/>
            <w:bookmarkEnd w:id="0"/>
            <w:r w:rsidR="003A757D" w:rsidRPr="00B22A21">
              <w:rPr>
                <w:rFonts w:eastAsia="Calibri"/>
                <w:lang w:eastAsia="en-US"/>
              </w:rPr>
              <w:t>710</w:t>
            </w: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lang w:eastAsia="en-US"/>
              </w:rPr>
            </w:pPr>
            <w:r w:rsidRPr="00B22A21">
              <w:rPr>
                <w:rFonts w:eastAsia="Calibri"/>
                <w:lang w:eastAsia="en-US"/>
              </w:rPr>
              <w:t>25,86</w:t>
            </w:r>
          </w:p>
        </w:tc>
      </w:tr>
      <w:tr w:rsidR="003A757D" w:rsidRPr="00B22A21" w:rsidTr="001A23EF">
        <w:trPr>
          <w:trHeight w:val="300"/>
        </w:trPr>
        <w:tc>
          <w:tcPr>
            <w:tcW w:w="56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22A21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2158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22A21">
              <w:rPr>
                <w:rFonts w:eastAsia="Calibri"/>
                <w:b/>
                <w:bCs/>
                <w:lang w:eastAsia="en-US"/>
              </w:rPr>
              <w:t> </w:t>
            </w:r>
          </w:p>
        </w:tc>
        <w:tc>
          <w:tcPr>
            <w:tcW w:w="3512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22A21">
              <w:rPr>
                <w:rFonts w:eastAsia="Calibri"/>
                <w:b/>
                <w:bCs/>
                <w:lang w:eastAsia="en-US"/>
              </w:rPr>
              <w:t>Итого:</w:t>
            </w:r>
          </w:p>
        </w:tc>
        <w:tc>
          <w:tcPr>
            <w:tcW w:w="1701" w:type="dxa"/>
          </w:tcPr>
          <w:p w:rsidR="003A757D" w:rsidRPr="00B22A21" w:rsidRDefault="003A757D" w:rsidP="001A23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701" w:type="dxa"/>
            <w:noWrap/>
            <w:hideMark/>
          </w:tcPr>
          <w:p w:rsidR="003A757D" w:rsidRPr="00B22A21" w:rsidRDefault="003A757D" w:rsidP="001A23EF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B22A21">
              <w:rPr>
                <w:rFonts w:eastAsia="Calibri"/>
                <w:b/>
                <w:bCs/>
                <w:lang w:eastAsia="en-US"/>
              </w:rPr>
              <w:t>2 297</w:t>
            </w:r>
          </w:p>
        </w:tc>
      </w:tr>
    </w:tbl>
    <w:p w:rsidR="00E10DA6" w:rsidRDefault="00E10DA6" w:rsidP="000C6EFF">
      <w:pPr>
        <w:ind w:firstLine="708"/>
        <w:jc w:val="both"/>
        <w:rPr>
          <w:rFonts w:eastAsia="Calibri"/>
          <w:iCs/>
          <w:lang w:eastAsia="en-US"/>
        </w:rPr>
      </w:pPr>
    </w:p>
    <w:p w:rsidR="00B22A21" w:rsidRDefault="00B22A21" w:rsidP="000C6EFF">
      <w:pPr>
        <w:ind w:firstLine="708"/>
        <w:jc w:val="both"/>
        <w:rPr>
          <w:rFonts w:eastAsia="Calibri"/>
          <w:iCs/>
          <w:lang w:eastAsia="en-US"/>
        </w:rPr>
      </w:pPr>
    </w:p>
    <w:p w:rsidR="00B22A21" w:rsidRDefault="00B22A21" w:rsidP="000C6EFF">
      <w:pPr>
        <w:ind w:firstLine="708"/>
        <w:jc w:val="both"/>
        <w:rPr>
          <w:rFonts w:eastAsia="Calibri"/>
          <w:iCs/>
          <w:lang w:eastAsia="en-US"/>
        </w:rPr>
      </w:pPr>
    </w:p>
    <w:p w:rsidR="00B22A21" w:rsidRDefault="00B22A21" w:rsidP="000C6EFF">
      <w:pPr>
        <w:ind w:firstLine="708"/>
        <w:jc w:val="both"/>
        <w:rPr>
          <w:rFonts w:eastAsia="Calibri"/>
          <w:iCs/>
          <w:lang w:eastAsia="en-US"/>
        </w:rPr>
      </w:pPr>
    </w:p>
    <w:p w:rsidR="000A3251" w:rsidRDefault="000A3251" w:rsidP="000C6EFF">
      <w:pPr>
        <w:ind w:firstLine="708"/>
        <w:jc w:val="both"/>
        <w:rPr>
          <w:rFonts w:eastAsia="Calibri"/>
          <w:iCs/>
          <w:lang w:eastAsia="en-US"/>
        </w:rPr>
      </w:pPr>
    </w:p>
    <w:p w:rsidR="000A3251" w:rsidRPr="00376C0B" w:rsidRDefault="000A3251" w:rsidP="000A3251">
      <w:pPr>
        <w:ind w:left="4956"/>
        <w:jc w:val="both"/>
        <w:rPr>
          <w:rFonts w:eastAsia="Calibri"/>
          <w:lang w:eastAsia="en-US"/>
        </w:rPr>
      </w:pPr>
      <w:r w:rsidRPr="00376C0B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№2</w:t>
      </w:r>
    </w:p>
    <w:p w:rsidR="000A3251" w:rsidRPr="00376C0B" w:rsidRDefault="000A3251" w:rsidP="000A3251">
      <w:pPr>
        <w:ind w:left="4956"/>
        <w:jc w:val="both"/>
        <w:rPr>
          <w:rFonts w:eastAsia="Calibri"/>
          <w:lang w:eastAsia="en-US"/>
        </w:rPr>
      </w:pPr>
      <w:r w:rsidRPr="00376C0B">
        <w:rPr>
          <w:rFonts w:eastAsia="Calibri"/>
          <w:lang w:eastAsia="en-US"/>
        </w:rPr>
        <w:t>к постановлению администрации</w:t>
      </w:r>
    </w:p>
    <w:p w:rsidR="000A3251" w:rsidRPr="00376C0B" w:rsidRDefault="000A3251" w:rsidP="000A3251">
      <w:pPr>
        <w:ind w:left="4956"/>
        <w:jc w:val="both"/>
        <w:rPr>
          <w:rFonts w:eastAsia="Calibri"/>
          <w:lang w:eastAsia="en-US"/>
        </w:rPr>
      </w:pPr>
      <w:r w:rsidRPr="00376C0B">
        <w:rPr>
          <w:rFonts w:eastAsia="Calibri"/>
          <w:lang w:eastAsia="en-US"/>
        </w:rPr>
        <w:t>Фурмановского муниципального района</w:t>
      </w:r>
    </w:p>
    <w:p w:rsidR="000A3251" w:rsidRDefault="000A3251" w:rsidP="000A3251">
      <w:pPr>
        <w:ind w:left="4956"/>
        <w:jc w:val="both"/>
        <w:rPr>
          <w:rFonts w:eastAsia="Calibri"/>
          <w:lang w:eastAsia="en-US"/>
        </w:rPr>
      </w:pPr>
      <w:r w:rsidRPr="00AC24A0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15.05.</w:t>
      </w:r>
      <w:r w:rsidRPr="00AC24A0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5</w:t>
      </w:r>
      <w:r w:rsidRPr="00AC24A0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>575</w:t>
      </w:r>
    </w:p>
    <w:p w:rsidR="000A3251" w:rsidRDefault="000A3251" w:rsidP="000A3251">
      <w:pPr>
        <w:ind w:left="4956"/>
        <w:jc w:val="both"/>
        <w:rPr>
          <w:rFonts w:eastAsia="Calibri"/>
          <w:lang w:eastAsia="en-US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214"/>
        <w:gridCol w:w="1185"/>
        <w:gridCol w:w="2876"/>
      </w:tblGrid>
      <w:tr w:rsidR="000A3251" w:rsidTr="003B550B">
        <w:trPr>
          <w:trHeight w:val="220"/>
        </w:trPr>
        <w:tc>
          <w:tcPr>
            <w:tcW w:w="8627" w:type="dxa"/>
            <w:gridSpan w:val="4"/>
          </w:tcPr>
          <w:p w:rsidR="000A3251" w:rsidRPr="003B550B" w:rsidRDefault="000A3251" w:rsidP="003B550B">
            <w:pPr>
              <w:pStyle w:val="TableParagraph"/>
              <w:spacing w:before="2"/>
              <w:ind w:left="143"/>
              <w:jc w:val="center"/>
              <w:rPr>
                <w:b/>
                <w:sz w:val="24"/>
                <w:szCs w:val="24"/>
                <w:lang w:val="ru-RU"/>
              </w:rPr>
            </w:pPr>
            <w:r w:rsidRPr="003B550B">
              <w:rPr>
                <w:b/>
                <w:sz w:val="24"/>
                <w:szCs w:val="24"/>
                <w:lang w:val="ru-RU"/>
              </w:rPr>
              <w:t>Графическое</w:t>
            </w:r>
            <w:r w:rsidRPr="003B550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B550B">
              <w:rPr>
                <w:b/>
                <w:sz w:val="24"/>
                <w:szCs w:val="24"/>
                <w:lang w:val="ru-RU"/>
              </w:rPr>
              <w:t>описание</w:t>
            </w:r>
            <w:r w:rsidRPr="003B550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B550B">
              <w:rPr>
                <w:b/>
                <w:sz w:val="24"/>
                <w:szCs w:val="24"/>
                <w:lang w:val="ru-RU"/>
              </w:rPr>
              <w:t>местоположения</w:t>
            </w:r>
            <w:r w:rsidRPr="003B550B">
              <w:rPr>
                <w:b/>
                <w:spacing w:val="-9"/>
                <w:sz w:val="24"/>
                <w:szCs w:val="24"/>
                <w:lang w:val="ru-RU"/>
              </w:rPr>
              <w:t xml:space="preserve">  </w:t>
            </w:r>
            <w:r w:rsidRPr="003B550B">
              <w:rPr>
                <w:b/>
                <w:sz w:val="24"/>
                <w:szCs w:val="24"/>
                <w:lang w:val="ru-RU"/>
              </w:rPr>
              <w:t>границ</w:t>
            </w:r>
            <w:r w:rsidRPr="003B550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B550B">
              <w:rPr>
                <w:b/>
                <w:sz w:val="24"/>
                <w:szCs w:val="24"/>
                <w:lang w:val="ru-RU"/>
              </w:rPr>
              <w:t>публичного</w:t>
            </w:r>
            <w:r w:rsidRPr="003B550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B550B">
              <w:rPr>
                <w:b/>
                <w:sz w:val="24"/>
                <w:szCs w:val="24"/>
                <w:lang w:val="ru-RU"/>
              </w:rPr>
              <w:t>сервитута</w:t>
            </w:r>
            <w:r w:rsidRPr="003B550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550B">
              <w:rPr>
                <w:b/>
                <w:sz w:val="24"/>
                <w:szCs w:val="24"/>
                <w:lang w:val="ru-RU"/>
              </w:rPr>
              <w:t>ВЛ</w:t>
            </w:r>
            <w:proofErr w:type="gramEnd"/>
            <w:r w:rsidRPr="003B550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B550B">
              <w:rPr>
                <w:b/>
                <w:sz w:val="24"/>
                <w:szCs w:val="24"/>
                <w:lang w:val="ru-RU"/>
              </w:rPr>
              <w:t>6</w:t>
            </w:r>
            <w:r w:rsidRPr="003B550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50B">
              <w:rPr>
                <w:b/>
                <w:sz w:val="24"/>
                <w:szCs w:val="24"/>
                <w:lang w:val="ru-RU"/>
              </w:rPr>
              <w:t>кВ</w:t>
            </w:r>
            <w:proofErr w:type="spellEnd"/>
            <w:r w:rsidRPr="003B550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B550B">
              <w:rPr>
                <w:b/>
                <w:sz w:val="24"/>
                <w:szCs w:val="24"/>
                <w:lang w:val="ru-RU"/>
              </w:rPr>
              <w:t>№</w:t>
            </w:r>
            <w:r w:rsidRPr="003B550B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B550B">
              <w:rPr>
                <w:b/>
                <w:sz w:val="24"/>
                <w:szCs w:val="24"/>
                <w:lang w:val="ru-RU"/>
              </w:rPr>
              <w:t>613</w:t>
            </w:r>
            <w:r w:rsidRPr="003B550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3B550B">
              <w:rPr>
                <w:b/>
                <w:sz w:val="24"/>
                <w:szCs w:val="24"/>
                <w:lang w:val="ru-RU"/>
              </w:rPr>
              <w:t>от</w:t>
            </w:r>
            <w:r w:rsidRPr="003B550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3B550B">
              <w:rPr>
                <w:b/>
                <w:sz w:val="24"/>
                <w:szCs w:val="24"/>
                <w:lang w:val="ru-RU"/>
              </w:rPr>
              <w:t>ПС</w:t>
            </w:r>
            <w:r w:rsidRPr="003B550B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550B">
              <w:rPr>
                <w:b/>
                <w:spacing w:val="-2"/>
                <w:sz w:val="24"/>
                <w:szCs w:val="24"/>
                <w:lang w:val="ru-RU"/>
              </w:rPr>
              <w:t>Дуляпино</w:t>
            </w:r>
            <w:proofErr w:type="spellEnd"/>
          </w:p>
        </w:tc>
      </w:tr>
      <w:tr w:rsidR="000A3251" w:rsidTr="003B550B">
        <w:trPr>
          <w:trHeight w:val="9408"/>
        </w:trPr>
        <w:tc>
          <w:tcPr>
            <w:tcW w:w="8627" w:type="dxa"/>
            <w:gridSpan w:val="4"/>
          </w:tcPr>
          <w:p w:rsidR="000A3251" w:rsidRPr="000A3251" w:rsidRDefault="000A3251" w:rsidP="00F94F6F">
            <w:pPr>
              <w:pStyle w:val="TableParagraph"/>
              <w:spacing w:before="102"/>
              <w:rPr>
                <w:sz w:val="20"/>
                <w:lang w:val="ru-RU"/>
              </w:rPr>
            </w:pPr>
          </w:p>
          <w:p w:rsidR="000A3251" w:rsidRDefault="000A3251" w:rsidP="00F94F6F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74401D" wp14:editId="45CC73B9">
                  <wp:extent cx="4915814" cy="5471770"/>
                  <wp:effectExtent l="0" t="0" r="0" b="0"/>
                  <wp:docPr id="2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9537" cy="547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3251" w:rsidRDefault="000A3251" w:rsidP="00F94F6F">
            <w:pPr>
              <w:pStyle w:val="TableParagraph"/>
              <w:spacing w:before="22" w:line="259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Масштаб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50000</w:t>
            </w:r>
          </w:p>
        </w:tc>
      </w:tr>
      <w:tr w:rsidR="000A3251" w:rsidTr="003B550B">
        <w:trPr>
          <w:trHeight w:val="222"/>
        </w:trPr>
        <w:tc>
          <w:tcPr>
            <w:tcW w:w="8627" w:type="dxa"/>
            <w:gridSpan w:val="4"/>
          </w:tcPr>
          <w:p w:rsidR="000A3251" w:rsidRPr="000A3251" w:rsidRDefault="000A3251" w:rsidP="00F94F6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A3251">
              <w:rPr>
                <w:sz w:val="24"/>
                <w:lang w:val="ru-RU"/>
              </w:rPr>
              <w:t>Используемые</w:t>
            </w:r>
            <w:r w:rsidRPr="000A3251">
              <w:rPr>
                <w:spacing w:val="-10"/>
                <w:sz w:val="24"/>
                <w:lang w:val="ru-RU"/>
              </w:rPr>
              <w:t xml:space="preserve"> </w:t>
            </w:r>
            <w:r w:rsidRPr="000A3251">
              <w:rPr>
                <w:sz w:val="24"/>
                <w:lang w:val="ru-RU"/>
              </w:rPr>
              <w:t>условные</w:t>
            </w:r>
            <w:r w:rsidRPr="000A3251">
              <w:rPr>
                <w:spacing w:val="-11"/>
                <w:sz w:val="24"/>
                <w:lang w:val="ru-RU"/>
              </w:rPr>
              <w:t xml:space="preserve"> </w:t>
            </w:r>
            <w:r w:rsidRPr="000A3251">
              <w:rPr>
                <w:sz w:val="24"/>
                <w:lang w:val="ru-RU"/>
              </w:rPr>
              <w:t>знаки</w:t>
            </w:r>
            <w:r w:rsidRPr="000A3251">
              <w:rPr>
                <w:spacing w:val="-11"/>
                <w:sz w:val="24"/>
                <w:lang w:val="ru-RU"/>
              </w:rPr>
              <w:t xml:space="preserve"> </w:t>
            </w:r>
            <w:r w:rsidRPr="000A3251">
              <w:rPr>
                <w:sz w:val="24"/>
                <w:lang w:val="ru-RU"/>
              </w:rPr>
              <w:t>и</w:t>
            </w:r>
            <w:r w:rsidRPr="000A3251">
              <w:rPr>
                <w:spacing w:val="-11"/>
                <w:sz w:val="24"/>
                <w:lang w:val="ru-RU"/>
              </w:rPr>
              <w:t xml:space="preserve"> </w:t>
            </w:r>
            <w:r w:rsidRPr="000A3251">
              <w:rPr>
                <w:spacing w:val="-2"/>
                <w:sz w:val="24"/>
                <w:lang w:val="ru-RU"/>
              </w:rPr>
              <w:t>обозначения:</w:t>
            </w:r>
          </w:p>
        </w:tc>
      </w:tr>
      <w:tr w:rsidR="000A3251" w:rsidTr="003B550B">
        <w:trPr>
          <w:trHeight w:val="299"/>
        </w:trPr>
        <w:tc>
          <w:tcPr>
            <w:tcW w:w="1352" w:type="dxa"/>
          </w:tcPr>
          <w:p w:rsidR="000A3251" w:rsidRPr="000A3251" w:rsidRDefault="000A3251" w:rsidP="00F94F6F">
            <w:pPr>
              <w:pStyle w:val="TableParagraph"/>
              <w:spacing w:before="16"/>
              <w:rPr>
                <w:sz w:val="20"/>
                <w:lang w:val="ru-RU"/>
              </w:rPr>
            </w:pPr>
          </w:p>
          <w:p w:rsidR="000A3251" w:rsidRDefault="000A3251" w:rsidP="00F94F6F">
            <w:pPr>
              <w:pStyle w:val="TableParagraph"/>
              <w:spacing w:line="21" w:lineRule="exact"/>
              <w:ind w:left="4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w:drawing>
                <wp:inline distT="0" distB="0" distL="0" distR="0" wp14:anchorId="451065A1" wp14:editId="2117990C">
                  <wp:extent cx="850406" cy="13715"/>
                  <wp:effectExtent l="0" t="0" r="0" b="0"/>
                  <wp:docPr id="3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06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4" w:type="dxa"/>
          </w:tcPr>
          <w:p w:rsidR="000A3251" w:rsidRDefault="000A3251" w:rsidP="00F94F6F">
            <w:pPr>
              <w:pStyle w:val="TableParagraph"/>
              <w:spacing w:before="142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обозначение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границы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публичного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сервитута</w:t>
            </w:r>
            <w:proofErr w:type="spellEnd"/>
          </w:p>
        </w:tc>
        <w:tc>
          <w:tcPr>
            <w:tcW w:w="1185" w:type="dxa"/>
          </w:tcPr>
          <w:p w:rsidR="000A3251" w:rsidRDefault="000A3251" w:rsidP="00F94F6F">
            <w:pPr>
              <w:pStyle w:val="TableParagraph"/>
              <w:spacing w:before="175"/>
              <w:ind w:right="480"/>
              <w:jc w:val="right"/>
              <w:rPr>
                <w:b/>
                <w:sz w:val="20"/>
              </w:rPr>
            </w:pPr>
            <w:r>
              <w:rPr>
                <w:noProof/>
                <w:position w:val="6"/>
                <w:lang w:eastAsia="ru-RU"/>
              </w:rPr>
              <w:drawing>
                <wp:inline distT="0" distB="0" distL="0" distR="0" wp14:anchorId="215726BF" wp14:editId="27762882">
                  <wp:extent cx="69850" cy="69956"/>
                  <wp:effectExtent l="0" t="0" r="0" b="0"/>
                  <wp:docPr id="12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" cy="6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1, 2, 3…</w:t>
            </w:r>
          </w:p>
        </w:tc>
        <w:tc>
          <w:tcPr>
            <w:tcW w:w="2876" w:type="dxa"/>
          </w:tcPr>
          <w:p w:rsidR="000A3251" w:rsidRPr="000A3251" w:rsidRDefault="000A3251" w:rsidP="00F94F6F">
            <w:pPr>
              <w:pStyle w:val="TableParagraph"/>
              <w:spacing w:before="26"/>
              <w:ind w:left="108" w:firstLine="50"/>
              <w:rPr>
                <w:sz w:val="20"/>
                <w:lang w:val="ru-RU"/>
              </w:rPr>
            </w:pPr>
            <w:r w:rsidRPr="000A3251">
              <w:rPr>
                <w:spacing w:val="-2"/>
                <w:sz w:val="20"/>
                <w:lang w:val="ru-RU"/>
              </w:rPr>
              <w:t>обозначение характерной</w:t>
            </w:r>
            <w:r w:rsidRPr="000A3251">
              <w:rPr>
                <w:spacing w:val="-3"/>
                <w:sz w:val="20"/>
                <w:lang w:val="ru-RU"/>
              </w:rPr>
              <w:t xml:space="preserve"> </w:t>
            </w:r>
            <w:r w:rsidRPr="000A3251">
              <w:rPr>
                <w:spacing w:val="-2"/>
                <w:sz w:val="20"/>
                <w:lang w:val="ru-RU"/>
              </w:rPr>
              <w:t>точки границы публичного сервитута</w:t>
            </w:r>
          </w:p>
        </w:tc>
      </w:tr>
      <w:tr w:rsidR="000A3251" w:rsidTr="003B550B">
        <w:trPr>
          <w:trHeight w:val="453"/>
        </w:trPr>
        <w:tc>
          <w:tcPr>
            <w:tcW w:w="1352" w:type="dxa"/>
          </w:tcPr>
          <w:p w:rsidR="000A3251" w:rsidRPr="000A3251" w:rsidRDefault="000A3251" w:rsidP="00F94F6F">
            <w:pPr>
              <w:pStyle w:val="TableParagraph"/>
              <w:spacing w:before="103"/>
              <w:rPr>
                <w:sz w:val="20"/>
                <w:lang w:val="ru-RU"/>
              </w:rPr>
            </w:pPr>
          </w:p>
          <w:p w:rsidR="000A3251" w:rsidRDefault="000A3251" w:rsidP="00F94F6F">
            <w:pPr>
              <w:pStyle w:val="TableParagraph"/>
              <w:spacing w:line="20" w:lineRule="exact"/>
              <w:ind w:left="46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88187ED" wp14:editId="6C484305">
                      <wp:extent cx="852805" cy="12065"/>
                      <wp:effectExtent l="9525" t="0" r="4444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2805" cy="12065"/>
                                <a:chOff x="0" y="0"/>
                                <a:chExt cx="852805" cy="1206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6000"/>
                                  <a:ext cx="852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2805">
                                      <a:moveTo>
                                        <a:pt x="0" y="0"/>
                                      </a:moveTo>
                                      <a:lnTo>
                                        <a:pt x="852487" y="0"/>
                                      </a:lnTo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67.15pt;height:.95pt;mso-position-horizontal-relative:char;mso-position-vertical-relative:line" coordsize="852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">
                      <v:shape id="Graphic 5" o:spid="_x0000_s1027" style="position:absolute;top:60;width:8528;height:12;visibility:visible;mso-wrap-style:square;v-text-anchor:top" coordsize="852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Uj8IA&#10;AADaAAAADwAAAGRycy9kb3ducmV2LnhtbESPT4vCMBTE74LfITxhL6LpCopWo0hB8CT4B8Tbo3m2&#10;1ealJNna/fZmYcHjMDO/YVabztSiJecrywq+xwkI4tzqigsFl/NuNAfhA7LG2jIp+CUPm3W/t8JU&#10;2xcfqT2FQkQI+xQVlCE0qZQ+L8mgH9uGOHp36wyGKF0htcNXhJtaTpJkJg1WHBdKbCgrKX+efoyC&#10;Rb535+aSZG74uGb6bqbt8XBT6mvQbZcgAnXhE/5v77WCKfxdiT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1SPwgAAANoAAAAPAAAAAAAAAAAAAAAAAJgCAABkcnMvZG93&#10;bnJldi54bWxQSwUGAAAAAAQABAD1AAAAhwMAAAAA&#10;" path="m,l852487,e" filled="f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A3251" w:rsidRDefault="000A3251" w:rsidP="00F94F6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37:19:031611:68</w:t>
            </w:r>
          </w:p>
          <w:p w:rsidR="000A3251" w:rsidRDefault="000A3251" w:rsidP="00F94F6F">
            <w:pPr>
              <w:pStyle w:val="TableParagraph"/>
              <w:spacing w:line="215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:1022</w:t>
            </w:r>
          </w:p>
        </w:tc>
        <w:tc>
          <w:tcPr>
            <w:tcW w:w="3214" w:type="dxa"/>
          </w:tcPr>
          <w:p w:rsidR="000A3251" w:rsidRPr="000A3251" w:rsidRDefault="000A3251" w:rsidP="00F94F6F">
            <w:pPr>
              <w:pStyle w:val="TableParagraph"/>
              <w:spacing w:before="166"/>
              <w:ind w:left="110" w:right="694"/>
              <w:rPr>
                <w:sz w:val="20"/>
                <w:lang w:val="ru-RU"/>
              </w:rPr>
            </w:pPr>
            <w:r w:rsidRPr="000A3251">
              <w:rPr>
                <w:sz w:val="20"/>
                <w:lang w:val="ru-RU"/>
              </w:rPr>
              <w:t xml:space="preserve">обозначение земельного участка, </w:t>
            </w:r>
            <w:proofErr w:type="gramStart"/>
            <w:r w:rsidRPr="000A3251">
              <w:rPr>
                <w:sz w:val="20"/>
                <w:lang w:val="ru-RU"/>
              </w:rPr>
              <w:t>сведения</w:t>
            </w:r>
            <w:proofErr w:type="gramEnd"/>
            <w:r w:rsidRPr="000A3251">
              <w:rPr>
                <w:sz w:val="20"/>
                <w:lang w:val="ru-RU"/>
              </w:rPr>
              <w:t xml:space="preserve"> о местоположении</w:t>
            </w:r>
            <w:r w:rsidRPr="000A3251">
              <w:rPr>
                <w:spacing w:val="-13"/>
                <w:sz w:val="20"/>
                <w:lang w:val="ru-RU"/>
              </w:rPr>
              <w:t xml:space="preserve"> </w:t>
            </w:r>
            <w:r w:rsidRPr="000A3251">
              <w:rPr>
                <w:sz w:val="20"/>
                <w:lang w:val="ru-RU"/>
              </w:rPr>
              <w:t>границ</w:t>
            </w:r>
            <w:r w:rsidRPr="000A3251">
              <w:rPr>
                <w:spacing w:val="-12"/>
                <w:sz w:val="20"/>
                <w:lang w:val="ru-RU"/>
              </w:rPr>
              <w:t xml:space="preserve"> </w:t>
            </w:r>
            <w:r w:rsidRPr="000A3251">
              <w:rPr>
                <w:sz w:val="20"/>
                <w:lang w:val="ru-RU"/>
              </w:rPr>
              <w:t>которого</w:t>
            </w:r>
            <w:r w:rsidRPr="000A3251">
              <w:rPr>
                <w:spacing w:val="-13"/>
                <w:sz w:val="20"/>
                <w:lang w:val="ru-RU"/>
              </w:rPr>
              <w:t xml:space="preserve"> </w:t>
            </w:r>
            <w:r w:rsidRPr="000A3251">
              <w:rPr>
                <w:sz w:val="20"/>
                <w:lang w:val="ru-RU"/>
              </w:rPr>
              <w:t>содержатся</w:t>
            </w:r>
            <w:r w:rsidRPr="000A3251">
              <w:rPr>
                <w:spacing w:val="-12"/>
                <w:sz w:val="20"/>
                <w:lang w:val="ru-RU"/>
              </w:rPr>
              <w:t xml:space="preserve"> </w:t>
            </w:r>
            <w:r w:rsidRPr="000A3251">
              <w:rPr>
                <w:sz w:val="20"/>
                <w:lang w:val="ru-RU"/>
              </w:rPr>
              <w:t>в</w:t>
            </w:r>
            <w:r w:rsidRPr="000A3251">
              <w:rPr>
                <w:spacing w:val="-13"/>
                <w:sz w:val="20"/>
                <w:lang w:val="ru-RU"/>
              </w:rPr>
              <w:t xml:space="preserve"> </w:t>
            </w:r>
            <w:r w:rsidRPr="000A3251">
              <w:rPr>
                <w:sz w:val="20"/>
                <w:lang w:val="ru-RU"/>
              </w:rPr>
              <w:t>ЕГРН</w:t>
            </w:r>
          </w:p>
        </w:tc>
        <w:tc>
          <w:tcPr>
            <w:tcW w:w="1185" w:type="dxa"/>
          </w:tcPr>
          <w:p w:rsidR="000A3251" w:rsidRPr="000A3251" w:rsidRDefault="000A3251" w:rsidP="00F94F6F">
            <w:pPr>
              <w:pStyle w:val="TableParagraph"/>
              <w:spacing w:before="6" w:after="1"/>
              <w:rPr>
                <w:sz w:val="18"/>
                <w:lang w:val="ru-RU"/>
              </w:rPr>
            </w:pPr>
          </w:p>
          <w:p w:rsidR="000A3251" w:rsidRDefault="000A3251" w:rsidP="00F94F6F">
            <w:pPr>
              <w:pStyle w:val="TableParagraph"/>
              <w:spacing w:line="20" w:lineRule="exact"/>
              <w:ind w:left="39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B40124D" wp14:editId="540AD4A3">
                      <wp:extent cx="753745" cy="5715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3745" cy="5715"/>
                                <a:chOff x="0" y="0"/>
                                <a:chExt cx="753745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567"/>
                                  <a:ext cx="7537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3745">
                                      <a:moveTo>
                                        <a:pt x="0" y="0"/>
                                      </a:moveTo>
                                      <a:lnTo>
                                        <a:pt x="127124" y="0"/>
                                      </a:lnTo>
                                    </a:path>
                                    <a:path w="753745">
                                      <a:moveTo>
                                        <a:pt x="156850" y="0"/>
                                      </a:moveTo>
                                      <a:lnTo>
                                        <a:pt x="282583" y="0"/>
                                      </a:lnTo>
                                    </a:path>
                                    <a:path w="753745">
                                      <a:moveTo>
                                        <a:pt x="313700" y="0"/>
                                      </a:moveTo>
                                      <a:lnTo>
                                        <a:pt x="439433" y="0"/>
                                      </a:lnTo>
                                    </a:path>
                                    <a:path w="753745">
                                      <a:moveTo>
                                        <a:pt x="470550" y="0"/>
                                      </a:moveTo>
                                      <a:lnTo>
                                        <a:pt x="596283" y="0"/>
                                      </a:lnTo>
                                    </a:path>
                                    <a:path w="753745">
                                      <a:moveTo>
                                        <a:pt x="627400" y="0"/>
                                      </a:moveTo>
                                      <a:lnTo>
                                        <a:pt x="753133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AEE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1026" style="width:59.35pt;height:.45pt;mso-position-horizontal-relative:char;mso-position-vertical-relative:line" coordsize="753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">
                      <v:shape id="Graphic 7" o:spid="_x0000_s1027" style="position:absolute;top:25;width:7537;height:13;visibility:visible;mso-wrap-style:square;v-text-anchor:top" coordsize="7537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I8OcQA&#10;AADaAAAADwAAAGRycy9kb3ducmV2LnhtbESPT4vCMBTE74LfIbwFL6KpHlSqUVaXFYVF8A+yx0fz&#10;bMs2L7WJtX57syB4HGbmN8xs0ZhC1FS53LKCQT8CQZxYnXOq4HT87k1AOI+ssbBMCh7kYDFvt2YY&#10;a3vnPdUHn4oAYRejgsz7MpbSJRkZdH1bEgfvYiuDPsgqlbrCe4CbQg6jaCQN5hwWMixplVHyd7gZ&#10;BVjT5nc9uNwe6dZfl1+788++a5TqfDSfUxCeGv8Ov9obrWAM/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iPDnEAAAA2gAAAA8AAAAAAAAAAAAAAAAAmAIAAGRycy9k&#10;b3ducmV2LnhtbFBLBQYAAAAABAAEAPUAAACJAwAAAAA=&#10;" path="m,l127124,em156850,l282583,em313700,l439433,em470550,l596283,em627400,l753133,e" filled="f" strokecolor="#00aeee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A3251" w:rsidRDefault="000A3251" w:rsidP="00F94F6F">
            <w:pPr>
              <w:pStyle w:val="TableParagraph"/>
              <w:ind w:right="430"/>
              <w:jc w:val="right"/>
              <w:rPr>
                <w:sz w:val="20"/>
              </w:rPr>
            </w:pPr>
            <w:r>
              <w:rPr>
                <w:color w:val="00AFEF"/>
                <w:spacing w:val="-2"/>
                <w:sz w:val="20"/>
              </w:rPr>
              <w:t>37:19:031611</w:t>
            </w:r>
          </w:p>
        </w:tc>
        <w:tc>
          <w:tcPr>
            <w:tcW w:w="2876" w:type="dxa"/>
          </w:tcPr>
          <w:p w:rsidR="000A3251" w:rsidRDefault="000A3251" w:rsidP="00F94F6F">
            <w:pPr>
              <w:pStyle w:val="TableParagraph"/>
              <w:spacing w:before="51"/>
              <w:rPr>
                <w:sz w:val="20"/>
              </w:rPr>
            </w:pPr>
          </w:p>
          <w:p w:rsidR="000A3251" w:rsidRDefault="000A3251" w:rsidP="00F94F6F">
            <w:pPr>
              <w:pStyle w:val="TableParagraph"/>
              <w:ind w:left="15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обозначение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границы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кадастрового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квартала</w:t>
            </w:r>
            <w:proofErr w:type="spellEnd"/>
          </w:p>
        </w:tc>
      </w:tr>
      <w:tr w:rsidR="000A3251" w:rsidTr="003B550B">
        <w:trPr>
          <w:trHeight w:val="52"/>
        </w:trPr>
        <w:tc>
          <w:tcPr>
            <w:tcW w:w="1352" w:type="dxa"/>
          </w:tcPr>
          <w:p w:rsidR="000A3251" w:rsidRDefault="000A3251" w:rsidP="00F94F6F">
            <w:pPr>
              <w:pStyle w:val="TableParagraph"/>
              <w:ind w:left="14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FEC5332" wp14:editId="6840885E">
                      <wp:simplePos x="0" y="0"/>
                      <wp:positionH relativeFrom="column">
                        <wp:posOffset>216281</wp:posOffset>
                      </wp:positionH>
                      <wp:positionV relativeFrom="paragraph">
                        <wp:posOffset>129361</wp:posOffset>
                      </wp:positionV>
                      <wp:extent cx="1051560" cy="762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1560" cy="76200"/>
                                <a:chOff x="0" y="0"/>
                                <a:chExt cx="1051560" cy="76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56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style="position:absolute;margin-left:17.05pt;margin-top:10.2pt;width:82.8pt;height:6pt;z-index:-251657216;mso-wrap-distance-left:0;mso-wrap-distance-right:0" coordsize="10515,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10515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bBPvAAAAA2gAAAA8AAABkcnMvZG93bnJldi54bWxEj0urwjAUhPfC/Q/hXHAj11QXPnqNIoKg&#10;uPK5PjTHtpiclCbW+u+NILgcZuYbZrZorREN1b50rGDQT0AQZ06XnCs4Hdd/ExA+IGs0jknBkzws&#10;5j+dGabaPXhPzSHkIkLYp6igCKFKpfRZQRZ931XE0bu62mKIss6lrvER4dbIYZKMpMWS40KBFa0K&#10;ym6Hu1VAu/uEB2a8S8wlHHvnatucLlulur/t8h9EoDZ8w5/2RiuYwvtKvAF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9sE+8AAAADaAAAADwAAAAAAAAAAAAAAAACfAgAA&#10;ZHJzL2Rvd25yZXYueG1sUEsFBgAAAAAEAAQA9wAAAIwDAAAAAA=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color w:val="8063A1"/>
                <w:spacing w:val="-5"/>
                <w:sz w:val="20"/>
              </w:rPr>
              <w:t>262</w:t>
            </w:r>
          </w:p>
        </w:tc>
        <w:tc>
          <w:tcPr>
            <w:tcW w:w="3214" w:type="dxa"/>
          </w:tcPr>
          <w:p w:rsidR="000A3251" w:rsidRPr="000A3251" w:rsidRDefault="000A3251" w:rsidP="00F94F6F">
            <w:pPr>
              <w:pStyle w:val="TableParagraph"/>
              <w:spacing w:before="115"/>
              <w:ind w:left="161"/>
              <w:rPr>
                <w:sz w:val="20"/>
                <w:lang w:val="ru-RU"/>
              </w:rPr>
            </w:pPr>
            <w:r w:rsidRPr="000A3251">
              <w:rPr>
                <w:spacing w:val="-2"/>
                <w:sz w:val="20"/>
                <w:lang w:val="ru-RU"/>
              </w:rPr>
              <w:t>обозначение опоры/оси линии</w:t>
            </w:r>
            <w:r w:rsidRPr="000A3251">
              <w:rPr>
                <w:sz w:val="20"/>
                <w:lang w:val="ru-RU"/>
              </w:rPr>
              <w:t xml:space="preserve"> </w:t>
            </w:r>
            <w:proofErr w:type="gramStart"/>
            <w:r w:rsidRPr="000A3251">
              <w:rPr>
                <w:spacing w:val="-5"/>
                <w:sz w:val="20"/>
                <w:lang w:val="ru-RU"/>
              </w:rPr>
              <w:t>ВЛ</w:t>
            </w:r>
            <w:proofErr w:type="gramEnd"/>
          </w:p>
        </w:tc>
        <w:tc>
          <w:tcPr>
            <w:tcW w:w="1185" w:type="dxa"/>
          </w:tcPr>
          <w:p w:rsidR="000A3251" w:rsidRPr="000A3251" w:rsidRDefault="000A3251" w:rsidP="00F94F6F">
            <w:pPr>
              <w:pStyle w:val="TableParagraph"/>
              <w:spacing w:before="105" w:after="1"/>
              <w:rPr>
                <w:sz w:val="20"/>
                <w:lang w:val="ru-RU"/>
              </w:rPr>
            </w:pPr>
          </w:p>
          <w:p w:rsidR="000A3251" w:rsidRDefault="000A3251" w:rsidP="00F94F6F">
            <w:pPr>
              <w:pStyle w:val="TableParagraph"/>
              <w:spacing w:line="20" w:lineRule="exact"/>
              <w:ind w:left="32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BC6ADF" wp14:editId="6D5CB5FD">
                      <wp:extent cx="852805" cy="12065"/>
                      <wp:effectExtent l="9525" t="0" r="4444" b="698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2805" cy="12065"/>
                                <a:chOff x="0" y="0"/>
                                <a:chExt cx="852805" cy="120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000"/>
                                  <a:ext cx="852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2805">
                                      <a:moveTo>
                                        <a:pt x="0" y="0"/>
                                      </a:moveTo>
                                      <a:lnTo>
                                        <a:pt x="852487" y="0"/>
                                      </a:lnTo>
                                    </a:path>
                                  </a:pathLst>
                                </a:custGeom>
                                <a:ln w="12001">
                                  <a:solidFill>
                                    <a:srgbClr val="00AE4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s1026" style="width:67.15pt;height:.95pt;mso-position-horizontal-relative:char;mso-position-vertical-relative:line" coordsize="852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">
                      <v:shape id="Graphic 11" o:spid="_x0000_s1027" style="position:absolute;top:60;width:8528;height:12;visibility:visible;mso-wrap-style:square;v-text-anchor:top" coordsize="852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2WMIA&#10;AADbAAAADwAAAGRycy9kb3ducmV2LnhtbERPTWvCQBC9C/0PyxR6M5v0IJpmFdsiSFsPTdr7mB2T&#10;kOxsyK4x/fddQfA2j/c52WYynRhpcI1lBUkUgyAurW64UvBT7OZLEM4ja+wsk4I/crBZP8wyTLW9&#10;8DeNua9ECGGXooLa+z6V0pU1GXSR7YkDd7KDQR/gUEk94CWEm04+x/FCGmw4NNTY01tNZZufjYL3&#10;j8Ytd6+rY1skcWsOX6ffz/Oo1NPjtH0B4Wnyd/HNvddhfgLXX8I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S/ZYwgAAANsAAAAPAAAAAAAAAAAAAAAAAJgCAABkcnMvZG93&#10;bnJldi54bWxQSwUGAAAAAAQABAD1AAAAhwMAAAAA&#10;" path="m,l852487,e" filled="f" strokecolor="#00ae4f" strokeweight=".333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6" w:type="dxa"/>
          </w:tcPr>
          <w:p w:rsidR="000A3251" w:rsidRDefault="000A3251" w:rsidP="00F94F6F">
            <w:pPr>
              <w:pStyle w:val="TableParagraph"/>
              <w:spacing w:before="115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обозначение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границы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населенного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пункта</w:t>
            </w:r>
            <w:proofErr w:type="spellEnd"/>
          </w:p>
        </w:tc>
      </w:tr>
    </w:tbl>
    <w:p w:rsidR="000A3251" w:rsidRDefault="000A3251" w:rsidP="003B550B">
      <w:pPr>
        <w:ind w:left="4956"/>
        <w:jc w:val="both"/>
        <w:rPr>
          <w:rFonts w:eastAsia="Calibri"/>
          <w:iCs/>
          <w:lang w:eastAsia="en-US"/>
        </w:rPr>
      </w:pPr>
    </w:p>
    <w:sectPr w:rsidR="000A3251" w:rsidSect="002C6E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70"/>
    <w:multiLevelType w:val="hybridMultilevel"/>
    <w:tmpl w:val="B7001AFA"/>
    <w:lvl w:ilvl="0" w:tplc="A7E2FDF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E564B"/>
    <w:multiLevelType w:val="hybridMultilevel"/>
    <w:tmpl w:val="66F66F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934D18"/>
    <w:multiLevelType w:val="multilevel"/>
    <w:tmpl w:val="7F7A0E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">
    <w:nsid w:val="2A8432E0"/>
    <w:multiLevelType w:val="hybridMultilevel"/>
    <w:tmpl w:val="CFBE2C54"/>
    <w:lvl w:ilvl="0" w:tplc="7EC49FF4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36046"/>
    <w:multiLevelType w:val="hybridMultilevel"/>
    <w:tmpl w:val="9B7451E4"/>
    <w:lvl w:ilvl="0" w:tplc="FC88B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C8D16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7F319F"/>
    <w:multiLevelType w:val="hybridMultilevel"/>
    <w:tmpl w:val="B5ECCC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4F30CA"/>
    <w:multiLevelType w:val="hybridMultilevel"/>
    <w:tmpl w:val="C100BA0C"/>
    <w:lvl w:ilvl="0" w:tplc="943C3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C5"/>
    <w:rsid w:val="0000025F"/>
    <w:rsid w:val="000115B1"/>
    <w:rsid w:val="00020E38"/>
    <w:rsid w:val="00023411"/>
    <w:rsid w:val="000310C7"/>
    <w:rsid w:val="0003306C"/>
    <w:rsid w:val="00033F44"/>
    <w:rsid w:val="000415E0"/>
    <w:rsid w:val="000424C5"/>
    <w:rsid w:val="000438EB"/>
    <w:rsid w:val="000439F7"/>
    <w:rsid w:val="00043D59"/>
    <w:rsid w:val="00051A2D"/>
    <w:rsid w:val="00052321"/>
    <w:rsid w:val="0005733E"/>
    <w:rsid w:val="00063F29"/>
    <w:rsid w:val="000653D0"/>
    <w:rsid w:val="00065BF8"/>
    <w:rsid w:val="000739F2"/>
    <w:rsid w:val="0008078D"/>
    <w:rsid w:val="0009119B"/>
    <w:rsid w:val="00095654"/>
    <w:rsid w:val="000A18BE"/>
    <w:rsid w:val="000A317E"/>
    <w:rsid w:val="000A3251"/>
    <w:rsid w:val="000C03E8"/>
    <w:rsid w:val="000C0925"/>
    <w:rsid w:val="000C168D"/>
    <w:rsid w:val="000C2F78"/>
    <w:rsid w:val="000C6EFF"/>
    <w:rsid w:val="000C7BEC"/>
    <w:rsid w:val="000D0B2A"/>
    <w:rsid w:val="000D1D22"/>
    <w:rsid w:val="000D4BC9"/>
    <w:rsid w:val="000D5920"/>
    <w:rsid w:val="000D6875"/>
    <w:rsid w:val="000D7702"/>
    <w:rsid w:val="000E0BF1"/>
    <w:rsid w:val="000E0D1C"/>
    <w:rsid w:val="000E201D"/>
    <w:rsid w:val="000E5D1A"/>
    <w:rsid w:val="000F241D"/>
    <w:rsid w:val="000F25B3"/>
    <w:rsid w:val="000F6090"/>
    <w:rsid w:val="001038D2"/>
    <w:rsid w:val="00103935"/>
    <w:rsid w:val="0011046F"/>
    <w:rsid w:val="00110DF7"/>
    <w:rsid w:val="00111002"/>
    <w:rsid w:val="00116987"/>
    <w:rsid w:val="00116C62"/>
    <w:rsid w:val="00122F01"/>
    <w:rsid w:val="0012573D"/>
    <w:rsid w:val="00126162"/>
    <w:rsid w:val="001350C2"/>
    <w:rsid w:val="00136E36"/>
    <w:rsid w:val="00140E57"/>
    <w:rsid w:val="001468AB"/>
    <w:rsid w:val="00152A99"/>
    <w:rsid w:val="001530FF"/>
    <w:rsid w:val="00153323"/>
    <w:rsid w:val="0015486E"/>
    <w:rsid w:val="001552B2"/>
    <w:rsid w:val="00155593"/>
    <w:rsid w:val="00157AE9"/>
    <w:rsid w:val="00157CCE"/>
    <w:rsid w:val="00165325"/>
    <w:rsid w:val="00165AC6"/>
    <w:rsid w:val="00173FB1"/>
    <w:rsid w:val="00176EC7"/>
    <w:rsid w:val="00182450"/>
    <w:rsid w:val="001840D7"/>
    <w:rsid w:val="0018484B"/>
    <w:rsid w:val="00196868"/>
    <w:rsid w:val="00197300"/>
    <w:rsid w:val="001A2946"/>
    <w:rsid w:val="001A3DF5"/>
    <w:rsid w:val="001A662E"/>
    <w:rsid w:val="001B0F77"/>
    <w:rsid w:val="001B3106"/>
    <w:rsid w:val="001D2507"/>
    <w:rsid w:val="001D4925"/>
    <w:rsid w:val="001D5D89"/>
    <w:rsid w:val="001E4FFB"/>
    <w:rsid w:val="001E65C2"/>
    <w:rsid w:val="001F0520"/>
    <w:rsid w:val="001F1D4E"/>
    <w:rsid w:val="001F2352"/>
    <w:rsid w:val="00201AF2"/>
    <w:rsid w:val="00203842"/>
    <w:rsid w:val="00204AC1"/>
    <w:rsid w:val="002055DD"/>
    <w:rsid w:val="0020590E"/>
    <w:rsid w:val="00207F1F"/>
    <w:rsid w:val="00217358"/>
    <w:rsid w:val="00217436"/>
    <w:rsid w:val="00230EF1"/>
    <w:rsid w:val="0023661B"/>
    <w:rsid w:val="00247CC4"/>
    <w:rsid w:val="00250097"/>
    <w:rsid w:val="002524EA"/>
    <w:rsid w:val="00254050"/>
    <w:rsid w:val="0026334E"/>
    <w:rsid w:val="00263C2E"/>
    <w:rsid w:val="00263C62"/>
    <w:rsid w:val="00276C19"/>
    <w:rsid w:val="00281887"/>
    <w:rsid w:val="00283F8B"/>
    <w:rsid w:val="002845A2"/>
    <w:rsid w:val="00291E1B"/>
    <w:rsid w:val="00292575"/>
    <w:rsid w:val="00293606"/>
    <w:rsid w:val="002A3484"/>
    <w:rsid w:val="002B0DA8"/>
    <w:rsid w:val="002B6403"/>
    <w:rsid w:val="002C1FA4"/>
    <w:rsid w:val="002C2444"/>
    <w:rsid w:val="002C458B"/>
    <w:rsid w:val="002C49F6"/>
    <w:rsid w:val="002C6E15"/>
    <w:rsid w:val="002D44A3"/>
    <w:rsid w:val="002D4F58"/>
    <w:rsid w:val="002D62D3"/>
    <w:rsid w:val="002E1AD7"/>
    <w:rsid w:val="002E6376"/>
    <w:rsid w:val="002F6D82"/>
    <w:rsid w:val="003026EC"/>
    <w:rsid w:val="00302C34"/>
    <w:rsid w:val="00312A65"/>
    <w:rsid w:val="00315E02"/>
    <w:rsid w:val="003171BA"/>
    <w:rsid w:val="003254F6"/>
    <w:rsid w:val="00330975"/>
    <w:rsid w:val="00333090"/>
    <w:rsid w:val="00336BAA"/>
    <w:rsid w:val="0034483B"/>
    <w:rsid w:val="00346BE1"/>
    <w:rsid w:val="0034745F"/>
    <w:rsid w:val="00347FD5"/>
    <w:rsid w:val="00350676"/>
    <w:rsid w:val="003514F6"/>
    <w:rsid w:val="0035332A"/>
    <w:rsid w:val="0035408C"/>
    <w:rsid w:val="00356E3A"/>
    <w:rsid w:val="00360AE1"/>
    <w:rsid w:val="00366E5E"/>
    <w:rsid w:val="003716D2"/>
    <w:rsid w:val="003727C6"/>
    <w:rsid w:val="00375491"/>
    <w:rsid w:val="00376C0B"/>
    <w:rsid w:val="0038778E"/>
    <w:rsid w:val="00387DB7"/>
    <w:rsid w:val="00392A0C"/>
    <w:rsid w:val="00397C1B"/>
    <w:rsid w:val="003A08F3"/>
    <w:rsid w:val="003A0C87"/>
    <w:rsid w:val="003A757D"/>
    <w:rsid w:val="003B4E0E"/>
    <w:rsid w:val="003B550B"/>
    <w:rsid w:val="003C3DE9"/>
    <w:rsid w:val="003C6A2A"/>
    <w:rsid w:val="003C7891"/>
    <w:rsid w:val="003D535D"/>
    <w:rsid w:val="003D71F1"/>
    <w:rsid w:val="003D76B6"/>
    <w:rsid w:val="003E0BB4"/>
    <w:rsid w:val="003E64B2"/>
    <w:rsid w:val="003F0157"/>
    <w:rsid w:val="003F5B8B"/>
    <w:rsid w:val="00400236"/>
    <w:rsid w:val="00402DCD"/>
    <w:rsid w:val="00404D55"/>
    <w:rsid w:val="00406B25"/>
    <w:rsid w:val="004071BC"/>
    <w:rsid w:val="00420DB2"/>
    <w:rsid w:val="00425379"/>
    <w:rsid w:val="0043153B"/>
    <w:rsid w:val="00434A33"/>
    <w:rsid w:val="00440E52"/>
    <w:rsid w:val="0044184B"/>
    <w:rsid w:val="00443D45"/>
    <w:rsid w:val="00444795"/>
    <w:rsid w:val="00444A75"/>
    <w:rsid w:val="00446E68"/>
    <w:rsid w:val="00451F6B"/>
    <w:rsid w:val="00453D9F"/>
    <w:rsid w:val="004548DB"/>
    <w:rsid w:val="0046221C"/>
    <w:rsid w:val="004648D1"/>
    <w:rsid w:val="00472FB5"/>
    <w:rsid w:val="00473238"/>
    <w:rsid w:val="00473BC5"/>
    <w:rsid w:val="00474CAE"/>
    <w:rsid w:val="004762CE"/>
    <w:rsid w:val="00477AC5"/>
    <w:rsid w:val="00483E8D"/>
    <w:rsid w:val="004855C6"/>
    <w:rsid w:val="0049168F"/>
    <w:rsid w:val="004972BA"/>
    <w:rsid w:val="00497956"/>
    <w:rsid w:val="004B2DEE"/>
    <w:rsid w:val="004B6648"/>
    <w:rsid w:val="004C20E1"/>
    <w:rsid w:val="004C2DAA"/>
    <w:rsid w:val="004C6194"/>
    <w:rsid w:val="004D0563"/>
    <w:rsid w:val="004D3BB5"/>
    <w:rsid w:val="004E16C5"/>
    <w:rsid w:val="004E22A8"/>
    <w:rsid w:val="004F1191"/>
    <w:rsid w:val="004F1F8F"/>
    <w:rsid w:val="004F5B12"/>
    <w:rsid w:val="004F6B6B"/>
    <w:rsid w:val="005035B5"/>
    <w:rsid w:val="005059A0"/>
    <w:rsid w:val="00506311"/>
    <w:rsid w:val="0051170F"/>
    <w:rsid w:val="00511E8D"/>
    <w:rsid w:val="00514CF0"/>
    <w:rsid w:val="00515675"/>
    <w:rsid w:val="005240F0"/>
    <w:rsid w:val="005251FC"/>
    <w:rsid w:val="00525710"/>
    <w:rsid w:val="00526877"/>
    <w:rsid w:val="00527353"/>
    <w:rsid w:val="00530DAA"/>
    <w:rsid w:val="00541E21"/>
    <w:rsid w:val="00542CD9"/>
    <w:rsid w:val="005474B9"/>
    <w:rsid w:val="00551977"/>
    <w:rsid w:val="00561490"/>
    <w:rsid w:val="00562160"/>
    <w:rsid w:val="00563A8B"/>
    <w:rsid w:val="00572843"/>
    <w:rsid w:val="0057604C"/>
    <w:rsid w:val="00577536"/>
    <w:rsid w:val="0058411C"/>
    <w:rsid w:val="005852B6"/>
    <w:rsid w:val="00591ACD"/>
    <w:rsid w:val="00592556"/>
    <w:rsid w:val="005A1B13"/>
    <w:rsid w:val="005A3533"/>
    <w:rsid w:val="005A62EB"/>
    <w:rsid w:val="005A7B3E"/>
    <w:rsid w:val="005B3F07"/>
    <w:rsid w:val="005B4E9F"/>
    <w:rsid w:val="005B60C5"/>
    <w:rsid w:val="005C482F"/>
    <w:rsid w:val="005D7D9B"/>
    <w:rsid w:val="005E2AAA"/>
    <w:rsid w:val="005E3086"/>
    <w:rsid w:val="005F0E72"/>
    <w:rsid w:val="005F29A9"/>
    <w:rsid w:val="005F7173"/>
    <w:rsid w:val="00601DFA"/>
    <w:rsid w:val="00607C66"/>
    <w:rsid w:val="00614516"/>
    <w:rsid w:val="0061776A"/>
    <w:rsid w:val="00621BDF"/>
    <w:rsid w:val="006365B5"/>
    <w:rsid w:val="00636E1D"/>
    <w:rsid w:val="00641BAD"/>
    <w:rsid w:val="006427B7"/>
    <w:rsid w:val="00645FFB"/>
    <w:rsid w:val="00651AF8"/>
    <w:rsid w:val="00652726"/>
    <w:rsid w:val="0065493B"/>
    <w:rsid w:val="006671AD"/>
    <w:rsid w:val="00672D54"/>
    <w:rsid w:val="00675FCE"/>
    <w:rsid w:val="006776FB"/>
    <w:rsid w:val="00686552"/>
    <w:rsid w:val="00690E21"/>
    <w:rsid w:val="00692A67"/>
    <w:rsid w:val="00693208"/>
    <w:rsid w:val="00697FA1"/>
    <w:rsid w:val="006A148A"/>
    <w:rsid w:val="006A476E"/>
    <w:rsid w:val="006B2492"/>
    <w:rsid w:val="006B4BF0"/>
    <w:rsid w:val="006B4E6B"/>
    <w:rsid w:val="006B5386"/>
    <w:rsid w:val="006B5971"/>
    <w:rsid w:val="006B6A2C"/>
    <w:rsid w:val="006C117E"/>
    <w:rsid w:val="006C2218"/>
    <w:rsid w:val="006C4807"/>
    <w:rsid w:val="006D7DF9"/>
    <w:rsid w:val="006E66BB"/>
    <w:rsid w:val="006F2BAB"/>
    <w:rsid w:val="00702DDC"/>
    <w:rsid w:val="00715551"/>
    <w:rsid w:val="0071610C"/>
    <w:rsid w:val="00727B81"/>
    <w:rsid w:val="00730BE4"/>
    <w:rsid w:val="00745891"/>
    <w:rsid w:val="00753AA2"/>
    <w:rsid w:val="00755781"/>
    <w:rsid w:val="007557B1"/>
    <w:rsid w:val="00762BCA"/>
    <w:rsid w:val="00765109"/>
    <w:rsid w:val="0076562D"/>
    <w:rsid w:val="0077293E"/>
    <w:rsid w:val="00776529"/>
    <w:rsid w:val="00780722"/>
    <w:rsid w:val="00793442"/>
    <w:rsid w:val="007940B2"/>
    <w:rsid w:val="00794D41"/>
    <w:rsid w:val="007A15C1"/>
    <w:rsid w:val="007A5629"/>
    <w:rsid w:val="007A7ECB"/>
    <w:rsid w:val="007B45F9"/>
    <w:rsid w:val="007B6974"/>
    <w:rsid w:val="007C5CFB"/>
    <w:rsid w:val="007D1A98"/>
    <w:rsid w:val="007D233A"/>
    <w:rsid w:val="007D4764"/>
    <w:rsid w:val="007D7D53"/>
    <w:rsid w:val="007F1921"/>
    <w:rsid w:val="007F5538"/>
    <w:rsid w:val="008013D1"/>
    <w:rsid w:val="00805AED"/>
    <w:rsid w:val="008143BD"/>
    <w:rsid w:val="00817854"/>
    <w:rsid w:val="00817F2B"/>
    <w:rsid w:val="00823D84"/>
    <w:rsid w:val="008260CB"/>
    <w:rsid w:val="00834C1E"/>
    <w:rsid w:val="00843D56"/>
    <w:rsid w:val="00843FCB"/>
    <w:rsid w:val="00845305"/>
    <w:rsid w:val="00853895"/>
    <w:rsid w:val="008666A5"/>
    <w:rsid w:val="00870F00"/>
    <w:rsid w:val="0087477E"/>
    <w:rsid w:val="00876936"/>
    <w:rsid w:val="0089556D"/>
    <w:rsid w:val="008956F6"/>
    <w:rsid w:val="008A17F6"/>
    <w:rsid w:val="008A1D96"/>
    <w:rsid w:val="008A1F84"/>
    <w:rsid w:val="008A4788"/>
    <w:rsid w:val="008A7A06"/>
    <w:rsid w:val="008B561F"/>
    <w:rsid w:val="008C073B"/>
    <w:rsid w:val="008C574B"/>
    <w:rsid w:val="008D0A88"/>
    <w:rsid w:val="008E15EE"/>
    <w:rsid w:val="008F2FB2"/>
    <w:rsid w:val="008F76D8"/>
    <w:rsid w:val="00911763"/>
    <w:rsid w:val="00913E5A"/>
    <w:rsid w:val="009147BE"/>
    <w:rsid w:val="009161CD"/>
    <w:rsid w:val="00926DAF"/>
    <w:rsid w:val="00930A8B"/>
    <w:rsid w:val="009316D2"/>
    <w:rsid w:val="00931EF2"/>
    <w:rsid w:val="0093660F"/>
    <w:rsid w:val="00942777"/>
    <w:rsid w:val="00943736"/>
    <w:rsid w:val="00953F8C"/>
    <w:rsid w:val="0097010F"/>
    <w:rsid w:val="009747A2"/>
    <w:rsid w:val="00975A87"/>
    <w:rsid w:val="00980B0B"/>
    <w:rsid w:val="00983F53"/>
    <w:rsid w:val="00985E51"/>
    <w:rsid w:val="009961CE"/>
    <w:rsid w:val="009A554C"/>
    <w:rsid w:val="009C7E57"/>
    <w:rsid w:val="009D2C15"/>
    <w:rsid w:val="009E03F4"/>
    <w:rsid w:val="009E297D"/>
    <w:rsid w:val="009F4777"/>
    <w:rsid w:val="00A058DE"/>
    <w:rsid w:val="00A05CEA"/>
    <w:rsid w:val="00A077C6"/>
    <w:rsid w:val="00A251E7"/>
    <w:rsid w:val="00A25380"/>
    <w:rsid w:val="00A34DFC"/>
    <w:rsid w:val="00A36C27"/>
    <w:rsid w:val="00A41081"/>
    <w:rsid w:val="00A4113A"/>
    <w:rsid w:val="00A43E73"/>
    <w:rsid w:val="00A443A0"/>
    <w:rsid w:val="00A44FC2"/>
    <w:rsid w:val="00A657D5"/>
    <w:rsid w:val="00A665F9"/>
    <w:rsid w:val="00A749C9"/>
    <w:rsid w:val="00A81396"/>
    <w:rsid w:val="00A86A3C"/>
    <w:rsid w:val="00A91398"/>
    <w:rsid w:val="00A9530B"/>
    <w:rsid w:val="00A96CD6"/>
    <w:rsid w:val="00AA0441"/>
    <w:rsid w:val="00AB263F"/>
    <w:rsid w:val="00AB2681"/>
    <w:rsid w:val="00AB39AE"/>
    <w:rsid w:val="00AB4AD3"/>
    <w:rsid w:val="00AC042E"/>
    <w:rsid w:val="00AC24A0"/>
    <w:rsid w:val="00AC464A"/>
    <w:rsid w:val="00AC5EF0"/>
    <w:rsid w:val="00AD1189"/>
    <w:rsid w:val="00AD44B7"/>
    <w:rsid w:val="00AE1256"/>
    <w:rsid w:val="00AE16E9"/>
    <w:rsid w:val="00AE2863"/>
    <w:rsid w:val="00AE7325"/>
    <w:rsid w:val="00AF0651"/>
    <w:rsid w:val="00AF17B1"/>
    <w:rsid w:val="00AF206A"/>
    <w:rsid w:val="00AF6AF6"/>
    <w:rsid w:val="00AF6DE1"/>
    <w:rsid w:val="00AF7CAB"/>
    <w:rsid w:val="00B00AFE"/>
    <w:rsid w:val="00B043D6"/>
    <w:rsid w:val="00B048CB"/>
    <w:rsid w:val="00B10446"/>
    <w:rsid w:val="00B13E72"/>
    <w:rsid w:val="00B161A9"/>
    <w:rsid w:val="00B22A21"/>
    <w:rsid w:val="00B22AE0"/>
    <w:rsid w:val="00B246D1"/>
    <w:rsid w:val="00B351E8"/>
    <w:rsid w:val="00B45CCD"/>
    <w:rsid w:val="00B501C6"/>
    <w:rsid w:val="00B53F83"/>
    <w:rsid w:val="00B56F4E"/>
    <w:rsid w:val="00B62339"/>
    <w:rsid w:val="00B633F1"/>
    <w:rsid w:val="00B64186"/>
    <w:rsid w:val="00B66379"/>
    <w:rsid w:val="00B75266"/>
    <w:rsid w:val="00B767A3"/>
    <w:rsid w:val="00B7739B"/>
    <w:rsid w:val="00B77B50"/>
    <w:rsid w:val="00B81EFB"/>
    <w:rsid w:val="00B83F0B"/>
    <w:rsid w:val="00B855B8"/>
    <w:rsid w:val="00B97B86"/>
    <w:rsid w:val="00B97FA3"/>
    <w:rsid w:val="00BA0B77"/>
    <w:rsid w:val="00BA11FE"/>
    <w:rsid w:val="00BA1305"/>
    <w:rsid w:val="00BA1802"/>
    <w:rsid w:val="00BA35D1"/>
    <w:rsid w:val="00BA3961"/>
    <w:rsid w:val="00BA6B0E"/>
    <w:rsid w:val="00BB63F9"/>
    <w:rsid w:val="00BC1253"/>
    <w:rsid w:val="00BC1B5A"/>
    <w:rsid w:val="00BE0B5C"/>
    <w:rsid w:val="00BE333D"/>
    <w:rsid w:val="00BE4021"/>
    <w:rsid w:val="00BE406C"/>
    <w:rsid w:val="00BE4B9C"/>
    <w:rsid w:val="00BF3E3B"/>
    <w:rsid w:val="00BF4EED"/>
    <w:rsid w:val="00BF55AA"/>
    <w:rsid w:val="00BF701A"/>
    <w:rsid w:val="00C029F0"/>
    <w:rsid w:val="00C035C5"/>
    <w:rsid w:val="00C1126D"/>
    <w:rsid w:val="00C120AD"/>
    <w:rsid w:val="00C12477"/>
    <w:rsid w:val="00C20670"/>
    <w:rsid w:val="00C21313"/>
    <w:rsid w:val="00C30E4D"/>
    <w:rsid w:val="00C36B14"/>
    <w:rsid w:val="00C436F9"/>
    <w:rsid w:val="00C44EA7"/>
    <w:rsid w:val="00C46E89"/>
    <w:rsid w:val="00C5181E"/>
    <w:rsid w:val="00C54226"/>
    <w:rsid w:val="00C6326D"/>
    <w:rsid w:val="00C73615"/>
    <w:rsid w:val="00C760C7"/>
    <w:rsid w:val="00C77859"/>
    <w:rsid w:val="00C83699"/>
    <w:rsid w:val="00C84458"/>
    <w:rsid w:val="00C9104B"/>
    <w:rsid w:val="00C916D9"/>
    <w:rsid w:val="00CB0479"/>
    <w:rsid w:val="00CB1981"/>
    <w:rsid w:val="00CB56F4"/>
    <w:rsid w:val="00CC1623"/>
    <w:rsid w:val="00CC4522"/>
    <w:rsid w:val="00CC5A44"/>
    <w:rsid w:val="00CC5AB4"/>
    <w:rsid w:val="00CC7217"/>
    <w:rsid w:val="00CD302F"/>
    <w:rsid w:val="00CE796B"/>
    <w:rsid w:val="00CF2C11"/>
    <w:rsid w:val="00CF400A"/>
    <w:rsid w:val="00CF4197"/>
    <w:rsid w:val="00D00A7C"/>
    <w:rsid w:val="00D0185A"/>
    <w:rsid w:val="00D028E2"/>
    <w:rsid w:val="00D030CB"/>
    <w:rsid w:val="00D12822"/>
    <w:rsid w:val="00D16C1F"/>
    <w:rsid w:val="00D2457D"/>
    <w:rsid w:val="00D3503E"/>
    <w:rsid w:val="00D42797"/>
    <w:rsid w:val="00D5048C"/>
    <w:rsid w:val="00D55990"/>
    <w:rsid w:val="00D5615F"/>
    <w:rsid w:val="00D61101"/>
    <w:rsid w:val="00D65311"/>
    <w:rsid w:val="00D705FE"/>
    <w:rsid w:val="00D73EDF"/>
    <w:rsid w:val="00D90FA5"/>
    <w:rsid w:val="00D915CF"/>
    <w:rsid w:val="00D92836"/>
    <w:rsid w:val="00D9294E"/>
    <w:rsid w:val="00D97F0F"/>
    <w:rsid w:val="00DA3221"/>
    <w:rsid w:val="00DB4886"/>
    <w:rsid w:val="00DB5A07"/>
    <w:rsid w:val="00DC0E05"/>
    <w:rsid w:val="00DC12BA"/>
    <w:rsid w:val="00DC1BC9"/>
    <w:rsid w:val="00DC26B9"/>
    <w:rsid w:val="00DC2E71"/>
    <w:rsid w:val="00DD2684"/>
    <w:rsid w:val="00DD26F8"/>
    <w:rsid w:val="00DD3626"/>
    <w:rsid w:val="00DD4F69"/>
    <w:rsid w:val="00E012EC"/>
    <w:rsid w:val="00E0177C"/>
    <w:rsid w:val="00E01E4E"/>
    <w:rsid w:val="00E06D8F"/>
    <w:rsid w:val="00E10DA6"/>
    <w:rsid w:val="00E16C24"/>
    <w:rsid w:val="00E26B1C"/>
    <w:rsid w:val="00E35268"/>
    <w:rsid w:val="00E41123"/>
    <w:rsid w:val="00E44769"/>
    <w:rsid w:val="00E4486F"/>
    <w:rsid w:val="00E5132D"/>
    <w:rsid w:val="00E6042C"/>
    <w:rsid w:val="00E62A7D"/>
    <w:rsid w:val="00E62E86"/>
    <w:rsid w:val="00E6611A"/>
    <w:rsid w:val="00E67B5B"/>
    <w:rsid w:val="00E72248"/>
    <w:rsid w:val="00E73C04"/>
    <w:rsid w:val="00E8299B"/>
    <w:rsid w:val="00E84A6A"/>
    <w:rsid w:val="00E9144C"/>
    <w:rsid w:val="00E92E79"/>
    <w:rsid w:val="00EA2151"/>
    <w:rsid w:val="00EA29B9"/>
    <w:rsid w:val="00EA418B"/>
    <w:rsid w:val="00EA41A9"/>
    <w:rsid w:val="00EB59BC"/>
    <w:rsid w:val="00EC17A6"/>
    <w:rsid w:val="00ED061A"/>
    <w:rsid w:val="00ED3CC4"/>
    <w:rsid w:val="00ED769A"/>
    <w:rsid w:val="00EE0805"/>
    <w:rsid w:val="00EF05B7"/>
    <w:rsid w:val="00EF0FAD"/>
    <w:rsid w:val="00F02CA1"/>
    <w:rsid w:val="00F0451E"/>
    <w:rsid w:val="00F10704"/>
    <w:rsid w:val="00F13450"/>
    <w:rsid w:val="00F15D53"/>
    <w:rsid w:val="00F252D9"/>
    <w:rsid w:val="00F30904"/>
    <w:rsid w:val="00F32FCC"/>
    <w:rsid w:val="00F41131"/>
    <w:rsid w:val="00F44B59"/>
    <w:rsid w:val="00F535BC"/>
    <w:rsid w:val="00F654B7"/>
    <w:rsid w:val="00F75B33"/>
    <w:rsid w:val="00F7629F"/>
    <w:rsid w:val="00F82C34"/>
    <w:rsid w:val="00F854C9"/>
    <w:rsid w:val="00F87D31"/>
    <w:rsid w:val="00FA0476"/>
    <w:rsid w:val="00FA30EB"/>
    <w:rsid w:val="00FA348F"/>
    <w:rsid w:val="00FA39FC"/>
    <w:rsid w:val="00FA4BE9"/>
    <w:rsid w:val="00FA5D0E"/>
    <w:rsid w:val="00FA7CC8"/>
    <w:rsid w:val="00FB73E1"/>
    <w:rsid w:val="00FB7BEA"/>
    <w:rsid w:val="00FD7C30"/>
    <w:rsid w:val="00FF0EF2"/>
    <w:rsid w:val="00FF1D30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2D"/>
    <w:rPr>
      <w:sz w:val="24"/>
      <w:szCs w:val="24"/>
    </w:rPr>
  </w:style>
  <w:style w:type="paragraph" w:styleId="1">
    <w:name w:val="heading 1"/>
    <w:basedOn w:val="a"/>
    <w:next w:val="a"/>
    <w:qFormat/>
    <w:rsid w:val="005B60C5"/>
    <w:pPr>
      <w:keepNext/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629F"/>
    <w:pPr>
      <w:jc w:val="both"/>
    </w:pPr>
    <w:rPr>
      <w:szCs w:val="20"/>
    </w:rPr>
  </w:style>
  <w:style w:type="paragraph" w:styleId="a4">
    <w:name w:val="Body Text Indent"/>
    <w:basedOn w:val="a"/>
    <w:rsid w:val="00780722"/>
    <w:pPr>
      <w:spacing w:after="120"/>
      <w:ind w:left="283"/>
    </w:pPr>
  </w:style>
  <w:style w:type="paragraph" w:styleId="a5">
    <w:name w:val="Title"/>
    <w:basedOn w:val="a"/>
    <w:qFormat/>
    <w:rsid w:val="00780722"/>
    <w:pPr>
      <w:jc w:val="center"/>
    </w:pPr>
    <w:rPr>
      <w:b/>
      <w:bCs/>
      <w:sz w:val="32"/>
      <w:szCs w:val="20"/>
    </w:rPr>
  </w:style>
  <w:style w:type="paragraph" w:styleId="a6">
    <w:name w:val="Balloon Text"/>
    <w:basedOn w:val="a"/>
    <w:semiHidden/>
    <w:rsid w:val="005F7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2843"/>
    <w:pPr>
      <w:ind w:left="720"/>
      <w:contextualSpacing/>
    </w:pPr>
  </w:style>
  <w:style w:type="table" w:styleId="a8">
    <w:name w:val="Table Grid"/>
    <w:basedOn w:val="a1"/>
    <w:rsid w:val="003A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32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325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2D"/>
    <w:rPr>
      <w:sz w:val="24"/>
      <w:szCs w:val="24"/>
    </w:rPr>
  </w:style>
  <w:style w:type="paragraph" w:styleId="1">
    <w:name w:val="heading 1"/>
    <w:basedOn w:val="a"/>
    <w:next w:val="a"/>
    <w:qFormat/>
    <w:rsid w:val="005B60C5"/>
    <w:pPr>
      <w:keepNext/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629F"/>
    <w:pPr>
      <w:jc w:val="both"/>
    </w:pPr>
    <w:rPr>
      <w:szCs w:val="20"/>
    </w:rPr>
  </w:style>
  <w:style w:type="paragraph" w:styleId="a4">
    <w:name w:val="Body Text Indent"/>
    <w:basedOn w:val="a"/>
    <w:rsid w:val="00780722"/>
    <w:pPr>
      <w:spacing w:after="120"/>
      <w:ind w:left="283"/>
    </w:pPr>
  </w:style>
  <w:style w:type="paragraph" w:styleId="a5">
    <w:name w:val="Title"/>
    <w:basedOn w:val="a"/>
    <w:qFormat/>
    <w:rsid w:val="00780722"/>
    <w:pPr>
      <w:jc w:val="center"/>
    </w:pPr>
    <w:rPr>
      <w:b/>
      <w:bCs/>
      <w:sz w:val="32"/>
      <w:szCs w:val="20"/>
    </w:rPr>
  </w:style>
  <w:style w:type="paragraph" w:styleId="a6">
    <w:name w:val="Balloon Text"/>
    <w:basedOn w:val="a"/>
    <w:semiHidden/>
    <w:rsid w:val="005F717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2843"/>
    <w:pPr>
      <w:ind w:left="720"/>
      <w:contextualSpacing/>
    </w:pPr>
  </w:style>
  <w:style w:type="table" w:styleId="a8">
    <w:name w:val="Table Grid"/>
    <w:basedOn w:val="a1"/>
    <w:rsid w:val="003A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32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325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D28-8AE0-4511-A1B1-7CBAD4D1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81</cp:revision>
  <cp:lastPrinted>2025-05-05T07:20:00Z</cp:lastPrinted>
  <dcterms:created xsi:type="dcterms:W3CDTF">2024-12-04T06:09:00Z</dcterms:created>
  <dcterms:modified xsi:type="dcterms:W3CDTF">2025-05-16T07:51:00Z</dcterms:modified>
</cp:coreProperties>
</file>