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EF" w:rsidRPr="00A64E30" w:rsidRDefault="002618EF" w:rsidP="00261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618EF" w:rsidRPr="00A64E30" w:rsidRDefault="002618EF" w:rsidP="00261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2618EF" w:rsidRPr="00A64E30" w:rsidRDefault="002618EF" w:rsidP="00261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2618EF" w:rsidRPr="00A64E30" w:rsidRDefault="002618EF" w:rsidP="00C232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</w:t>
      </w:r>
    </w:p>
    <w:p w:rsidR="002618EF" w:rsidRPr="00A64E30" w:rsidRDefault="002618EF" w:rsidP="00261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2618EF" w:rsidRPr="00A64E30" w:rsidRDefault="002618EF" w:rsidP="00261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224D" w:rsidRPr="00C23272" w:rsidRDefault="002618EF" w:rsidP="00C232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7224D" w:rsidRPr="004800F4" w:rsidRDefault="0027224D" w:rsidP="00C23272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2327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21</w:t>
      </w:r>
      <w:r w:rsidR="002618E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.03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.2025</w:t>
      </w:r>
      <w:r w:rsidR="002618E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="00C2327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="00C2327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№</w:t>
      </w:r>
      <w:r w:rsidR="00C2327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6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74523" w:rsidRPr="00C23272" w:rsidRDefault="002618EF" w:rsidP="002618EF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23272">
        <w:rPr>
          <w:rFonts w:ascii="Times New Roman" w:hAnsi="Times New Roman" w:cs="Times New Roman"/>
          <w:sz w:val="26"/>
          <w:szCs w:val="26"/>
        </w:rPr>
        <w:t>с. Дуляпино</w:t>
      </w:r>
    </w:p>
    <w:p w:rsidR="000660D5" w:rsidRDefault="000660D5" w:rsidP="00C2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3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схемы многом</w:t>
      </w:r>
      <w:r w:rsidR="00F74523" w:rsidRPr="00C23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андатного избирательного округа</w:t>
      </w:r>
      <w:r w:rsidRPr="00C23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выборам депутатов </w:t>
      </w:r>
      <w:r w:rsidR="002618EF" w:rsidRPr="00C23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Дуляпинского</w:t>
      </w:r>
      <w:r w:rsidR="00F74523" w:rsidRPr="00C23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Фурмановского муниципального района Ивановской области</w:t>
      </w:r>
    </w:p>
    <w:p w:rsidR="00C23272" w:rsidRPr="00C23272" w:rsidRDefault="00C23272" w:rsidP="00C232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4C8E" w:rsidRPr="00C23272" w:rsidRDefault="000660D5" w:rsidP="000660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решение 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Фурмановского муниципального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Ивановской области от 23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7828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C7481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F7828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0664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-5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определении схемы многомандат</w:t>
      </w:r>
      <w:bookmarkStart w:id="0" w:name="_GoBack"/>
      <w:bookmarkEnd w:id="0"/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избирательного округа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ыборам депутатов 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2618EF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Дуляпинского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статьей 18 Фед</w:t>
      </w:r>
      <w:r w:rsidR="00C7481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ерального закона от 12.06.2002 № 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 «Об основных гарантиях избирательных прав и права на участие в референдуме граждан Российской Федерации»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действующей редакции)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11 Закона Ивановской области от 26.11.2009 № 130-ОЗ «О муниципальных выборах»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действующей редакции)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2618EF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Дуляпинского</w:t>
      </w:r>
      <w:r w:rsidR="0027224D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2618EF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Дуляпинского </w:t>
      </w:r>
      <w:r w:rsidR="00C44C8E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Фурмановского муниципального района Ивановской области</w:t>
      </w:r>
    </w:p>
    <w:p w:rsidR="002618EF" w:rsidRPr="00C23272" w:rsidRDefault="000660D5" w:rsidP="00C44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660D5" w:rsidRPr="00C23272" w:rsidRDefault="00C44C8E" w:rsidP="00C44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618EF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0D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схему многом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андатного избирательного округа</w:t>
      </w:r>
      <w:r w:rsidR="000660D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выборам депутатов </w:t>
      </w:r>
      <w:r w:rsidR="002618EF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Дуляпинского 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Фурмановского муниципального района Ивановской области</w:t>
      </w:r>
      <w:r w:rsidR="000660D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0660D5" w:rsidRPr="00C23272" w:rsidRDefault="002E2451" w:rsidP="002E245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2618EF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0D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решение с приложением в </w:t>
      </w: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порядке.</w:t>
      </w:r>
    </w:p>
    <w:p w:rsidR="00C23272" w:rsidRDefault="002618EF" w:rsidP="00C2327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660D5" w:rsidRPr="00C23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копию настоящего решения с приложением в Избирательную комиссию Ивановской области для опубликования. </w:t>
      </w:r>
    </w:p>
    <w:p w:rsidR="00C23272" w:rsidRPr="00C23272" w:rsidRDefault="00C23272" w:rsidP="00C2327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8EF" w:rsidRPr="00DE26A1" w:rsidRDefault="002618EF" w:rsidP="002618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>Председатель</w:t>
      </w:r>
    </w:p>
    <w:p w:rsidR="002618EF" w:rsidRPr="00DE26A1" w:rsidRDefault="002618EF" w:rsidP="002618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2618EF" w:rsidRPr="00DE26A1" w:rsidRDefault="002618EF" w:rsidP="002618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DE26A1">
        <w:rPr>
          <w:rFonts w:ascii="Times New Roman" w:hAnsi="Times New Roman" w:cs="Times New Roman"/>
          <w:b/>
          <w:sz w:val="28"/>
        </w:rPr>
        <w:t>М.Ю. Голубева</w:t>
      </w:r>
    </w:p>
    <w:p w:rsidR="002618EF" w:rsidRPr="00DE26A1" w:rsidRDefault="002618EF" w:rsidP="002618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EF" w:rsidRPr="00DE26A1" w:rsidRDefault="002618EF" w:rsidP="002618E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 xml:space="preserve">Глава Дуляпинского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DE26A1">
        <w:rPr>
          <w:rFonts w:ascii="Times New Roman" w:hAnsi="Times New Roman" w:cs="Times New Roman"/>
          <w:b/>
          <w:sz w:val="28"/>
          <w:szCs w:val="24"/>
        </w:rPr>
        <w:t xml:space="preserve"> В.В. Демин</w:t>
      </w:r>
    </w:p>
    <w:p w:rsidR="002618EF" w:rsidRPr="00DE26A1" w:rsidRDefault="002618EF" w:rsidP="002618E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503992" w:rsidRDefault="002618EF" w:rsidP="002618EF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DE26A1">
        <w:rPr>
          <w:rFonts w:ascii="Times New Roman" w:hAnsi="Times New Roman" w:cs="Times New Roman"/>
          <w:b/>
          <w:sz w:val="24"/>
          <w:szCs w:val="24"/>
        </w:rPr>
        <w:tab/>
      </w:r>
    </w:p>
    <w:p w:rsidR="00C23272" w:rsidRDefault="00C23272" w:rsidP="00C23272">
      <w:pPr>
        <w:tabs>
          <w:tab w:val="num" w:pos="7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23272">
        <w:rPr>
          <w:rFonts w:ascii="Times New Roman" w:hAnsi="Times New Roman" w:cs="Times New Roman"/>
        </w:rPr>
        <w:lastRenderedPageBreak/>
        <w:t xml:space="preserve">Приложение к решению Совета </w:t>
      </w:r>
    </w:p>
    <w:p w:rsidR="00C23272" w:rsidRDefault="00C23272" w:rsidP="00C23272">
      <w:pPr>
        <w:tabs>
          <w:tab w:val="num" w:pos="72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23272">
        <w:rPr>
          <w:rFonts w:ascii="Times New Roman" w:hAnsi="Times New Roman" w:cs="Times New Roman"/>
        </w:rPr>
        <w:t xml:space="preserve">Дуляпинского сельского поселения </w:t>
      </w:r>
    </w:p>
    <w:p w:rsidR="00503992" w:rsidRPr="00C23272" w:rsidRDefault="00C23272" w:rsidP="00C23272">
      <w:pPr>
        <w:tabs>
          <w:tab w:val="num" w:pos="7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7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21.03.2025 г. № 6</w:t>
      </w:r>
    </w:p>
    <w:p w:rsidR="001A79F5" w:rsidRDefault="001A79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F5" w:rsidRDefault="001A79F5" w:rsidP="001A79F5">
      <w:pPr>
        <w:pStyle w:val="1"/>
        <w:framePr w:w="10138" w:h="576" w:hRule="exact" w:wrap="none" w:vAnchor="page" w:hAnchor="page" w:x="1150" w:y="2452"/>
        <w:spacing w:after="0"/>
      </w:pPr>
      <w:r>
        <w:t>Схема многомандатного избирательного округа по выборам депутатов в Совет</w:t>
      </w:r>
      <w:r>
        <w:br/>
      </w:r>
      <w:r w:rsidR="002618EF">
        <w:t>Дуляпинского</w:t>
      </w:r>
      <w:r>
        <w:t xml:space="preserve"> сельского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205"/>
        <w:gridCol w:w="5251"/>
        <w:gridCol w:w="1651"/>
      </w:tblGrid>
      <w:tr w:rsidR="001A79F5" w:rsidTr="002E6B11">
        <w:trPr>
          <w:trHeight w:hRule="exact" w:val="113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Номер многомандатного избирательного округа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Число мандатов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Описание многомандатного избирательного округа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Число избирателей в округе</w:t>
            </w:r>
          </w:p>
        </w:tc>
      </w:tr>
      <w:tr w:rsidR="001A79F5" w:rsidTr="002E6B11">
        <w:trPr>
          <w:trHeight w:hRule="exact" w:val="167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9F5" w:rsidRPr="002618EF" w:rsidRDefault="001A79F5" w:rsidP="002E6B11">
            <w:pPr>
              <w:pStyle w:val="a8"/>
              <w:framePr w:w="10138" w:h="2808" w:wrap="none" w:vAnchor="page" w:hAnchor="page" w:x="1150" w:y="3225"/>
              <w:spacing w:before="280"/>
              <w:rPr>
                <w:highlight w:val="yellow"/>
              </w:rPr>
            </w:pPr>
            <w:r w:rsidRPr="00350664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9F5" w:rsidRPr="002618EF" w:rsidRDefault="001A79F5" w:rsidP="002E6B11">
            <w:pPr>
              <w:pStyle w:val="a8"/>
              <w:framePr w:w="10138" w:h="2808" w:wrap="none" w:vAnchor="page" w:hAnchor="page" w:x="1150" w:y="3225"/>
              <w:spacing w:before="260"/>
              <w:rPr>
                <w:highlight w:val="yellow"/>
              </w:rPr>
            </w:pPr>
            <w:r w:rsidRPr="004C1498"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9F5" w:rsidRPr="002618EF" w:rsidRDefault="00350664" w:rsidP="004C1498">
            <w:pPr>
              <w:pStyle w:val="a8"/>
              <w:framePr w:w="10138" w:h="2808" w:wrap="none" w:vAnchor="page" w:hAnchor="page" w:x="1150" w:y="3225"/>
              <w:jc w:val="both"/>
              <w:rPr>
                <w:highlight w:val="yellow"/>
              </w:rPr>
            </w:pPr>
            <w:r w:rsidRPr="00350664">
              <w:t xml:space="preserve">Населенные пункты: с. Дуляпино, с. Иванцево, с. Юрьевское с. </w:t>
            </w:r>
            <w:proofErr w:type="spellStart"/>
            <w:r w:rsidRPr="00350664">
              <w:t>Фоминское</w:t>
            </w:r>
            <w:proofErr w:type="spellEnd"/>
            <w:r w:rsidRPr="00350664">
              <w:t>, д. Балахна, д.</w:t>
            </w:r>
            <w:r>
              <w:t xml:space="preserve"> </w:t>
            </w:r>
            <w:r w:rsidRPr="00350664">
              <w:t>Жуково, д. Игрищи, д.</w:t>
            </w:r>
            <w:r>
              <w:t xml:space="preserve"> </w:t>
            </w:r>
            <w:proofErr w:type="spellStart"/>
            <w:r w:rsidRPr="00350664">
              <w:t>Ильинское</w:t>
            </w:r>
            <w:proofErr w:type="spellEnd"/>
            <w:r w:rsidRPr="00350664">
              <w:t>, д. Каликино, д. Койгоры, д.</w:t>
            </w:r>
            <w:r>
              <w:t xml:space="preserve"> Малуево, д. </w:t>
            </w:r>
            <w:proofErr w:type="spellStart"/>
            <w:r>
              <w:t>Рожство</w:t>
            </w:r>
            <w:proofErr w:type="spellEnd"/>
            <w:r>
              <w:t xml:space="preserve">, д. </w:t>
            </w:r>
            <w:proofErr w:type="spellStart"/>
            <w:r>
              <w:t>Собанце</w:t>
            </w:r>
            <w:r w:rsidRPr="00350664">
              <w:t>ево</w:t>
            </w:r>
            <w:proofErr w:type="spellEnd"/>
            <w:r w:rsidRPr="00350664">
              <w:t xml:space="preserve">, д. Ступино, д. Шарапово, д. </w:t>
            </w:r>
            <w:proofErr w:type="spellStart"/>
            <w:r w:rsidRPr="00350664">
              <w:t>Шевлягино</w:t>
            </w:r>
            <w:proofErr w:type="spellEnd"/>
            <w:r w:rsidRPr="00350664">
              <w:t>, д. Яковлевское.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F5" w:rsidRPr="002618EF" w:rsidRDefault="00350664" w:rsidP="002E6B11">
            <w:pPr>
              <w:pStyle w:val="a8"/>
              <w:framePr w:w="10138" w:h="2808" w:wrap="none" w:vAnchor="page" w:hAnchor="page" w:x="1150" w:y="3225"/>
              <w:spacing w:before="240"/>
              <w:rPr>
                <w:highlight w:val="yellow"/>
              </w:rPr>
            </w:pPr>
            <w:r w:rsidRPr="00350664">
              <w:t>975</w:t>
            </w:r>
          </w:p>
        </w:tc>
      </w:tr>
    </w:tbl>
    <w:p w:rsidR="001A79F5" w:rsidRDefault="001A79F5" w:rsidP="001A79F5">
      <w:pPr>
        <w:pStyle w:val="1"/>
        <w:framePr w:w="10138" w:h="586" w:hRule="exact" w:wrap="none" w:vAnchor="page" w:hAnchor="page" w:x="1150" w:y="6921"/>
        <w:spacing w:after="0"/>
      </w:pPr>
      <w:r>
        <w:t>Графическое изображение многомандатного избирательного округа по выборам</w:t>
      </w:r>
      <w:r>
        <w:br/>
        <w:t xml:space="preserve">депутатов в Совет </w:t>
      </w:r>
      <w:r w:rsidR="002618EF">
        <w:t>Дуляпинского</w:t>
      </w:r>
      <w:r>
        <w:t xml:space="preserve"> сельского поселения</w:t>
      </w: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Pr="0027224D" w:rsidRDefault="005C19A6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310515</wp:posOffset>
            </wp:positionV>
            <wp:extent cx="3903345" cy="4967605"/>
            <wp:effectExtent l="0" t="0" r="1905" b="4445"/>
            <wp:wrapNone/>
            <wp:docPr id="3" name="Рисунок 3" descr="¦ФTГ¦¬TП¦¬¦¬¦-¦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¦ФTГ¦¬TП¦¬¦¬¦-¦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sectPr w:rsidR="00503992" w:rsidRPr="0027224D" w:rsidSect="00C2327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6F3"/>
    <w:multiLevelType w:val="hybridMultilevel"/>
    <w:tmpl w:val="9ACACBCA"/>
    <w:lvl w:ilvl="0" w:tplc="BCC0B76E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6"/>
    <w:rsid w:val="000660D5"/>
    <w:rsid w:val="0009651B"/>
    <w:rsid w:val="000E0552"/>
    <w:rsid w:val="00141F13"/>
    <w:rsid w:val="001A79F5"/>
    <w:rsid w:val="001D7F2A"/>
    <w:rsid w:val="001E261F"/>
    <w:rsid w:val="002618EF"/>
    <w:rsid w:val="0027224D"/>
    <w:rsid w:val="002E2451"/>
    <w:rsid w:val="00350664"/>
    <w:rsid w:val="00381DA5"/>
    <w:rsid w:val="004321CC"/>
    <w:rsid w:val="004C1498"/>
    <w:rsid w:val="00503992"/>
    <w:rsid w:val="005C19A6"/>
    <w:rsid w:val="006D4EDA"/>
    <w:rsid w:val="007F7828"/>
    <w:rsid w:val="0092380F"/>
    <w:rsid w:val="009F40C6"/>
    <w:rsid w:val="00C23272"/>
    <w:rsid w:val="00C44C8E"/>
    <w:rsid w:val="00C74815"/>
    <w:rsid w:val="00F74523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FC03"/>
  <w15:docId w15:val="{ADA9ABE1-2873-4691-BAFF-6DB303F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0F"/>
    <w:rPr>
      <w:rFonts w:ascii="Tahoma" w:hAnsi="Tahoma" w:cs="Tahoma"/>
      <w:sz w:val="16"/>
      <w:szCs w:val="16"/>
    </w:rPr>
  </w:style>
  <w:style w:type="paragraph" w:styleId="a5">
    <w:name w:val="No Spacing"/>
    <w:qFormat/>
    <w:rsid w:val="00503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A79F5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_"/>
    <w:basedOn w:val="a0"/>
    <w:link w:val="1"/>
    <w:rsid w:val="001A79F5"/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1A79F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A79F5"/>
    <w:pPr>
      <w:widowControl w:val="0"/>
      <w:spacing w:after="700" w:line="240" w:lineRule="auto"/>
      <w:ind w:left="75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1A79F5"/>
    <w:pPr>
      <w:widowControl w:val="0"/>
      <w:spacing w:after="3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rsid w:val="001A79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14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2025-02-17T10:11:00Z</cp:lastPrinted>
  <dcterms:created xsi:type="dcterms:W3CDTF">2025-02-11T07:38:00Z</dcterms:created>
  <dcterms:modified xsi:type="dcterms:W3CDTF">2025-03-24T05:31:00Z</dcterms:modified>
</cp:coreProperties>
</file>