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0C" w:rsidRPr="005D44FE" w:rsidRDefault="0008760C" w:rsidP="0008760C">
      <w:pPr>
        <w:jc w:val="center"/>
        <w:rPr>
          <w:b/>
          <w:sz w:val="28"/>
          <w:szCs w:val="28"/>
        </w:rPr>
      </w:pPr>
      <w:r w:rsidRPr="005D44FE">
        <w:rPr>
          <w:b/>
          <w:sz w:val="28"/>
          <w:szCs w:val="28"/>
        </w:rPr>
        <w:t>РОССИЙСКАЯ   ФЕДЕРАЦИЯ</w:t>
      </w:r>
    </w:p>
    <w:p w:rsidR="0008760C" w:rsidRPr="005D44FE" w:rsidRDefault="0008760C" w:rsidP="0008760C">
      <w:pPr>
        <w:jc w:val="center"/>
        <w:rPr>
          <w:b/>
          <w:sz w:val="28"/>
          <w:szCs w:val="28"/>
        </w:rPr>
      </w:pPr>
      <w:r w:rsidRPr="005D44FE">
        <w:rPr>
          <w:b/>
          <w:sz w:val="28"/>
          <w:szCs w:val="28"/>
        </w:rPr>
        <w:t>СОВЕТ ДУЛЯПИНСКОГО СЕЛЬСКОГО ПОСЕЛЕНИЯ</w:t>
      </w:r>
    </w:p>
    <w:p w:rsidR="0008760C" w:rsidRPr="005D44FE" w:rsidRDefault="0008760C" w:rsidP="0008760C">
      <w:pPr>
        <w:jc w:val="center"/>
        <w:rPr>
          <w:b/>
          <w:sz w:val="28"/>
          <w:szCs w:val="28"/>
        </w:rPr>
      </w:pPr>
      <w:r w:rsidRPr="005D44FE">
        <w:rPr>
          <w:b/>
          <w:sz w:val="28"/>
          <w:szCs w:val="28"/>
        </w:rPr>
        <w:t>ФУРМАНОВСКОГО МУНИЦИПАЛЬНОГО РАЙОНА</w:t>
      </w:r>
    </w:p>
    <w:p w:rsidR="0008760C" w:rsidRPr="005D44FE" w:rsidRDefault="0008760C" w:rsidP="0008760C">
      <w:pPr>
        <w:jc w:val="center"/>
        <w:rPr>
          <w:b/>
          <w:sz w:val="28"/>
          <w:szCs w:val="28"/>
        </w:rPr>
      </w:pPr>
      <w:r w:rsidRPr="005D44FE">
        <w:rPr>
          <w:b/>
          <w:sz w:val="28"/>
          <w:szCs w:val="28"/>
        </w:rPr>
        <w:t>ИВАНОВСКОЙ ОБЛАСТИ</w:t>
      </w:r>
    </w:p>
    <w:p w:rsidR="0008760C" w:rsidRDefault="0008760C" w:rsidP="0008760C">
      <w:pPr>
        <w:jc w:val="center"/>
        <w:rPr>
          <w:b/>
          <w:sz w:val="28"/>
          <w:szCs w:val="28"/>
        </w:rPr>
      </w:pPr>
      <w:r w:rsidRPr="005D44FE">
        <w:rPr>
          <w:b/>
          <w:sz w:val="28"/>
          <w:szCs w:val="28"/>
        </w:rPr>
        <w:t>ЧЕТВЕРТОГО СОЗЫВА</w:t>
      </w:r>
    </w:p>
    <w:p w:rsidR="0008760C" w:rsidRPr="005D44FE" w:rsidRDefault="0008760C" w:rsidP="0008760C">
      <w:pPr>
        <w:jc w:val="center"/>
        <w:rPr>
          <w:b/>
          <w:sz w:val="28"/>
          <w:szCs w:val="28"/>
        </w:rPr>
      </w:pPr>
    </w:p>
    <w:p w:rsidR="0008760C" w:rsidRDefault="0008760C" w:rsidP="0008760C">
      <w:pPr>
        <w:jc w:val="center"/>
        <w:rPr>
          <w:b/>
          <w:sz w:val="28"/>
          <w:szCs w:val="28"/>
        </w:rPr>
      </w:pPr>
      <w:r w:rsidRPr="005D44FE">
        <w:rPr>
          <w:b/>
          <w:sz w:val="28"/>
          <w:szCs w:val="28"/>
        </w:rPr>
        <w:t>РЕШЕНИЕ</w:t>
      </w:r>
    </w:p>
    <w:p w:rsidR="0008760C" w:rsidRPr="007E0012" w:rsidRDefault="0008760C" w:rsidP="0008760C">
      <w:pPr>
        <w:tabs>
          <w:tab w:val="left" w:pos="6255"/>
        </w:tabs>
        <w:spacing w:line="276" w:lineRule="auto"/>
        <w:rPr>
          <w:b/>
        </w:rPr>
      </w:pPr>
      <w:r>
        <w:rPr>
          <w:b/>
        </w:rPr>
        <w:t xml:space="preserve">от </w:t>
      </w:r>
      <w:r w:rsidR="007E0012">
        <w:rPr>
          <w:b/>
        </w:rPr>
        <w:t>23</w:t>
      </w:r>
      <w:r w:rsidR="00327941">
        <w:rPr>
          <w:b/>
        </w:rPr>
        <w:t>.12.202</w:t>
      </w:r>
      <w:r w:rsidR="0094077A">
        <w:rPr>
          <w:b/>
        </w:rPr>
        <w:t>4</w:t>
      </w:r>
      <w:r w:rsidRPr="005D44FE">
        <w:rPr>
          <w:b/>
        </w:rPr>
        <w:t xml:space="preserve"> года                                                                </w:t>
      </w:r>
      <w:r>
        <w:rPr>
          <w:b/>
        </w:rPr>
        <w:t xml:space="preserve">             </w:t>
      </w:r>
      <w:r w:rsidRPr="005D44FE">
        <w:rPr>
          <w:b/>
        </w:rPr>
        <w:t xml:space="preserve">                               </w:t>
      </w:r>
      <w:r>
        <w:rPr>
          <w:b/>
        </w:rPr>
        <w:t xml:space="preserve">            </w:t>
      </w:r>
      <w:r w:rsidR="00D77359">
        <w:rPr>
          <w:b/>
        </w:rPr>
        <w:t>№</w:t>
      </w:r>
      <w:r w:rsidR="007E0012">
        <w:rPr>
          <w:b/>
        </w:rPr>
        <w:t>45</w:t>
      </w:r>
      <w:r w:rsidRPr="003B6E3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</w:t>
      </w:r>
    </w:p>
    <w:p w:rsidR="0008760C" w:rsidRDefault="0008760C" w:rsidP="0008760C">
      <w:pPr>
        <w:spacing w:line="360" w:lineRule="auto"/>
        <w:jc w:val="center"/>
      </w:pPr>
    </w:p>
    <w:p w:rsidR="0008760C" w:rsidRPr="005D44FE" w:rsidRDefault="0008760C" w:rsidP="0008760C">
      <w:pPr>
        <w:spacing w:line="360" w:lineRule="auto"/>
        <w:jc w:val="center"/>
      </w:pPr>
      <w:r w:rsidRPr="005D44FE">
        <w:t>с. Дуляпино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082BA2" w:rsidRPr="0008760C" w:rsidRDefault="001F4089" w:rsidP="0008760C">
      <w:pPr>
        <w:ind w:firstLine="708"/>
        <w:jc w:val="both"/>
        <w:rPr>
          <w:b/>
        </w:rPr>
      </w:pPr>
      <w:r w:rsidRPr="0008760C">
        <w:rPr>
          <w:b/>
        </w:rPr>
        <w:t xml:space="preserve">О передаче полномочий по решению вопросов местного значения </w:t>
      </w:r>
      <w:r w:rsidR="0008760C" w:rsidRPr="0008760C">
        <w:rPr>
          <w:b/>
          <w:color w:val="000000" w:themeColor="text1"/>
        </w:rPr>
        <w:t>Дуляпинского</w:t>
      </w:r>
      <w:r w:rsidRPr="0008760C">
        <w:rPr>
          <w:b/>
          <w:color w:val="000000" w:themeColor="text1"/>
        </w:rPr>
        <w:t xml:space="preserve"> сельского поселения </w:t>
      </w:r>
      <w:r w:rsidRPr="0008760C">
        <w:rPr>
          <w:b/>
        </w:rPr>
        <w:t>Фурмановского муниципального района Ивановской области</w:t>
      </w:r>
      <w:r w:rsidR="00082BA2" w:rsidRPr="0008760C">
        <w:rPr>
          <w:b/>
        </w:rPr>
        <w:t xml:space="preserve"> в </w:t>
      </w:r>
      <w:r w:rsidR="00410797" w:rsidRPr="0008760C">
        <w:rPr>
          <w:b/>
        </w:rPr>
        <w:t xml:space="preserve">части организации бухгалтерского, статистического, налогового учета и </w:t>
      </w:r>
      <w:r w:rsidR="004654D2" w:rsidRPr="0008760C">
        <w:rPr>
          <w:b/>
        </w:rPr>
        <w:t>отчетности и организации работы</w:t>
      </w:r>
      <w:r w:rsidR="00410797" w:rsidRPr="0008760C">
        <w:rPr>
          <w:b/>
        </w:rPr>
        <w:t xml:space="preserve"> контрактных управляющих поселения</w:t>
      </w:r>
    </w:p>
    <w:p w:rsidR="002610BC" w:rsidRPr="0008760C" w:rsidRDefault="002610BC" w:rsidP="001F4089">
      <w:pPr>
        <w:jc w:val="both"/>
        <w:rPr>
          <w:b/>
        </w:rPr>
      </w:pPr>
    </w:p>
    <w:p w:rsidR="002610BC" w:rsidRPr="0008760C" w:rsidRDefault="00786957" w:rsidP="009645E1">
      <w:pPr>
        <w:spacing w:line="360" w:lineRule="auto"/>
        <w:ind w:firstLine="708"/>
        <w:jc w:val="both"/>
      </w:pPr>
      <w:r w:rsidRPr="0008760C">
        <w:t xml:space="preserve">В соответствии со ст. 142.5 Бюджетного кодекса Российской Федерации, ст.17 и ст.65 Федерального закона от 06.10.2003 № 131-ФЗ «Об общих принципах организации местного самоуправления в Российской Федерации», </w:t>
      </w:r>
      <w:r w:rsidR="001A071A" w:rsidRPr="0008760C">
        <w:t xml:space="preserve">Уставом </w:t>
      </w:r>
      <w:r w:rsidR="0008760C">
        <w:t>Дуляпинского</w:t>
      </w:r>
      <w:r w:rsidR="001A071A" w:rsidRPr="0008760C">
        <w:t xml:space="preserve"> сельского поселения, </w:t>
      </w:r>
      <w:r w:rsidR="001F4089" w:rsidRPr="0008760C">
        <w:t xml:space="preserve">Совет </w:t>
      </w:r>
      <w:r w:rsidR="0008760C">
        <w:t>Дуляпинского</w:t>
      </w:r>
      <w:r w:rsidR="001F4089" w:rsidRPr="0008760C">
        <w:t xml:space="preserve"> сельского поселения</w:t>
      </w:r>
    </w:p>
    <w:p w:rsidR="001F4089" w:rsidRPr="009645E1" w:rsidRDefault="00D77359" w:rsidP="009645E1">
      <w:pPr>
        <w:spacing w:line="360" w:lineRule="auto"/>
        <w:jc w:val="both"/>
        <w:rPr>
          <w:b/>
        </w:rPr>
      </w:pPr>
      <w:r>
        <w:rPr>
          <w:b/>
        </w:rPr>
        <w:t>реши</w:t>
      </w:r>
      <w:r w:rsidR="00410797" w:rsidRPr="009645E1">
        <w:rPr>
          <w:b/>
        </w:rPr>
        <w:t>л</w:t>
      </w:r>
      <w:r w:rsidR="002610BC" w:rsidRPr="009645E1">
        <w:rPr>
          <w:b/>
        </w:rPr>
        <w:t>:</w:t>
      </w:r>
      <w:r w:rsidR="001F4089" w:rsidRPr="009645E1">
        <w:rPr>
          <w:b/>
        </w:rPr>
        <w:t xml:space="preserve"> </w:t>
      </w:r>
    </w:p>
    <w:p w:rsidR="00082BA2" w:rsidRPr="0008760C" w:rsidRDefault="00CE53F7" w:rsidP="00327941">
      <w:pPr>
        <w:spacing w:line="360" w:lineRule="auto"/>
        <w:ind w:firstLine="709"/>
        <w:jc w:val="both"/>
      </w:pPr>
      <w:r w:rsidRPr="0008760C">
        <w:t xml:space="preserve">1. </w:t>
      </w:r>
      <w:r w:rsidR="00786957" w:rsidRPr="0008760C">
        <w:t xml:space="preserve">Передать </w:t>
      </w:r>
      <w:r w:rsidR="0094077A">
        <w:t>с 01.01.2025</w:t>
      </w:r>
      <w:r w:rsidR="00780EF8" w:rsidRPr="0008760C">
        <w:t xml:space="preserve"> года </w:t>
      </w:r>
      <w:r w:rsidR="00786957" w:rsidRPr="0008760C">
        <w:t xml:space="preserve">Фурмановскому муниципальному району полномочия органов местного самоуправления сельских поселений Фурмановского муниципального района (далее – сельских поселений) Фурмановского муниципального района </w:t>
      </w:r>
      <w:r w:rsidR="001F4089" w:rsidRPr="0008760C">
        <w:t xml:space="preserve">по решению вопросов местного значения </w:t>
      </w:r>
      <w:r w:rsidR="0008760C">
        <w:t>Дуляпинского</w:t>
      </w:r>
      <w:r w:rsidR="001F4089" w:rsidRPr="0008760C">
        <w:t xml:space="preserve"> сельского поселения Фурмановского муниципального района Ивановской области</w:t>
      </w:r>
      <w:r w:rsidR="001F4089" w:rsidRPr="0008760C">
        <w:rPr>
          <w:b/>
        </w:rPr>
        <w:t xml:space="preserve"> </w:t>
      </w:r>
      <w:r w:rsidR="00082BA2" w:rsidRPr="0008760C">
        <w:t xml:space="preserve">в </w:t>
      </w:r>
      <w:r w:rsidR="00410797" w:rsidRPr="0008760C">
        <w:t xml:space="preserve">части организации бухгалтерского, статистического, налогового учета и отчетности </w:t>
      </w:r>
      <w:r w:rsidR="004654D2" w:rsidRPr="0008760C">
        <w:t>и организации работы</w:t>
      </w:r>
      <w:r w:rsidR="00410797" w:rsidRPr="0008760C">
        <w:t xml:space="preserve"> контрактных управляющих поселения</w:t>
      </w:r>
      <w:r w:rsidR="00082BA2" w:rsidRPr="0008760C">
        <w:t>.</w:t>
      </w:r>
    </w:p>
    <w:p w:rsidR="00B42928" w:rsidRPr="0008760C" w:rsidRDefault="00786957" w:rsidP="00327941">
      <w:pPr>
        <w:spacing w:line="360" w:lineRule="auto"/>
        <w:ind w:firstLine="709"/>
        <w:jc w:val="both"/>
      </w:pPr>
      <w:r w:rsidRPr="0008760C">
        <w:t xml:space="preserve">2. Средства на реализацию передаваемых настоящим Решением полномочий предоставляются бюджету Фурмановского муниципального района в виде иных межбюджетных трансфертов из бюджета </w:t>
      </w:r>
      <w:r w:rsidR="0008760C">
        <w:t>Дуляпинского</w:t>
      </w:r>
      <w:r w:rsidRPr="0008760C">
        <w:t xml:space="preserve"> сельского поселения  </w:t>
      </w:r>
      <w:r w:rsidRPr="0008760C">
        <w:rPr>
          <w:color w:val="000000"/>
        </w:rPr>
        <w:t>на осуществление переданных полномочий Фурмановского муниципального района</w:t>
      </w:r>
      <w:r w:rsidRPr="0008760C">
        <w:t xml:space="preserve"> в части организации бухгалтерского, статистического, налогового учета и отчетности и организации работы контрактных управляющих поселения.</w:t>
      </w:r>
    </w:p>
    <w:p w:rsidR="00B42928" w:rsidRPr="0008760C" w:rsidRDefault="00B42928" w:rsidP="00327941">
      <w:pPr>
        <w:spacing w:line="360" w:lineRule="auto"/>
        <w:ind w:firstLine="709"/>
        <w:jc w:val="both"/>
      </w:pPr>
      <w:r w:rsidRPr="0008760C">
        <w:t xml:space="preserve">3. Установить, что предоставление иных межбюджетных трансфертов, указанных в пункте 2 настоящего Решения, является расходным обязательством </w:t>
      </w:r>
      <w:r w:rsidR="0008760C">
        <w:t>Дуляпинского</w:t>
      </w:r>
      <w:r w:rsidRPr="0008760C">
        <w:t xml:space="preserve"> сельского поселения и исполняется за счет собственных доходов и источников финансирования дефицита бюджета </w:t>
      </w:r>
      <w:r w:rsidR="0008760C">
        <w:t>Дуляпинского</w:t>
      </w:r>
      <w:r w:rsidRPr="0008760C">
        <w:t xml:space="preserve"> сельского поселения.</w:t>
      </w:r>
    </w:p>
    <w:p w:rsidR="005900B5" w:rsidRPr="0008760C" w:rsidRDefault="00A113CD" w:rsidP="00327941">
      <w:pPr>
        <w:spacing w:line="360" w:lineRule="auto"/>
        <w:ind w:firstLine="709"/>
        <w:jc w:val="both"/>
      </w:pPr>
      <w:r w:rsidRPr="0008760C">
        <w:lastRenderedPageBreak/>
        <w:t xml:space="preserve">4. Общий размер иных межбюджетных трансфертов утверждается Решением Совета </w:t>
      </w:r>
      <w:r w:rsidR="0008760C">
        <w:t>Дуляпинского</w:t>
      </w:r>
      <w:r w:rsidRPr="0008760C">
        <w:t xml:space="preserve"> сельского поселения о бюджете </w:t>
      </w:r>
      <w:r w:rsidR="0008760C">
        <w:t>Дуляпинского</w:t>
      </w:r>
      <w:r w:rsidRPr="0008760C">
        <w:t xml:space="preserve"> сельского поселения на очередной финансовый год и на плановый период.</w:t>
      </w:r>
    </w:p>
    <w:p w:rsidR="005900B5" w:rsidRPr="0008760C" w:rsidRDefault="005900B5" w:rsidP="00327941">
      <w:pPr>
        <w:spacing w:line="360" w:lineRule="auto"/>
        <w:ind w:firstLine="709"/>
        <w:jc w:val="both"/>
      </w:pPr>
      <w:r w:rsidRPr="0008760C">
        <w:t>5. Утвердить Порядок предоставления иных межбюджетных трансфертов из бюджетов сельских поселений бюджету Фурмановского муниципального района на осуществление переданных полномочий в части организации бухгалтерского, статистического, налогового учета и отчетности и организации работы контрактных управляющих поселения, согласно Приложению.</w:t>
      </w:r>
    </w:p>
    <w:p w:rsidR="006E5061" w:rsidRPr="0008760C" w:rsidRDefault="006E5061" w:rsidP="00327941">
      <w:pPr>
        <w:spacing w:line="360" w:lineRule="auto"/>
        <w:ind w:firstLine="709"/>
        <w:jc w:val="both"/>
      </w:pPr>
      <w:r w:rsidRPr="0008760C">
        <w:t>6. Настоящее Решение вступает в силу с момента его обнародования.</w:t>
      </w:r>
    </w:p>
    <w:p w:rsidR="005900B5" w:rsidRPr="0008760C" w:rsidRDefault="006E5061" w:rsidP="00327941">
      <w:pPr>
        <w:spacing w:line="360" w:lineRule="auto"/>
        <w:ind w:firstLine="709"/>
        <w:jc w:val="both"/>
      </w:pPr>
      <w:r w:rsidRPr="0008760C">
        <w:t>7</w:t>
      </w:r>
      <w:r w:rsidR="00C41593">
        <w:t xml:space="preserve">. </w:t>
      </w:r>
      <w:r w:rsidR="005900B5" w:rsidRPr="0008760C">
        <w:t xml:space="preserve">Настоящее Решение обнародовать в соответствии с Уставом </w:t>
      </w:r>
      <w:r w:rsidR="0008760C">
        <w:t>Дуляпинского</w:t>
      </w:r>
      <w:r w:rsidR="005900B5" w:rsidRPr="0008760C">
        <w:t xml:space="preserve"> сельского поселения Фурмановского муниципального</w:t>
      </w:r>
      <w:r w:rsidRPr="0008760C">
        <w:t xml:space="preserve"> района</w:t>
      </w:r>
      <w:r w:rsidR="005900B5" w:rsidRPr="0008760C">
        <w:t>.</w:t>
      </w:r>
    </w:p>
    <w:p w:rsidR="00F10C6D" w:rsidRDefault="00F10C6D" w:rsidP="00F10C6D">
      <w:pPr>
        <w:jc w:val="both"/>
      </w:pPr>
    </w:p>
    <w:p w:rsidR="0008760C" w:rsidRDefault="0008760C" w:rsidP="00F10C6D">
      <w:pPr>
        <w:jc w:val="both"/>
      </w:pPr>
    </w:p>
    <w:p w:rsidR="0008760C" w:rsidRPr="00A333AE" w:rsidRDefault="0008760C" w:rsidP="007F243A">
      <w:pPr>
        <w:jc w:val="both"/>
        <w:rPr>
          <w:b/>
        </w:rPr>
      </w:pPr>
    </w:p>
    <w:p w:rsidR="0008760C" w:rsidRPr="00A333AE" w:rsidRDefault="0008760C" w:rsidP="007F243A">
      <w:pPr>
        <w:jc w:val="both"/>
        <w:rPr>
          <w:b/>
        </w:rPr>
      </w:pPr>
    </w:p>
    <w:p w:rsidR="00C35281" w:rsidRPr="00721C83" w:rsidRDefault="00C35281" w:rsidP="00C35281">
      <w:pPr>
        <w:rPr>
          <w:b/>
        </w:rPr>
      </w:pPr>
      <w:r w:rsidRPr="00721C83">
        <w:rPr>
          <w:b/>
        </w:rPr>
        <w:t>Председатель</w:t>
      </w:r>
    </w:p>
    <w:p w:rsidR="00C35281" w:rsidRPr="00721C83" w:rsidRDefault="00C35281" w:rsidP="00C35281">
      <w:pPr>
        <w:rPr>
          <w:b/>
        </w:rPr>
      </w:pPr>
      <w:r w:rsidRPr="00721C83">
        <w:rPr>
          <w:b/>
        </w:rPr>
        <w:t xml:space="preserve">Совета Дуляпинского сельского поселения </w:t>
      </w:r>
    </w:p>
    <w:p w:rsidR="00C35281" w:rsidRPr="00721C83" w:rsidRDefault="00C35281" w:rsidP="00C35281">
      <w:pPr>
        <w:rPr>
          <w:b/>
        </w:rPr>
      </w:pPr>
      <w:r w:rsidRPr="00721C83">
        <w:rPr>
          <w:b/>
        </w:rPr>
        <w:t xml:space="preserve">Фурмановского муниципального района                               </w:t>
      </w:r>
      <w:r>
        <w:rPr>
          <w:b/>
        </w:rPr>
        <w:t xml:space="preserve">             </w:t>
      </w:r>
      <w:r w:rsidRPr="00721C83">
        <w:rPr>
          <w:b/>
        </w:rPr>
        <w:t xml:space="preserve">  М.Ю. Голубева</w:t>
      </w:r>
    </w:p>
    <w:p w:rsidR="00C35281" w:rsidRPr="00721C83" w:rsidRDefault="00C35281" w:rsidP="00C35281">
      <w:pPr>
        <w:rPr>
          <w:b/>
        </w:rPr>
      </w:pPr>
    </w:p>
    <w:p w:rsidR="00C35281" w:rsidRPr="00721C83" w:rsidRDefault="00C35281" w:rsidP="00C35281">
      <w:pPr>
        <w:rPr>
          <w:b/>
        </w:rPr>
      </w:pPr>
      <w:r w:rsidRPr="00721C83">
        <w:rPr>
          <w:b/>
        </w:rPr>
        <w:t xml:space="preserve">Глава Дуляпинского сельского поселения                                     </w:t>
      </w:r>
    </w:p>
    <w:p w:rsidR="00C35281" w:rsidRPr="00721C83" w:rsidRDefault="00C35281" w:rsidP="00C35281">
      <w:pPr>
        <w:rPr>
          <w:b/>
        </w:rPr>
      </w:pPr>
      <w:r w:rsidRPr="00721C83">
        <w:rPr>
          <w:b/>
        </w:rPr>
        <w:t xml:space="preserve">Фурмановского </w:t>
      </w:r>
      <w:proofErr w:type="gramStart"/>
      <w:r w:rsidRPr="00721C83">
        <w:rPr>
          <w:b/>
        </w:rPr>
        <w:t>муниципального</w:t>
      </w:r>
      <w:proofErr w:type="gramEnd"/>
      <w:r w:rsidRPr="00721C83">
        <w:rPr>
          <w:b/>
        </w:rPr>
        <w:t xml:space="preserve"> района                              </w:t>
      </w:r>
      <w:r>
        <w:rPr>
          <w:b/>
        </w:rPr>
        <w:t xml:space="preserve">             </w:t>
      </w:r>
      <w:r w:rsidRPr="00721C83">
        <w:rPr>
          <w:b/>
        </w:rPr>
        <w:t xml:space="preserve">   В.В. Демин</w:t>
      </w:r>
    </w:p>
    <w:p w:rsidR="00327941" w:rsidRPr="00A333AE" w:rsidRDefault="00327941" w:rsidP="00327941">
      <w:pPr>
        <w:jc w:val="both"/>
        <w:rPr>
          <w:b/>
        </w:rPr>
      </w:pPr>
    </w:p>
    <w:p w:rsidR="00327941" w:rsidRPr="00A333AE" w:rsidRDefault="00327941" w:rsidP="00327941">
      <w:pPr>
        <w:jc w:val="both"/>
        <w:rPr>
          <w:b/>
        </w:rPr>
      </w:pPr>
    </w:p>
    <w:p w:rsidR="00327941" w:rsidRPr="00A333AE" w:rsidRDefault="00327941" w:rsidP="00327941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C47D43" w:rsidRPr="0008760C" w:rsidRDefault="00C47D43" w:rsidP="00410797">
      <w:pPr>
        <w:jc w:val="both"/>
        <w:rPr>
          <w:b/>
        </w:rPr>
      </w:pPr>
    </w:p>
    <w:p w:rsidR="0008760C" w:rsidRPr="0008760C" w:rsidRDefault="0008760C" w:rsidP="00410797">
      <w:pPr>
        <w:jc w:val="both"/>
        <w:rPr>
          <w:b/>
        </w:rPr>
      </w:pPr>
    </w:p>
    <w:p w:rsidR="00327941" w:rsidRDefault="00327941" w:rsidP="00C47D43">
      <w:pPr>
        <w:widowControl w:val="0"/>
        <w:autoSpaceDE w:val="0"/>
        <w:autoSpaceDN w:val="0"/>
        <w:adjustRightInd w:val="0"/>
        <w:ind w:firstLine="720"/>
        <w:jc w:val="right"/>
        <w:outlineLvl w:val="0"/>
      </w:pPr>
    </w:p>
    <w:p w:rsidR="00327941" w:rsidRDefault="00327941" w:rsidP="00C47D43">
      <w:pPr>
        <w:widowControl w:val="0"/>
        <w:autoSpaceDE w:val="0"/>
        <w:autoSpaceDN w:val="0"/>
        <w:adjustRightInd w:val="0"/>
        <w:ind w:firstLine="720"/>
        <w:jc w:val="right"/>
        <w:outlineLvl w:val="0"/>
      </w:pPr>
    </w:p>
    <w:p w:rsidR="00C47D43" w:rsidRPr="0008760C" w:rsidRDefault="00C47D43" w:rsidP="00C47D43">
      <w:pPr>
        <w:widowControl w:val="0"/>
        <w:autoSpaceDE w:val="0"/>
        <w:autoSpaceDN w:val="0"/>
        <w:adjustRightInd w:val="0"/>
        <w:ind w:firstLine="720"/>
        <w:jc w:val="right"/>
        <w:outlineLvl w:val="0"/>
      </w:pPr>
      <w:r w:rsidRPr="0008760C">
        <w:lastRenderedPageBreak/>
        <w:t>Приложение</w:t>
      </w:r>
      <w:r w:rsidR="00D77359">
        <w:t xml:space="preserve"> №1</w:t>
      </w:r>
      <w:r w:rsidRPr="0008760C">
        <w:t xml:space="preserve"> </w:t>
      </w:r>
    </w:p>
    <w:p w:rsidR="00D77359" w:rsidRDefault="00C47D43" w:rsidP="00D77359">
      <w:pPr>
        <w:widowControl w:val="0"/>
        <w:autoSpaceDE w:val="0"/>
        <w:autoSpaceDN w:val="0"/>
        <w:adjustRightInd w:val="0"/>
        <w:ind w:firstLine="720"/>
        <w:jc w:val="right"/>
      </w:pPr>
      <w:r w:rsidRPr="0008760C">
        <w:t>к Решению</w:t>
      </w:r>
      <w:r w:rsidR="00D77359">
        <w:t xml:space="preserve"> </w:t>
      </w:r>
      <w:r w:rsidR="002E004D" w:rsidRPr="0008760C">
        <w:t>с</w:t>
      </w:r>
      <w:r w:rsidR="00D77359">
        <w:t>овета</w:t>
      </w:r>
    </w:p>
    <w:p w:rsidR="00C47D43" w:rsidRPr="0008760C" w:rsidRDefault="0008760C" w:rsidP="00D77359">
      <w:pPr>
        <w:widowControl w:val="0"/>
        <w:autoSpaceDE w:val="0"/>
        <w:autoSpaceDN w:val="0"/>
        <w:adjustRightInd w:val="0"/>
        <w:ind w:firstLine="720"/>
        <w:jc w:val="right"/>
      </w:pPr>
      <w:r>
        <w:t>Дуляпинского</w:t>
      </w:r>
      <w:r w:rsidR="002E004D" w:rsidRPr="0008760C">
        <w:t xml:space="preserve"> сельского поселения</w:t>
      </w:r>
    </w:p>
    <w:p w:rsidR="00C47D43" w:rsidRPr="0008760C" w:rsidRDefault="00C47D43" w:rsidP="00C47D43">
      <w:pPr>
        <w:widowControl w:val="0"/>
        <w:autoSpaceDE w:val="0"/>
        <w:autoSpaceDN w:val="0"/>
        <w:adjustRightInd w:val="0"/>
        <w:ind w:firstLine="720"/>
        <w:jc w:val="right"/>
      </w:pPr>
      <w:r w:rsidRPr="0008760C">
        <w:t xml:space="preserve">                                                                                       от </w:t>
      </w:r>
      <w:r w:rsidR="002E26FB">
        <w:t>23</w:t>
      </w:r>
      <w:r w:rsidRPr="0008760C">
        <w:t>.</w:t>
      </w:r>
      <w:r w:rsidR="002E004D" w:rsidRPr="0008760C">
        <w:t>1</w:t>
      </w:r>
      <w:r w:rsidR="00D77359">
        <w:t>2</w:t>
      </w:r>
      <w:r w:rsidRPr="0008760C">
        <w:t>.202</w:t>
      </w:r>
      <w:r w:rsidR="000A3768">
        <w:t>4</w:t>
      </w:r>
      <w:r w:rsidRPr="0008760C">
        <w:t xml:space="preserve"> г. </w:t>
      </w:r>
      <w:r w:rsidR="009645E1">
        <w:t>№</w:t>
      </w:r>
      <w:r w:rsidR="002E26FB">
        <w:t>45</w:t>
      </w:r>
      <w:r w:rsidRPr="0008760C">
        <w:t xml:space="preserve"> </w:t>
      </w:r>
      <w:r w:rsidR="002E004D" w:rsidRPr="0008760C">
        <w:t xml:space="preserve"> </w:t>
      </w:r>
    </w:p>
    <w:p w:rsidR="00C47D43" w:rsidRPr="0008760C" w:rsidRDefault="00C47D43" w:rsidP="00C47D43">
      <w:pPr>
        <w:widowControl w:val="0"/>
        <w:autoSpaceDE w:val="0"/>
        <w:autoSpaceDN w:val="0"/>
        <w:adjustRightInd w:val="0"/>
        <w:ind w:firstLine="720"/>
        <w:jc w:val="right"/>
      </w:pPr>
    </w:p>
    <w:p w:rsidR="00C47D43" w:rsidRPr="0008760C" w:rsidRDefault="00C47D43" w:rsidP="00C47D4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760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47D43" w:rsidRPr="0008760C" w:rsidRDefault="00C47D43" w:rsidP="00C47D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760C">
        <w:rPr>
          <w:rFonts w:ascii="Times New Roman" w:hAnsi="Times New Roman" w:cs="Times New Roman"/>
          <w:b/>
          <w:sz w:val="24"/>
          <w:szCs w:val="24"/>
        </w:rPr>
        <w:t xml:space="preserve">предоставления иных межбюджетных трансфертов из бюджета </w:t>
      </w:r>
      <w:r w:rsidR="0008760C">
        <w:rPr>
          <w:rFonts w:ascii="Times New Roman" w:hAnsi="Times New Roman" w:cs="Times New Roman"/>
          <w:b/>
          <w:sz w:val="24"/>
          <w:szCs w:val="24"/>
        </w:rPr>
        <w:t>Дуляпинского</w:t>
      </w:r>
      <w:r w:rsidR="002E004D" w:rsidRPr="000876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 w:rsidRPr="0008760C">
        <w:rPr>
          <w:rFonts w:ascii="Times New Roman" w:hAnsi="Times New Roman" w:cs="Times New Roman"/>
          <w:b/>
          <w:sz w:val="24"/>
          <w:szCs w:val="24"/>
        </w:rPr>
        <w:t>бюджет</w:t>
      </w:r>
      <w:r w:rsidR="002E004D" w:rsidRPr="0008760C">
        <w:rPr>
          <w:rFonts w:ascii="Times New Roman" w:hAnsi="Times New Roman" w:cs="Times New Roman"/>
          <w:b/>
          <w:sz w:val="24"/>
          <w:szCs w:val="24"/>
        </w:rPr>
        <w:t xml:space="preserve"> Фурмановского муниципального района</w:t>
      </w:r>
      <w:r w:rsidRPr="0008760C">
        <w:rPr>
          <w:rFonts w:ascii="Times New Roman" w:hAnsi="Times New Roman" w:cs="Times New Roman"/>
          <w:b/>
          <w:sz w:val="24"/>
          <w:szCs w:val="24"/>
        </w:rPr>
        <w:t xml:space="preserve"> на осуществление переданных полномочий </w:t>
      </w:r>
      <w:r w:rsidR="00F81CBF" w:rsidRPr="0008760C">
        <w:rPr>
          <w:rFonts w:ascii="Times New Roman" w:hAnsi="Times New Roman" w:cs="Times New Roman"/>
          <w:b/>
          <w:sz w:val="24"/>
          <w:szCs w:val="24"/>
        </w:rPr>
        <w:t>в части организации бухгалтерского, статистического, налогового учета и отчетности и организации работы контрактных управляющих поселения</w:t>
      </w:r>
    </w:p>
    <w:p w:rsidR="00C47D43" w:rsidRPr="0008760C" w:rsidRDefault="00C47D43" w:rsidP="00C47D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7D43" w:rsidRPr="0008760C" w:rsidRDefault="00C47D43" w:rsidP="00C47D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760C">
        <w:rPr>
          <w:rFonts w:ascii="Times New Roman" w:hAnsi="Times New Roman" w:cs="Times New Roman"/>
          <w:sz w:val="24"/>
          <w:szCs w:val="24"/>
        </w:rPr>
        <w:tab/>
        <w:t xml:space="preserve">1. Настоящий Порядок определяет правила </w:t>
      </w:r>
      <w:proofErr w:type="gramStart"/>
      <w:r w:rsidR="00327941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Pr="0008760C">
        <w:rPr>
          <w:rFonts w:ascii="Times New Roman" w:hAnsi="Times New Roman" w:cs="Times New Roman"/>
          <w:sz w:val="24"/>
          <w:szCs w:val="24"/>
        </w:rPr>
        <w:t xml:space="preserve"> и расходования иных межбюджетных трансфертов бюдж</w:t>
      </w:r>
      <w:r w:rsidR="00F81CBF" w:rsidRPr="0008760C">
        <w:rPr>
          <w:rFonts w:ascii="Times New Roman" w:hAnsi="Times New Roman" w:cs="Times New Roman"/>
          <w:sz w:val="24"/>
          <w:szCs w:val="24"/>
        </w:rPr>
        <w:t>ету Фурмановского муниципального района</w:t>
      </w:r>
      <w:r w:rsidRPr="0008760C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08760C">
        <w:rPr>
          <w:rFonts w:ascii="Times New Roman" w:hAnsi="Times New Roman" w:cs="Times New Roman"/>
          <w:sz w:val="24"/>
          <w:szCs w:val="24"/>
        </w:rPr>
        <w:t>Дуляпинского</w:t>
      </w:r>
      <w:r w:rsidR="00F81CBF" w:rsidRPr="000876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760C">
        <w:rPr>
          <w:rFonts w:ascii="Times New Roman" w:hAnsi="Times New Roman" w:cs="Times New Roman"/>
          <w:sz w:val="24"/>
          <w:szCs w:val="24"/>
        </w:rPr>
        <w:t xml:space="preserve"> на осуществление переданных полномочий </w:t>
      </w:r>
      <w:r w:rsidR="0008760C">
        <w:rPr>
          <w:rFonts w:ascii="Times New Roman" w:hAnsi="Times New Roman" w:cs="Times New Roman"/>
          <w:sz w:val="24"/>
          <w:szCs w:val="24"/>
        </w:rPr>
        <w:t>Дуляпинского</w:t>
      </w:r>
      <w:r w:rsidR="00F81CBF" w:rsidRPr="000876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760C">
        <w:rPr>
          <w:rFonts w:ascii="Times New Roman" w:hAnsi="Times New Roman" w:cs="Times New Roman"/>
          <w:sz w:val="24"/>
          <w:szCs w:val="24"/>
        </w:rPr>
        <w:t xml:space="preserve"> </w:t>
      </w:r>
      <w:r w:rsidR="00F81CBF" w:rsidRPr="0008760C">
        <w:rPr>
          <w:rFonts w:ascii="Times New Roman" w:hAnsi="Times New Roman" w:cs="Times New Roman"/>
          <w:sz w:val="24"/>
          <w:szCs w:val="24"/>
        </w:rPr>
        <w:t>в части организации бухгалтерского, статистического, налогового учета и отчетности и организации работы контрактных управляющих поселения</w:t>
      </w:r>
      <w:r w:rsidRPr="0008760C">
        <w:rPr>
          <w:rFonts w:ascii="Times New Roman" w:hAnsi="Times New Roman" w:cs="Times New Roman"/>
          <w:sz w:val="24"/>
          <w:szCs w:val="24"/>
        </w:rPr>
        <w:t xml:space="preserve"> (далее – межбюджетные трансферты). </w:t>
      </w:r>
    </w:p>
    <w:p w:rsidR="00C47D43" w:rsidRPr="0008760C" w:rsidRDefault="00C47D43" w:rsidP="00C47D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760C">
        <w:rPr>
          <w:rFonts w:ascii="Times New Roman" w:hAnsi="Times New Roman" w:cs="Times New Roman"/>
          <w:b w:val="0"/>
          <w:sz w:val="24"/>
          <w:szCs w:val="24"/>
        </w:rPr>
        <w:t>2. Основанием для предоставления межбюджетных трансфертов бюджет</w:t>
      </w:r>
      <w:r w:rsidR="00F81CBF" w:rsidRPr="0008760C">
        <w:rPr>
          <w:rFonts w:ascii="Times New Roman" w:hAnsi="Times New Roman" w:cs="Times New Roman"/>
          <w:b w:val="0"/>
          <w:sz w:val="24"/>
          <w:szCs w:val="24"/>
        </w:rPr>
        <w:t>у Фурмановского муниципального района</w:t>
      </w:r>
      <w:r w:rsidRPr="0008760C">
        <w:rPr>
          <w:rFonts w:ascii="Times New Roman" w:hAnsi="Times New Roman" w:cs="Times New Roman"/>
          <w:b w:val="0"/>
          <w:sz w:val="24"/>
          <w:szCs w:val="24"/>
        </w:rPr>
        <w:t xml:space="preserve"> является соглашение между администрацией </w:t>
      </w:r>
      <w:r w:rsidR="0008760C">
        <w:rPr>
          <w:rFonts w:ascii="Times New Roman" w:hAnsi="Times New Roman" w:cs="Times New Roman"/>
          <w:b w:val="0"/>
          <w:sz w:val="24"/>
          <w:szCs w:val="24"/>
        </w:rPr>
        <w:t>Дуляпинского</w:t>
      </w:r>
      <w:r w:rsidR="00F81CBF" w:rsidRPr="0008760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 администрацией </w:t>
      </w:r>
      <w:r w:rsidRPr="0008760C">
        <w:rPr>
          <w:rFonts w:ascii="Times New Roman" w:hAnsi="Times New Roman" w:cs="Times New Roman"/>
          <w:b w:val="0"/>
          <w:sz w:val="24"/>
          <w:szCs w:val="24"/>
        </w:rPr>
        <w:t xml:space="preserve">Фурмановского муниципального района, которое должно соответствовать требованиям Положения о порядке заключения соглашений </w:t>
      </w:r>
      <w:proofErr w:type="gramStart"/>
      <w:r w:rsidRPr="0008760C">
        <w:rPr>
          <w:rFonts w:ascii="Times New Roman" w:hAnsi="Times New Roman" w:cs="Times New Roman"/>
          <w:b w:val="0"/>
          <w:sz w:val="24"/>
          <w:szCs w:val="24"/>
        </w:rPr>
        <w:t>между</w:t>
      </w:r>
      <w:proofErr w:type="gramEnd"/>
      <w:r w:rsidRPr="000876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8760C">
        <w:rPr>
          <w:rFonts w:ascii="Times New Roman" w:hAnsi="Times New Roman" w:cs="Times New Roman"/>
          <w:b w:val="0"/>
          <w:sz w:val="24"/>
          <w:szCs w:val="24"/>
        </w:rPr>
        <w:t>органам</w:t>
      </w:r>
      <w:proofErr w:type="gramEnd"/>
      <w:r w:rsidRPr="0008760C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 </w:t>
      </w:r>
      <w:r w:rsidR="0008760C">
        <w:rPr>
          <w:rFonts w:ascii="Times New Roman" w:hAnsi="Times New Roman" w:cs="Times New Roman"/>
          <w:b w:val="0"/>
          <w:sz w:val="24"/>
          <w:szCs w:val="24"/>
        </w:rPr>
        <w:t>Дуляпинского</w:t>
      </w:r>
      <w:r w:rsidR="00C72919" w:rsidRPr="0008760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  органами местного самоуправления </w:t>
      </w:r>
      <w:r w:rsidRPr="0008760C">
        <w:rPr>
          <w:rFonts w:ascii="Times New Roman" w:hAnsi="Times New Roman" w:cs="Times New Roman"/>
          <w:b w:val="0"/>
          <w:sz w:val="24"/>
          <w:szCs w:val="24"/>
        </w:rPr>
        <w:t xml:space="preserve">Фурмановского муниципального района, утвержденного решением Совета </w:t>
      </w:r>
      <w:r w:rsidR="0008760C">
        <w:rPr>
          <w:rFonts w:ascii="Times New Roman" w:hAnsi="Times New Roman" w:cs="Times New Roman"/>
          <w:b w:val="0"/>
          <w:sz w:val="24"/>
          <w:szCs w:val="24"/>
        </w:rPr>
        <w:t>Дуляпинского</w:t>
      </w:r>
      <w:r w:rsidR="00C72919" w:rsidRPr="0008760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0876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47D43" w:rsidRPr="0008760C" w:rsidRDefault="00C47D43" w:rsidP="00C47D4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760C">
        <w:rPr>
          <w:rFonts w:ascii="Times New Roman" w:hAnsi="Times New Roman" w:cs="Times New Roman"/>
          <w:sz w:val="24"/>
          <w:szCs w:val="24"/>
        </w:rPr>
        <w:t>3. Межбюджетные трансферты бюджет</w:t>
      </w:r>
      <w:r w:rsidR="00C72919" w:rsidRPr="0008760C">
        <w:rPr>
          <w:rFonts w:ascii="Times New Roman" w:hAnsi="Times New Roman" w:cs="Times New Roman"/>
          <w:sz w:val="24"/>
          <w:szCs w:val="24"/>
        </w:rPr>
        <w:t>у Фурмановского муниципального района</w:t>
      </w:r>
      <w:r w:rsidRPr="0008760C">
        <w:rPr>
          <w:rFonts w:ascii="Times New Roman" w:hAnsi="Times New Roman" w:cs="Times New Roman"/>
          <w:sz w:val="24"/>
          <w:szCs w:val="24"/>
        </w:rPr>
        <w:t xml:space="preserve"> предоставляются в соответствии со сводной бюджетной росписью бюджета </w:t>
      </w:r>
      <w:r w:rsidR="0008760C">
        <w:rPr>
          <w:rFonts w:ascii="Times New Roman" w:hAnsi="Times New Roman" w:cs="Times New Roman"/>
          <w:sz w:val="24"/>
          <w:szCs w:val="24"/>
        </w:rPr>
        <w:t>Дуляпинского</w:t>
      </w:r>
      <w:r w:rsidR="00C72919" w:rsidRPr="000876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760C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утвержденных главн</w:t>
      </w:r>
      <w:r w:rsidR="00217850" w:rsidRPr="0008760C">
        <w:rPr>
          <w:rFonts w:ascii="Times New Roman" w:hAnsi="Times New Roman" w:cs="Times New Roman"/>
          <w:sz w:val="24"/>
          <w:szCs w:val="24"/>
        </w:rPr>
        <w:t>ому распорядителю</w:t>
      </w:r>
      <w:r w:rsidR="00C72919" w:rsidRPr="0008760C">
        <w:rPr>
          <w:rFonts w:ascii="Times New Roman" w:hAnsi="Times New Roman" w:cs="Times New Roman"/>
          <w:sz w:val="24"/>
          <w:szCs w:val="24"/>
        </w:rPr>
        <w:t xml:space="preserve"> </w:t>
      </w:r>
      <w:r w:rsidRPr="0008760C">
        <w:rPr>
          <w:rFonts w:ascii="Times New Roman" w:hAnsi="Times New Roman" w:cs="Times New Roman"/>
          <w:sz w:val="24"/>
          <w:szCs w:val="24"/>
        </w:rPr>
        <w:t>средств бюджета</w:t>
      </w:r>
      <w:r w:rsidR="00217850" w:rsidRPr="0008760C">
        <w:rPr>
          <w:rFonts w:ascii="Times New Roman" w:hAnsi="Times New Roman" w:cs="Times New Roman"/>
          <w:sz w:val="24"/>
          <w:szCs w:val="24"/>
        </w:rPr>
        <w:t xml:space="preserve"> </w:t>
      </w:r>
      <w:r w:rsidR="0008760C">
        <w:rPr>
          <w:rFonts w:ascii="Times New Roman" w:hAnsi="Times New Roman" w:cs="Times New Roman"/>
          <w:sz w:val="24"/>
          <w:szCs w:val="24"/>
        </w:rPr>
        <w:t>Дуляпинского</w:t>
      </w:r>
      <w:r w:rsidR="00217850" w:rsidRPr="000876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8760C">
        <w:rPr>
          <w:rFonts w:ascii="Times New Roman" w:hAnsi="Times New Roman" w:cs="Times New Roman"/>
          <w:sz w:val="24"/>
          <w:szCs w:val="24"/>
        </w:rPr>
        <w:t xml:space="preserve"> на предоставление межбюджетных </w:t>
      </w:r>
      <w:proofErr w:type="gramStart"/>
      <w:r w:rsidRPr="0008760C">
        <w:rPr>
          <w:rFonts w:ascii="Times New Roman" w:hAnsi="Times New Roman" w:cs="Times New Roman"/>
          <w:sz w:val="24"/>
          <w:szCs w:val="24"/>
        </w:rPr>
        <w:t>трансфертов</w:t>
      </w:r>
      <w:proofErr w:type="gramEnd"/>
      <w:r w:rsidRPr="0008760C">
        <w:rPr>
          <w:rFonts w:ascii="Times New Roman" w:hAnsi="Times New Roman" w:cs="Times New Roman"/>
          <w:sz w:val="24"/>
          <w:szCs w:val="24"/>
        </w:rPr>
        <w:t xml:space="preserve"> на осуществление переданных полномочий Фурмановско</w:t>
      </w:r>
      <w:r w:rsidR="00412B4C" w:rsidRPr="0008760C">
        <w:rPr>
          <w:rFonts w:ascii="Times New Roman" w:hAnsi="Times New Roman" w:cs="Times New Roman"/>
          <w:sz w:val="24"/>
          <w:szCs w:val="24"/>
        </w:rPr>
        <w:t>му</w:t>
      </w:r>
      <w:r w:rsidRPr="0008760C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412B4C" w:rsidRPr="0008760C">
        <w:rPr>
          <w:rFonts w:ascii="Times New Roman" w:hAnsi="Times New Roman" w:cs="Times New Roman"/>
          <w:sz w:val="24"/>
          <w:szCs w:val="24"/>
        </w:rPr>
        <w:t>му</w:t>
      </w:r>
      <w:r w:rsidRPr="0008760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12B4C" w:rsidRPr="0008760C">
        <w:rPr>
          <w:rFonts w:ascii="Times New Roman" w:hAnsi="Times New Roman" w:cs="Times New Roman"/>
          <w:sz w:val="24"/>
          <w:szCs w:val="24"/>
        </w:rPr>
        <w:t>у</w:t>
      </w:r>
      <w:r w:rsidRPr="0008760C">
        <w:rPr>
          <w:rFonts w:ascii="Times New Roman" w:hAnsi="Times New Roman" w:cs="Times New Roman"/>
          <w:sz w:val="24"/>
          <w:szCs w:val="24"/>
        </w:rPr>
        <w:t xml:space="preserve"> </w:t>
      </w:r>
      <w:r w:rsidR="00C72919" w:rsidRPr="0008760C">
        <w:rPr>
          <w:rFonts w:ascii="Times New Roman" w:hAnsi="Times New Roman" w:cs="Times New Roman"/>
          <w:sz w:val="24"/>
          <w:szCs w:val="24"/>
        </w:rPr>
        <w:t>в части организации бухгалтерского, статистического, налогового учета и отчетности и организации работы контрактных управляющих поселения</w:t>
      </w:r>
      <w:r w:rsidRPr="0008760C">
        <w:rPr>
          <w:rFonts w:ascii="Times New Roman" w:hAnsi="Times New Roman" w:cs="Times New Roman"/>
          <w:sz w:val="24"/>
          <w:szCs w:val="24"/>
        </w:rPr>
        <w:t>.</w:t>
      </w:r>
    </w:p>
    <w:p w:rsidR="00C47D43" w:rsidRPr="0008760C" w:rsidRDefault="00C47D43" w:rsidP="00412B4C">
      <w:pPr>
        <w:jc w:val="both"/>
      </w:pPr>
      <w:r w:rsidRPr="0008760C">
        <w:tab/>
      </w:r>
      <w:r w:rsidR="00412B4C" w:rsidRPr="0008760C">
        <w:t>4</w:t>
      </w:r>
      <w:r w:rsidRPr="0008760C">
        <w:t>. Учёт операций, связанных с использованием межбюджетных трансфертов, осуществляется на счетах по учету средств бюджет</w:t>
      </w:r>
      <w:r w:rsidR="00412B4C" w:rsidRPr="0008760C">
        <w:t>а</w:t>
      </w:r>
      <w:r w:rsidRPr="0008760C">
        <w:t xml:space="preserve"> </w:t>
      </w:r>
      <w:r w:rsidR="00C72919" w:rsidRPr="0008760C">
        <w:t xml:space="preserve">Фурмановского </w:t>
      </w:r>
      <w:r w:rsidR="00412B4C" w:rsidRPr="0008760C">
        <w:t>муниципального района</w:t>
      </w:r>
      <w:r w:rsidRPr="0008760C">
        <w:t>, открытых в органах Федерального казначейства.</w:t>
      </w:r>
    </w:p>
    <w:p w:rsidR="00C47D43" w:rsidRPr="0008760C" w:rsidRDefault="00C47D43" w:rsidP="00C47D43">
      <w:pPr>
        <w:autoSpaceDE w:val="0"/>
        <w:autoSpaceDN w:val="0"/>
        <w:adjustRightInd w:val="0"/>
        <w:jc w:val="both"/>
      </w:pPr>
      <w:r w:rsidRPr="0008760C">
        <w:tab/>
      </w:r>
      <w:r w:rsidR="00412B4C" w:rsidRPr="0008760C">
        <w:t>5</w:t>
      </w:r>
      <w:r w:rsidRPr="0008760C">
        <w:t xml:space="preserve">. </w:t>
      </w:r>
      <w:r w:rsidR="00412B4C" w:rsidRPr="0008760C">
        <w:t>Администрация Фурмановского муниципального района</w:t>
      </w:r>
      <w:r w:rsidRPr="0008760C">
        <w:t xml:space="preserve"> ежеквартально не позднее </w:t>
      </w:r>
      <w:r w:rsidR="00412B4C" w:rsidRPr="0008760C">
        <w:t>10</w:t>
      </w:r>
      <w:r w:rsidRPr="0008760C">
        <w:t xml:space="preserve"> числа месяца, следующего за</w:t>
      </w:r>
      <w:r w:rsidR="00217850" w:rsidRPr="0008760C">
        <w:t xml:space="preserve"> отчётным кварталом, представляе</w:t>
      </w:r>
      <w:r w:rsidRPr="0008760C">
        <w:t xml:space="preserve">т в администрацию </w:t>
      </w:r>
      <w:r w:rsidR="0008760C">
        <w:t>Дуляпинского</w:t>
      </w:r>
      <w:r w:rsidR="00412B4C" w:rsidRPr="0008760C">
        <w:t xml:space="preserve"> сельского поселения</w:t>
      </w:r>
      <w:r w:rsidRPr="0008760C">
        <w:t xml:space="preserve"> отчет об использовании предоставленных межбюджетных трансфертов по форме Приложения к настоящему Порядку. </w:t>
      </w:r>
    </w:p>
    <w:p w:rsidR="00C47D43" w:rsidRPr="0008760C" w:rsidRDefault="00C47D43" w:rsidP="00C47D43">
      <w:pPr>
        <w:autoSpaceDE w:val="0"/>
        <w:autoSpaceDN w:val="0"/>
        <w:adjustRightInd w:val="0"/>
        <w:jc w:val="both"/>
      </w:pPr>
      <w:r w:rsidRPr="0008760C">
        <w:tab/>
      </w:r>
      <w:r w:rsidR="00412B4C" w:rsidRPr="0008760C">
        <w:t>6</w:t>
      </w:r>
      <w:r w:rsidRPr="0008760C">
        <w:t xml:space="preserve">. </w:t>
      </w:r>
      <w:r w:rsidR="00412B4C" w:rsidRPr="0008760C">
        <w:t>Администрация Фурмановского муниципального района</w:t>
      </w:r>
      <w:r w:rsidRPr="0008760C">
        <w:t xml:space="preserve"> нес</w:t>
      </w:r>
      <w:r w:rsidR="00412B4C" w:rsidRPr="0008760C">
        <w:t>ет</w:t>
      </w:r>
      <w:r w:rsidRPr="0008760C">
        <w:t xml:space="preserve"> ответственность за нецелевое использование межбюджетных трансфертов и недостоверность представляемых отчетных сведений в порядке, установленном законодательством Российской Федерации.</w:t>
      </w:r>
    </w:p>
    <w:p w:rsidR="00C47D43" w:rsidRPr="0008760C" w:rsidRDefault="00C47D43" w:rsidP="00C47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0C">
        <w:rPr>
          <w:rFonts w:ascii="Times New Roman" w:hAnsi="Times New Roman" w:cs="Times New Roman"/>
          <w:sz w:val="24"/>
          <w:szCs w:val="24"/>
        </w:rPr>
        <w:tab/>
      </w:r>
      <w:r w:rsidR="00412B4C" w:rsidRPr="0008760C">
        <w:rPr>
          <w:rFonts w:ascii="Times New Roman" w:hAnsi="Times New Roman" w:cs="Times New Roman"/>
          <w:sz w:val="24"/>
          <w:szCs w:val="24"/>
        </w:rPr>
        <w:t>7</w:t>
      </w:r>
      <w:r w:rsidRPr="0008760C">
        <w:rPr>
          <w:rFonts w:ascii="Times New Roman" w:hAnsi="Times New Roman" w:cs="Times New Roman"/>
          <w:sz w:val="24"/>
          <w:szCs w:val="24"/>
        </w:rPr>
        <w:t xml:space="preserve">. </w:t>
      </w:r>
      <w:r w:rsidRPr="0008760C">
        <w:rPr>
          <w:rFonts w:ascii="Times New Roman" w:hAnsi="Times New Roman" w:cs="Times New Roman"/>
          <w:bCs/>
          <w:sz w:val="24"/>
          <w:szCs w:val="24"/>
        </w:rPr>
        <w:t xml:space="preserve">Неиспользованные </w:t>
      </w:r>
      <w:r w:rsidR="00412B4C" w:rsidRPr="0008760C">
        <w:rPr>
          <w:rFonts w:ascii="Times New Roman" w:hAnsi="Times New Roman" w:cs="Times New Roman"/>
          <w:bCs/>
          <w:sz w:val="24"/>
          <w:szCs w:val="24"/>
        </w:rPr>
        <w:t>администрацией Фурмановского муниципального района</w:t>
      </w:r>
      <w:r w:rsidRPr="0008760C">
        <w:rPr>
          <w:rFonts w:ascii="Times New Roman" w:hAnsi="Times New Roman" w:cs="Times New Roman"/>
          <w:bCs/>
          <w:sz w:val="24"/>
          <w:szCs w:val="24"/>
        </w:rPr>
        <w:t xml:space="preserve"> в отчетном финансовом году остатки межбюджетных трансфертов, подлежат возврату в бюджет </w:t>
      </w:r>
      <w:r w:rsidR="0008760C">
        <w:rPr>
          <w:rFonts w:ascii="Times New Roman" w:hAnsi="Times New Roman" w:cs="Times New Roman"/>
          <w:bCs/>
          <w:sz w:val="24"/>
          <w:szCs w:val="24"/>
        </w:rPr>
        <w:t>Дуляпинского</w:t>
      </w:r>
      <w:r w:rsidR="00412B4C" w:rsidRPr="0008760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08760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бюджетным законодательством.</w:t>
      </w:r>
    </w:p>
    <w:p w:rsidR="00C47D43" w:rsidRPr="0008760C" w:rsidRDefault="00C47D43" w:rsidP="00C47D43">
      <w:pPr>
        <w:jc w:val="both"/>
        <w:sectPr w:rsidR="00C47D43" w:rsidRPr="0008760C" w:rsidSect="001E07E7">
          <w:pgSz w:w="11907" w:h="16840" w:code="9"/>
          <w:pgMar w:top="1134" w:right="851" w:bottom="1134" w:left="1418" w:header="720" w:footer="720" w:gutter="0"/>
          <w:cols w:space="720"/>
          <w:titlePg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63"/>
        <w:gridCol w:w="5108"/>
      </w:tblGrid>
      <w:tr w:rsidR="00C47D43" w:rsidRPr="0008760C" w:rsidTr="00DF0D2B">
        <w:trPr>
          <w:jc w:val="right"/>
        </w:trPr>
        <w:tc>
          <w:tcPr>
            <w:tcW w:w="4625" w:type="dxa"/>
          </w:tcPr>
          <w:p w:rsidR="00C47D43" w:rsidRPr="0008760C" w:rsidRDefault="00C47D43" w:rsidP="00DF0D2B">
            <w:pPr>
              <w:jc w:val="right"/>
            </w:pPr>
          </w:p>
        </w:tc>
        <w:tc>
          <w:tcPr>
            <w:tcW w:w="5229" w:type="dxa"/>
            <w:hideMark/>
          </w:tcPr>
          <w:p w:rsidR="00C47D43" w:rsidRPr="0008760C" w:rsidRDefault="00C47D43" w:rsidP="00DF0D2B">
            <w:pPr>
              <w:jc w:val="right"/>
            </w:pPr>
            <w:r w:rsidRPr="0008760C">
              <w:t xml:space="preserve">Приложение </w:t>
            </w:r>
          </w:p>
          <w:p w:rsidR="00C47D43" w:rsidRPr="0008760C" w:rsidRDefault="00C47D43" w:rsidP="00412B4C">
            <w:pPr>
              <w:jc w:val="right"/>
            </w:pPr>
            <w:r w:rsidRPr="0008760C">
              <w:t xml:space="preserve">к Порядку предоставления иных межбюджетных трансфертов из бюджета </w:t>
            </w:r>
            <w:r w:rsidR="0008760C">
              <w:t>Дуляпинского</w:t>
            </w:r>
            <w:r w:rsidR="00412B4C" w:rsidRPr="0008760C">
              <w:t xml:space="preserve"> сельского поселения в бюджет </w:t>
            </w:r>
            <w:r w:rsidRPr="0008760C">
              <w:t xml:space="preserve">Фурмановского муниципального района на осуществление переданных полномочий </w:t>
            </w:r>
          </w:p>
        </w:tc>
      </w:tr>
    </w:tbl>
    <w:p w:rsidR="00C47D43" w:rsidRPr="0008760C" w:rsidRDefault="00C47D43" w:rsidP="00C47D43">
      <w:pPr>
        <w:jc w:val="both"/>
      </w:pPr>
    </w:p>
    <w:p w:rsidR="00C47D43" w:rsidRPr="0008760C" w:rsidRDefault="00C47D43" w:rsidP="00C47D43">
      <w:pPr>
        <w:jc w:val="center"/>
        <w:rPr>
          <w:b/>
        </w:rPr>
      </w:pPr>
    </w:p>
    <w:p w:rsidR="00C47D43" w:rsidRPr="0008760C" w:rsidRDefault="00C47D43" w:rsidP="00C47D43">
      <w:pPr>
        <w:jc w:val="center"/>
        <w:rPr>
          <w:b/>
        </w:rPr>
      </w:pPr>
    </w:p>
    <w:p w:rsidR="00C47D43" w:rsidRPr="0008760C" w:rsidRDefault="00C47D43" w:rsidP="00C47D43">
      <w:pPr>
        <w:jc w:val="center"/>
        <w:rPr>
          <w:b/>
        </w:rPr>
      </w:pPr>
      <w:r w:rsidRPr="0008760C">
        <w:rPr>
          <w:b/>
        </w:rPr>
        <w:t>ОТЧЁТ</w:t>
      </w:r>
    </w:p>
    <w:p w:rsidR="00C47D43" w:rsidRPr="0008760C" w:rsidRDefault="00C47D43" w:rsidP="00C47D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760C">
        <w:rPr>
          <w:rFonts w:ascii="Times New Roman" w:hAnsi="Times New Roman" w:cs="Times New Roman"/>
          <w:b/>
          <w:sz w:val="24"/>
          <w:szCs w:val="24"/>
        </w:rPr>
        <w:t xml:space="preserve">об использовании иных межбюджетных трансфертов из бюджета </w:t>
      </w:r>
      <w:r w:rsidR="0008760C">
        <w:rPr>
          <w:rFonts w:ascii="Times New Roman" w:hAnsi="Times New Roman" w:cs="Times New Roman"/>
          <w:b/>
          <w:sz w:val="24"/>
          <w:szCs w:val="24"/>
        </w:rPr>
        <w:t>Дуляпинского</w:t>
      </w:r>
      <w:r w:rsidR="00412B4C" w:rsidRPr="000876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бюджетом </w:t>
      </w:r>
      <w:r w:rsidRPr="0008760C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на осуществление переданных полномочий </w:t>
      </w:r>
      <w:r w:rsidR="00412B4C" w:rsidRPr="0008760C">
        <w:rPr>
          <w:rFonts w:ascii="Times New Roman" w:hAnsi="Times New Roman" w:cs="Times New Roman"/>
          <w:b/>
          <w:sz w:val="24"/>
          <w:szCs w:val="24"/>
        </w:rPr>
        <w:t>в части организации бухгалтерского, статистического, налогового учета и отчетности и организации работы контрактных управляющих поселения</w:t>
      </w:r>
    </w:p>
    <w:p w:rsidR="00C47D43" w:rsidRPr="0008760C" w:rsidRDefault="00C47D43" w:rsidP="00C47D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D43" w:rsidRPr="0008760C" w:rsidRDefault="00C47D43" w:rsidP="00C47D43">
      <w:pPr>
        <w:pStyle w:val="a5"/>
        <w:jc w:val="center"/>
        <w:rPr>
          <w:sz w:val="24"/>
          <w:szCs w:val="24"/>
        </w:rPr>
      </w:pPr>
      <w:r w:rsidRPr="0008760C">
        <w:rPr>
          <w:sz w:val="24"/>
          <w:szCs w:val="24"/>
        </w:rPr>
        <w:t>на 1 ___________</w:t>
      </w:r>
      <w:bookmarkStart w:id="0" w:name="_GoBack"/>
      <w:bookmarkEnd w:id="0"/>
      <w:r w:rsidRPr="0008760C">
        <w:rPr>
          <w:sz w:val="24"/>
          <w:szCs w:val="24"/>
        </w:rPr>
        <w:t>____ 20__ г.</w:t>
      </w:r>
    </w:p>
    <w:p w:rsidR="00C47D43" w:rsidRPr="0008760C" w:rsidRDefault="00C47D43" w:rsidP="00C47D43">
      <w:r w:rsidRPr="0008760C">
        <w:rPr>
          <w:vertAlign w:val="superscript"/>
        </w:rPr>
        <w:t xml:space="preserve">                                </w:t>
      </w:r>
      <w:r w:rsidRPr="0008760C">
        <w:t>________________________________________________________________________________</w:t>
      </w:r>
    </w:p>
    <w:p w:rsidR="00C47D43" w:rsidRPr="0008760C" w:rsidRDefault="00C47D43" w:rsidP="00C47D43">
      <w:pPr>
        <w:jc w:val="center"/>
        <w:rPr>
          <w:vertAlign w:val="superscript"/>
        </w:rPr>
      </w:pPr>
      <w:r w:rsidRPr="0008760C">
        <w:rPr>
          <w:vertAlign w:val="superscript"/>
        </w:rPr>
        <w:t>(наименование исполнительного органа местного самоуправления сельского поселения)</w:t>
      </w:r>
    </w:p>
    <w:p w:rsidR="00C47D43" w:rsidRPr="0008760C" w:rsidRDefault="00C47D43" w:rsidP="00C47D43">
      <w:r w:rsidRPr="0008760C">
        <w:t>Периодичность: квартальная</w:t>
      </w:r>
    </w:p>
    <w:p w:rsidR="00C47D43" w:rsidRPr="0008760C" w:rsidRDefault="00C47D43" w:rsidP="00C47D43">
      <w:r w:rsidRPr="0008760C">
        <w:t>Единица измерения: руб.</w:t>
      </w:r>
    </w:p>
    <w:p w:rsidR="00C47D43" w:rsidRPr="0008760C" w:rsidRDefault="00C47D43" w:rsidP="00C47D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48"/>
        <w:gridCol w:w="748"/>
        <w:gridCol w:w="845"/>
        <w:gridCol w:w="954"/>
        <w:gridCol w:w="1376"/>
        <w:gridCol w:w="763"/>
        <w:gridCol w:w="991"/>
        <w:gridCol w:w="1741"/>
      </w:tblGrid>
      <w:tr w:rsidR="00C47D43" w:rsidRPr="0008760C" w:rsidTr="00DF0D2B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Наименование расходов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Код классификации расходов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Поступ</w:t>
            </w:r>
            <w:r w:rsidR="00217850" w:rsidRPr="0008760C">
              <w:t xml:space="preserve">ило средств из </w:t>
            </w:r>
            <w:r w:rsidR="0008760C">
              <w:t>Дуляпинского</w:t>
            </w:r>
            <w:r w:rsidR="00217850" w:rsidRPr="0008760C">
              <w:t xml:space="preserve"> сельского поселения</w:t>
            </w:r>
            <w:r w:rsidRPr="0008760C">
              <w:t xml:space="preserve"> с начала года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 xml:space="preserve">Произведено расходов </w:t>
            </w:r>
          </w:p>
          <w:p w:rsidR="00C47D43" w:rsidRPr="0008760C" w:rsidRDefault="00C47D43" w:rsidP="00DF0D2B">
            <w:pPr>
              <w:jc w:val="center"/>
            </w:pPr>
            <w:r w:rsidRPr="0008760C">
              <w:t>(кассовые расходы)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Остаток неиспользованных средств на конец отчетного периода</w:t>
            </w:r>
          </w:p>
        </w:tc>
      </w:tr>
      <w:tr w:rsidR="00C47D43" w:rsidRPr="0008760C" w:rsidTr="00DF0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3" w:rsidRPr="0008760C" w:rsidRDefault="00C47D43" w:rsidP="00DF0D2B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раздел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под-</w:t>
            </w:r>
          </w:p>
          <w:p w:rsidR="00C47D43" w:rsidRPr="0008760C" w:rsidRDefault="00C47D43" w:rsidP="00DF0D2B">
            <w:pPr>
              <w:jc w:val="center"/>
            </w:pPr>
            <w:r w:rsidRPr="0008760C">
              <w:t>раздел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 xml:space="preserve">целевая </w:t>
            </w:r>
          </w:p>
          <w:p w:rsidR="00C47D43" w:rsidRPr="0008760C" w:rsidRDefault="00C47D43" w:rsidP="00DF0D2B">
            <w:pPr>
              <w:jc w:val="center"/>
            </w:pPr>
            <w:r w:rsidRPr="0008760C">
              <w:t>статья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 xml:space="preserve">вид </w:t>
            </w:r>
          </w:p>
          <w:p w:rsidR="00C47D43" w:rsidRPr="0008760C" w:rsidRDefault="00C47D43" w:rsidP="00DF0D2B">
            <w:pPr>
              <w:jc w:val="center"/>
            </w:pPr>
            <w:r w:rsidRPr="0008760C">
              <w:t>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3" w:rsidRPr="0008760C" w:rsidRDefault="00C47D43" w:rsidP="00DF0D2B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с начала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в том числе за 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3" w:rsidRPr="0008760C" w:rsidRDefault="00C47D43" w:rsidP="00DF0D2B"/>
        </w:tc>
      </w:tr>
      <w:tr w:rsidR="00C47D43" w:rsidRPr="0008760C" w:rsidTr="00DF0D2B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9</w:t>
            </w:r>
          </w:p>
        </w:tc>
      </w:tr>
      <w:tr w:rsidR="00C47D43" w:rsidRPr="0008760C" w:rsidTr="00DF0D2B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…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</w:tr>
      <w:tr w:rsidR="00C47D43" w:rsidRPr="0008760C" w:rsidTr="00DF0D2B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08760C" w:rsidRDefault="00C47D43" w:rsidP="00DF0D2B">
            <w:pPr>
              <w:jc w:val="center"/>
            </w:pPr>
            <w:r w:rsidRPr="0008760C">
              <w:t>Всего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08760C" w:rsidRDefault="00C47D43" w:rsidP="00DF0D2B">
            <w:pPr>
              <w:jc w:val="center"/>
            </w:pPr>
          </w:p>
        </w:tc>
      </w:tr>
    </w:tbl>
    <w:p w:rsidR="00C47D43" w:rsidRPr="0008760C" w:rsidRDefault="00C47D43" w:rsidP="00C47D43">
      <w:pPr>
        <w:jc w:val="center"/>
      </w:pPr>
    </w:p>
    <w:p w:rsidR="00C47D43" w:rsidRPr="0008760C" w:rsidRDefault="00C47D43" w:rsidP="00C47D43">
      <w:pPr>
        <w:jc w:val="center"/>
      </w:pPr>
    </w:p>
    <w:p w:rsidR="00C47D43" w:rsidRPr="0008760C" w:rsidRDefault="00412B4C" w:rsidP="00C47D43">
      <w:r w:rsidRPr="0008760C">
        <w:t xml:space="preserve">Руководитель                   </w:t>
      </w:r>
      <w:r w:rsidR="00C47D43" w:rsidRPr="0008760C">
        <w:t xml:space="preserve">    ________________     _____________________</w:t>
      </w:r>
    </w:p>
    <w:p w:rsidR="00C47D43" w:rsidRPr="0008760C" w:rsidRDefault="00C47D43" w:rsidP="00C47D43">
      <w:pPr>
        <w:rPr>
          <w:vertAlign w:val="superscript"/>
        </w:rPr>
      </w:pPr>
      <w:r w:rsidRPr="0008760C">
        <w:t xml:space="preserve">                                                           </w:t>
      </w:r>
      <w:r w:rsidRPr="0008760C">
        <w:rPr>
          <w:vertAlign w:val="superscript"/>
        </w:rPr>
        <w:t>(подпись)                                       (расшифровка подписи)</w:t>
      </w:r>
    </w:p>
    <w:p w:rsidR="00C47D43" w:rsidRPr="0008760C" w:rsidRDefault="00C47D43" w:rsidP="00C47D43"/>
    <w:p w:rsidR="00C47D43" w:rsidRPr="0008760C" w:rsidRDefault="00C47D43" w:rsidP="00C47D43"/>
    <w:p w:rsidR="00C47D43" w:rsidRPr="0008760C" w:rsidRDefault="00C47D43" w:rsidP="00C47D43">
      <w:r w:rsidRPr="0008760C">
        <w:t>Главный бухгалтер                 ________________     _____________________</w:t>
      </w:r>
    </w:p>
    <w:p w:rsidR="00C47D43" w:rsidRPr="0008760C" w:rsidRDefault="00C47D43" w:rsidP="00C47D43">
      <w:pPr>
        <w:rPr>
          <w:vertAlign w:val="superscript"/>
        </w:rPr>
      </w:pPr>
      <w:r w:rsidRPr="0008760C">
        <w:t xml:space="preserve">                                                           </w:t>
      </w:r>
      <w:r w:rsidRPr="0008760C">
        <w:rPr>
          <w:vertAlign w:val="superscript"/>
        </w:rPr>
        <w:t xml:space="preserve">(подпись)                                       (расшифровка подписи)                                 </w:t>
      </w:r>
    </w:p>
    <w:p w:rsidR="00C47D43" w:rsidRPr="0008760C" w:rsidRDefault="00C47D43" w:rsidP="00C47D43">
      <w:pPr>
        <w:rPr>
          <w:vertAlign w:val="superscript"/>
        </w:rPr>
      </w:pPr>
    </w:p>
    <w:p w:rsidR="00C47D43" w:rsidRPr="0008760C" w:rsidRDefault="00C47D43" w:rsidP="00C47D43">
      <w:pPr>
        <w:rPr>
          <w:vertAlign w:val="superscript"/>
        </w:rPr>
      </w:pPr>
    </w:p>
    <w:p w:rsidR="00C47D43" w:rsidRPr="0008760C" w:rsidRDefault="00C47D43" w:rsidP="00C47D43">
      <w:pPr>
        <w:rPr>
          <w:b/>
        </w:rPr>
      </w:pPr>
      <w:r w:rsidRPr="0008760C">
        <w:rPr>
          <w:vertAlign w:val="superscript"/>
        </w:rPr>
        <w:t xml:space="preserve">  </w:t>
      </w:r>
      <w:r w:rsidRPr="0008760C">
        <w:t>«_____» _______________ 20___ г.</w:t>
      </w:r>
    </w:p>
    <w:p w:rsidR="00C47D43" w:rsidRPr="0008760C" w:rsidRDefault="00C47D43" w:rsidP="00C47D43">
      <w:pPr>
        <w:jc w:val="both"/>
      </w:pPr>
    </w:p>
    <w:p w:rsidR="00C47D43" w:rsidRPr="0008760C" w:rsidRDefault="00C47D43" w:rsidP="00410797">
      <w:pPr>
        <w:jc w:val="both"/>
        <w:rPr>
          <w:b/>
        </w:rPr>
      </w:pPr>
    </w:p>
    <w:sectPr w:rsidR="00C47D43" w:rsidRPr="0008760C" w:rsidSect="00E3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089"/>
    <w:rsid w:val="0007194F"/>
    <w:rsid w:val="00082BA2"/>
    <w:rsid w:val="0008760C"/>
    <w:rsid w:val="000A3768"/>
    <w:rsid w:val="001A071A"/>
    <w:rsid w:val="001E0723"/>
    <w:rsid w:val="001F4089"/>
    <w:rsid w:val="00217850"/>
    <w:rsid w:val="002551CD"/>
    <w:rsid w:val="002610BC"/>
    <w:rsid w:val="002A5EFE"/>
    <w:rsid w:val="002E004D"/>
    <w:rsid w:val="002E26FB"/>
    <w:rsid w:val="00327941"/>
    <w:rsid w:val="00377240"/>
    <w:rsid w:val="0039176B"/>
    <w:rsid w:val="00391A41"/>
    <w:rsid w:val="00392593"/>
    <w:rsid w:val="003B4C16"/>
    <w:rsid w:val="00410797"/>
    <w:rsid w:val="00412B4C"/>
    <w:rsid w:val="004654D2"/>
    <w:rsid w:val="00482D40"/>
    <w:rsid w:val="005900B5"/>
    <w:rsid w:val="00593491"/>
    <w:rsid w:val="0059427C"/>
    <w:rsid w:val="006714A8"/>
    <w:rsid w:val="006C7CC2"/>
    <w:rsid w:val="006E5061"/>
    <w:rsid w:val="00780EF8"/>
    <w:rsid w:val="00786957"/>
    <w:rsid w:val="007E0012"/>
    <w:rsid w:val="007F243A"/>
    <w:rsid w:val="0082320C"/>
    <w:rsid w:val="00857167"/>
    <w:rsid w:val="0093014D"/>
    <w:rsid w:val="0094077A"/>
    <w:rsid w:val="009645E1"/>
    <w:rsid w:val="009679D3"/>
    <w:rsid w:val="009C1D38"/>
    <w:rsid w:val="009F7981"/>
    <w:rsid w:val="00A113CD"/>
    <w:rsid w:val="00A333AE"/>
    <w:rsid w:val="00A47C72"/>
    <w:rsid w:val="00AB32CC"/>
    <w:rsid w:val="00AE1BC1"/>
    <w:rsid w:val="00B42928"/>
    <w:rsid w:val="00BC67BF"/>
    <w:rsid w:val="00C35281"/>
    <w:rsid w:val="00C41593"/>
    <w:rsid w:val="00C47D43"/>
    <w:rsid w:val="00C62CF9"/>
    <w:rsid w:val="00C72919"/>
    <w:rsid w:val="00CA24E5"/>
    <w:rsid w:val="00CE53F7"/>
    <w:rsid w:val="00D77359"/>
    <w:rsid w:val="00DB4FEF"/>
    <w:rsid w:val="00E0683A"/>
    <w:rsid w:val="00E1399C"/>
    <w:rsid w:val="00E30DBD"/>
    <w:rsid w:val="00E34D21"/>
    <w:rsid w:val="00E72EE4"/>
    <w:rsid w:val="00ED39E1"/>
    <w:rsid w:val="00F10C6D"/>
    <w:rsid w:val="00F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7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47D43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47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47D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4294967285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26</cp:revision>
  <cp:lastPrinted>2024-12-24T06:41:00Z</cp:lastPrinted>
  <dcterms:created xsi:type="dcterms:W3CDTF">2020-10-26T12:49:00Z</dcterms:created>
  <dcterms:modified xsi:type="dcterms:W3CDTF">2024-12-24T06:41:00Z</dcterms:modified>
</cp:coreProperties>
</file>