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5E" w:rsidRPr="00C2129C" w:rsidRDefault="00BB3D8B" w:rsidP="0040205E">
      <w:pPr>
        <w:rPr>
          <w:b/>
          <w:sz w:val="20"/>
          <w:szCs w:val="20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13.1pt;margin-top:1.6pt;width:57.6pt;height:21.6pt;z-index:251660288" filled="f" stroked="f">
            <v:textbox style="mso-next-textbox:#_x0000_s1035" inset="0,1mm,0,0">
              <w:txbxContent>
                <w:p w:rsidR="0040205E" w:rsidRDefault="0040205E" w:rsidP="0040205E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>
                    <w:rPr>
                      <w:rFonts w:ascii="Courier New" w:hAnsi="Courier New"/>
                      <w:b/>
                    </w:rPr>
                    <w:t xml:space="preserve">   </w:t>
                  </w:r>
                </w:p>
              </w:txbxContent>
            </v:textbox>
          </v:shape>
        </w:pict>
      </w:r>
    </w:p>
    <w:p w:rsidR="0040205E" w:rsidRPr="008211F9" w:rsidRDefault="0040205E" w:rsidP="0040205E">
      <w:pPr>
        <w:jc w:val="center"/>
        <w:rPr>
          <w:b/>
          <w:sz w:val="28"/>
          <w:szCs w:val="28"/>
        </w:rPr>
      </w:pPr>
      <w:r w:rsidRPr="008211F9">
        <w:rPr>
          <w:b/>
          <w:sz w:val="28"/>
          <w:szCs w:val="28"/>
        </w:rPr>
        <w:t>РОССИЙСКАЯ ФЕДЕРАЦИЯ</w:t>
      </w:r>
    </w:p>
    <w:p w:rsidR="0040205E" w:rsidRPr="008211F9" w:rsidRDefault="0040205E" w:rsidP="0040205E">
      <w:pPr>
        <w:jc w:val="center"/>
        <w:rPr>
          <w:b/>
          <w:sz w:val="28"/>
          <w:szCs w:val="28"/>
        </w:rPr>
      </w:pPr>
    </w:p>
    <w:p w:rsidR="0040205E" w:rsidRPr="008211F9" w:rsidRDefault="0040205E" w:rsidP="0040205E">
      <w:pPr>
        <w:jc w:val="center"/>
        <w:rPr>
          <w:b/>
          <w:sz w:val="28"/>
          <w:szCs w:val="28"/>
        </w:rPr>
      </w:pPr>
      <w:r w:rsidRPr="008211F9">
        <w:rPr>
          <w:b/>
          <w:sz w:val="28"/>
          <w:szCs w:val="28"/>
        </w:rPr>
        <w:t>АДМИНИСТРАЦИЯ  ДУЛЯПИНСКОГО</w:t>
      </w:r>
    </w:p>
    <w:p w:rsidR="0040205E" w:rsidRPr="008211F9" w:rsidRDefault="0040205E" w:rsidP="0040205E">
      <w:pPr>
        <w:jc w:val="center"/>
        <w:rPr>
          <w:b/>
          <w:sz w:val="28"/>
          <w:szCs w:val="28"/>
        </w:rPr>
      </w:pPr>
      <w:r w:rsidRPr="008211F9">
        <w:rPr>
          <w:b/>
          <w:sz w:val="28"/>
          <w:szCs w:val="28"/>
        </w:rPr>
        <w:t>СЕЛЬСКОГО ПОСЕЛЕНИЯ</w:t>
      </w:r>
    </w:p>
    <w:p w:rsidR="0040205E" w:rsidRPr="008211F9" w:rsidRDefault="0040205E" w:rsidP="0040205E">
      <w:pPr>
        <w:jc w:val="center"/>
        <w:rPr>
          <w:b/>
          <w:sz w:val="28"/>
          <w:szCs w:val="28"/>
        </w:rPr>
      </w:pPr>
      <w:r w:rsidRPr="008211F9">
        <w:rPr>
          <w:b/>
          <w:sz w:val="28"/>
          <w:szCs w:val="28"/>
        </w:rPr>
        <w:t>ФУРМАНОВСКОГО  МУНИЦИПАЛЬНОГО  РАЙОНА</w:t>
      </w:r>
    </w:p>
    <w:p w:rsidR="0040205E" w:rsidRPr="008211F9" w:rsidRDefault="0040205E" w:rsidP="0040205E">
      <w:pPr>
        <w:jc w:val="center"/>
        <w:rPr>
          <w:b/>
          <w:sz w:val="28"/>
          <w:szCs w:val="28"/>
        </w:rPr>
      </w:pPr>
      <w:r w:rsidRPr="008211F9">
        <w:rPr>
          <w:b/>
          <w:sz w:val="28"/>
          <w:szCs w:val="28"/>
        </w:rPr>
        <w:t>ИВАНОВСКОЙ ОБЛАСТИ</w:t>
      </w:r>
    </w:p>
    <w:p w:rsidR="0040205E" w:rsidRPr="008211F9" w:rsidRDefault="0040205E" w:rsidP="0040205E">
      <w:pPr>
        <w:jc w:val="center"/>
        <w:rPr>
          <w:b/>
          <w:sz w:val="28"/>
          <w:szCs w:val="28"/>
        </w:rPr>
      </w:pPr>
    </w:p>
    <w:p w:rsidR="0040205E" w:rsidRPr="008211F9" w:rsidRDefault="0040205E" w:rsidP="0040205E">
      <w:pPr>
        <w:jc w:val="center"/>
        <w:rPr>
          <w:b/>
          <w:sz w:val="28"/>
          <w:szCs w:val="28"/>
        </w:rPr>
      </w:pPr>
      <w:r w:rsidRPr="008211F9">
        <w:rPr>
          <w:b/>
          <w:sz w:val="28"/>
          <w:szCs w:val="28"/>
        </w:rPr>
        <w:t xml:space="preserve">   </w:t>
      </w:r>
      <w:proofErr w:type="gramStart"/>
      <w:r w:rsidRPr="008211F9">
        <w:rPr>
          <w:b/>
          <w:sz w:val="28"/>
          <w:szCs w:val="28"/>
        </w:rPr>
        <w:t>П</w:t>
      </w:r>
      <w:proofErr w:type="gramEnd"/>
      <w:r w:rsidRPr="008211F9">
        <w:rPr>
          <w:b/>
          <w:sz w:val="28"/>
          <w:szCs w:val="28"/>
        </w:rPr>
        <w:t xml:space="preserve"> О С Т А Н О В Л Е Н И </w:t>
      </w:r>
      <w:r w:rsidR="00EB0B56">
        <w:rPr>
          <w:b/>
          <w:sz w:val="28"/>
          <w:szCs w:val="28"/>
        </w:rPr>
        <w:t>Е</w:t>
      </w:r>
    </w:p>
    <w:p w:rsidR="0040205E" w:rsidRPr="008211F9" w:rsidRDefault="0040205E" w:rsidP="0040205E">
      <w:pPr>
        <w:jc w:val="center"/>
        <w:rPr>
          <w:b/>
          <w:sz w:val="28"/>
          <w:szCs w:val="28"/>
        </w:rPr>
      </w:pPr>
    </w:p>
    <w:p w:rsidR="0040205E" w:rsidRPr="008211F9" w:rsidRDefault="0040205E" w:rsidP="0040205E">
      <w:pPr>
        <w:rPr>
          <w:sz w:val="28"/>
          <w:szCs w:val="28"/>
        </w:rPr>
      </w:pPr>
      <w:r w:rsidRPr="00E2209B">
        <w:rPr>
          <w:b/>
          <w:sz w:val="28"/>
          <w:szCs w:val="28"/>
        </w:rPr>
        <w:t>от 29.05.2024 года                                                                                      № 30</w:t>
      </w:r>
    </w:p>
    <w:p w:rsidR="0040205E" w:rsidRPr="008211F9" w:rsidRDefault="0040205E" w:rsidP="0040205E">
      <w:pPr>
        <w:jc w:val="center"/>
        <w:rPr>
          <w:b/>
        </w:rPr>
      </w:pPr>
      <w:r w:rsidRPr="008211F9">
        <w:rPr>
          <w:b/>
        </w:rPr>
        <w:t>с. Дуляпино</w:t>
      </w:r>
    </w:p>
    <w:p w:rsidR="00067D28" w:rsidRDefault="00067D28" w:rsidP="002B2844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2B2844" w:rsidRPr="00C02925" w:rsidTr="0040205E">
        <w:trPr>
          <w:trHeight w:val="2694"/>
        </w:trPr>
        <w:tc>
          <w:tcPr>
            <w:tcW w:w="9468" w:type="dxa"/>
          </w:tcPr>
          <w:p w:rsidR="00FA78E4" w:rsidRPr="00FA78E4" w:rsidRDefault="002B2844" w:rsidP="00B439C4">
            <w:pPr>
              <w:jc w:val="both"/>
              <w:rPr>
                <w:sz w:val="26"/>
                <w:szCs w:val="26"/>
              </w:rPr>
            </w:pPr>
            <w:r w:rsidRPr="00544CE6">
              <w:rPr>
                <w:b/>
                <w:bCs/>
                <w:sz w:val="26"/>
                <w:szCs w:val="26"/>
              </w:rPr>
              <w:t>О</w:t>
            </w:r>
            <w:r w:rsidR="00067D28">
              <w:rPr>
                <w:b/>
                <w:bCs/>
                <w:sz w:val="26"/>
                <w:szCs w:val="26"/>
              </w:rPr>
              <w:t>б утверждении</w:t>
            </w:r>
            <w:r w:rsidR="00AB7B69">
              <w:rPr>
                <w:b/>
                <w:bCs/>
                <w:sz w:val="26"/>
                <w:szCs w:val="26"/>
              </w:rPr>
              <w:t xml:space="preserve"> </w:t>
            </w:r>
            <w:r w:rsidR="00067D28">
              <w:rPr>
                <w:b/>
                <w:bCs/>
                <w:sz w:val="26"/>
                <w:szCs w:val="26"/>
              </w:rPr>
              <w:t xml:space="preserve">Перечня подведомственных </w:t>
            </w:r>
            <w:r w:rsidR="00B439C4">
              <w:rPr>
                <w:b/>
                <w:bCs/>
                <w:sz w:val="26"/>
                <w:szCs w:val="26"/>
              </w:rPr>
              <w:t xml:space="preserve">администрации </w:t>
            </w:r>
            <w:r w:rsidR="0040205E">
              <w:rPr>
                <w:b/>
                <w:bCs/>
                <w:sz w:val="26"/>
                <w:szCs w:val="26"/>
              </w:rPr>
              <w:t xml:space="preserve">Дуляпинского сельского поселения </w:t>
            </w:r>
            <w:r w:rsidR="00B439C4">
              <w:rPr>
                <w:b/>
                <w:bCs/>
                <w:sz w:val="26"/>
                <w:szCs w:val="26"/>
              </w:rPr>
              <w:t xml:space="preserve">Фурмановского муниципального района  </w:t>
            </w:r>
            <w:r w:rsidR="00067D28">
              <w:rPr>
                <w:b/>
                <w:bCs/>
                <w:sz w:val="26"/>
                <w:szCs w:val="26"/>
              </w:rPr>
              <w:t>администраторов доходов</w:t>
            </w:r>
            <w:r w:rsidR="000639E8">
              <w:rPr>
                <w:b/>
                <w:bCs/>
                <w:sz w:val="26"/>
                <w:szCs w:val="26"/>
              </w:rPr>
              <w:t xml:space="preserve"> бюджета </w:t>
            </w:r>
            <w:r w:rsidR="0040205E">
              <w:rPr>
                <w:b/>
                <w:bCs/>
                <w:sz w:val="26"/>
                <w:szCs w:val="26"/>
              </w:rPr>
              <w:t xml:space="preserve">Дуляпинского сельского поселения </w:t>
            </w:r>
            <w:r w:rsidR="000639E8">
              <w:rPr>
                <w:b/>
                <w:bCs/>
                <w:sz w:val="26"/>
                <w:szCs w:val="26"/>
              </w:rPr>
              <w:t>Фурмановского муниципального района</w:t>
            </w:r>
            <w:r w:rsidR="00067D28">
              <w:rPr>
                <w:b/>
                <w:bCs/>
                <w:sz w:val="26"/>
                <w:szCs w:val="26"/>
              </w:rPr>
              <w:t>, закрепл</w:t>
            </w:r>
            <w:r w:rsidR="00B439C4">
              <w:rPr>
                <w:b/>
                <w:bCs/>
                <w:sz w:val="26"/>
                <w:szCs w:val="26"/>
              </w:rPr>
              <w:t>яемых</w:t>
            </w:r>
            <w:r w:rsidR="00067D28">
              <w:rPr>
                <w:b/>
                <w:bCs/>
                <w:sz w:val="26"/>
                <w:szCs w:val="26"/>
              </w:rPr>
              <w:t xml:space="preserve"> за ними кодов доходов и наделении их полномочиями администраторов доходов </w:t>
            </w:r>
          </w:p>
          <w:p w:rsidR="00FA78E4" w:rsidRDefault="00FA78E4" w:rsidP="00FA78E4">
            <w:pPr>
              <w:rPr>
                <w:sz w:val="26"/>
                <w:szCs w:val="26"/>
              </w:rPr>
            </w:pPr>
          </w:p>
          <w:p w:rsidR="00067D28" w:rsidRDefault="00FA78E4" w:rsidP="007D2F4C">
            <w:pPr>
              <w:jc w:val="both"/>
              <w:rPr>
                <w:sz w:val="26"/>
                <w:szCs w:val="26"/>
              </w:rPr>
            </w:pPr>
            <w:r w:rsidRPr="00E14EEF">
              <w:rPr>
                <w:sz w:val="26"/>
                <w:szCs w:val="26"/>
              </w:rPr>
              <w:t xml:space="preserve">   </w:t>
            </w:r>
            <w:r w:rsidR="00662267">
              <w:rPr>
                <w:sz w:val="26"/>
                <w:szCs w:val="26"/>
              </w:rPr>
              <w:t xml:space="preserve">       </w:t>
            </w:r>
            <w:r w:rsidRPr="00E14EEF">
              <w:rPr>
                <w:sz w:val="26"/>
                <w:szCs w:val="26"/>
              </w:rPr>
              <w:t xml:space="preserve">В </w:t>
            </w:r>
            <w:r w:rsidR="00702DE5">
              <w:rPr>
                <w:sz w:val="26"/>
                <w:szCs w:val="26"/>
              </w:rPr>
              <w:t xml:space="preserve">соответствии </w:t>
            </w:r>
            <w:r w:rsidR="002F5509">
              <w:rPr>
                <w:sz w:val="26"/>
                <w:szCs w:val="26"/>
              </w:rPr>
              <w:t>со статьей 16</w:t>
            </w:r>
            <w:r w:rsidR="00576D46">
              <w:rPr>
                <w:sz w:val="26"/>
                <w:szCs w:val="26"/>
              </w:rPr>
              <w:t>0</w:t>
            </w:r>
            <w:r w:rsidR="002F5509">
              <w:rPr>
                <w:sz w:val="26"/>
                <w:szCs w:val="26"/>
              </w:rPr>
              <w:t>.1</w:t>
            </w:r>
            <w:r w:rsidR="000639E8">
              <w:rPr>
                <w:sz w:val="26"/>
                <w:szCs w:val="26"/>
              </w:rPr>
              <w:t xml:space="preserve"> и 160.2</w:t>
            </w:r>
            <w:r w:rsidR="002F5509">
              <w:rPr>
                <w:sz w:val="26"/>
                <w:szCs w:val="26"/>
              </w:rPr>
              <w:t xml:space="preserve"> Бюджетного кодекса Российской Федерации</w:t>
            </w:r>
          </w:p>
          <w:p w:rsidR="00732CF5" w:rsidRDefault="00067D28" w:rsidP="00732CF5">
            <w:pPr>
              <w:pStyle w:val="a8"/>
              <w:numPr>
                <w:ilvl w:val="0"/>
                <w:numId w:val="2"/>
              </w:numPr>
              <w:tabs>
                <w:tab w:val="left" w:pos="1418"/>
                <w:tab w:val="right" w:pos="9496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732CF5">
              <w:rPr>
                <w:sz w:val="26"/>
                <w:szCs w:val="26"/>
              </w:rPr>
              <w:t xml:space="preserve">Утвердить Перечень </w:t>
            </w:r>
            <w:r w:rsidR="00732CF5" w:rsidRPr="00732CF5">
              <w:rPr>
                <w:sz w:val="26"/>
                <w:szCs w:val="26"/>
              </w:rPr>
              <w:t xml:space="preserve">подведомственных администрации </w:t>
            </w:r>
            <w:r w:rsidR="0040205E" w:rsidRPr="0040205E">
              <w:rPr>
                <w:bCs/>
                <w:sz w:val="26"/>
                <w:szCs w:val="26"/>
              </w:rPr>
              <w:t>Дуляпинского сельского поселения</w:t>
            </w:r>
            <w:r w:rsidR="0040205E" w:rsidRPr="00732CF5">
              <w:rPr>
                <w:sz w:val="26"/>
                <w:szCs w:val="26"/>
              </w:rPr>
              <w:t xml:space="preserve"> </w:t>
            </w:r>
            <w:r w:rsidR="00732CF5" w:rsidRPr="00732CF5">
              <w:rPr>
                <w:sz w:val="26"/>
                <w:szCs w:val="26"/>
              </w:rPr>
              <w:t xml:space="preserve">Фурмановского муниципального района администраторов доходов бюджета </w:t>
            </w:r>
            <w:r w:rsidR="0040205E" w:rsidRPr="0040205E">
              <w:rPr>
                <w:bCs/>
                <w:sz w:val="26"/>
                <w:szCs w:val="26"/>
              </w:rPr>
              <w:t>Дуляпинского сельского поселения</w:t>
            </w:r>
            <w:r w:rsidR="00732CF5" w:rsidRPr="00732CF5">
              <w:rPr>
                <w:sz w:val="26"/>
                <w:szCs w:val="26"/>
              </w:rPr>
              <w:t xml:space="preserve">, в разрезе классификации доходов бюджетов </w:t>
            </w:r>
            <w:r w:rsidR="00732CF5">
              <w:rPr>
                <w:sz w:val="26"/>
                <w:szCs w:val="26"/>
              </w:rPr>
              <w:t>(Приложение № 1).</w:t>
            </w:r>
          </w:p>
          <w:p w:rsidR="00444F12" w:rsidRDefault="00444F12" w:rsidP="00732CF5">
            <w:pPr>
              <w:pStyle w:val="a8"/>
              <w:numPr>
                <w:ilvl w:val="0"/>
                <w:numId w:val="2"/>
              </w:numPr>
              <w:tabs>
                <w:tab w:val="left" w:pos="1418"/>
                <w:tab w:val="right" w:pos="9496"/>
              </w:tabs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Закрепить за администраторами доходов администрации </w:t>
            </w:r>
            <w:r w:rsidR="0040205E" w:rsidRPr="0040205E">
              <w:rPr>
                <w:bCs/>
                <w:sz w:val="26"/>
                <w:szCs w:val="26"/>
              </w:rPr>
              <w:t>Дуляпинского сельского поселения</w:t>
            </w:r>
            <w:r w:rsidR="0040205E" w:rsidRPr="004020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следующие полномочия:</w:t>
            </w:r>
          </w:p>
          <w:p w:rsidR="00732CF5" w:rsidRDefault="00444F12" w:rsidP="00444F1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="00732CF5">
              <w:rPr>
                <w:sz w:val="26"/>
                <w:szCs w:val="26"/>
              </w:rPr>
              <w:t>существля</w:t>
            </w:r>
            <w:r>
              <w:rPr>
                <w:sz w:val="26"/>
                <w:szCs w:val="26"/>
              </w:rPr>
              <w:t>ть</w:t>
            </w:r>
            <w:r w:rsidR="00732CF5">
              <w:rPr>
                <w:sz w:val="26"/>
                <w:szCs w:val="26"/>
              </w:rPr>
              <w:t xml:space="preserve"> начисление, учет и контроль за правильностью исчисления, полнотой и своевременностью осуществления платежей в бюджет</w:t>
            </w:r>
            <w:r w:rsidR="00BC4803">
              <w:rPr>
                <w:sz w:val="26"/>
                <w:szCs w:val="26"/>
              </w:rPr>
              <w:t xml:space="preserve"> </w:t>
            </w:r>
            <w:r w:rsidR="00BC4803" w:rsidRPr="0040205E">
              <w:rPr>
                <w:bCs/>
                <w:sz w:val="26"/>
                <w:szCs w:val="26"/>
              </w:rPr>
              <w:t>Дуляпинского сельского поселения</w:t>
            </w:r>
            <w:r w:rsidR="00732CF5">
              <w:rPr>
                <w:sz w:val="26"/>
                <w:szCs w:val="26"/>
              </w:rPr>
              <w:t>, пеней и штрафов по ним;</w:t>
            </w:r>
          </w:p>
          <w:p w:rsidR="00732CF5" w:rsidRDefault="00444F12" w:rsidP="00444F1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="00732CF5">
              <w:rPr>
                <w:sz w:val="26"/>
                <w:szCs w:val="26"/>
              </w:rPr>
              <w:t>существля</w:t>
            </w:r>
            <w:r>
              <w:rPr>
                <w:sz w:val="26"/>
                <w:szCs w:val="26"/>
              </w:rPr>
              <w:t>ть</w:t>
            </w:r>
            <w:r w:rsidR="00732CF5">
              <w:rPr>
                <w:sz w:val="26"/>
                <w:szCs w:val="26"/>
              </w:rPr>
              <w:t xml:space="preserve"> взыскание задолженности по платежам в бюджет</w:t>
            </w:r>
            <w:r w:rsidR="00BC4803">
              <w:rPr>
                <w:sz w:val="26"/>
                <w:szCs w:val="26"/>
              </w:rPr>
              <w:t xml:space="preserve"> </w:t>
            </w:r>
            <w:r w:rsidR="00BC4803" w:rsidRPr="0040205E">
              <w:rPr>
                <w:bCs/>
                <w:sz w:val="26"/>
                <w:szCs w:val="26"/>
              </w:rPr>
              <w:t>Дуляпинского сельского поселения</w:t>
            </w:r>
            <w:r w:rsidR="00732CF5">
              <w:rPr>
                <w:sz w:val="26"/>
                <w:szCs w:val="26"/>
              </w:rPr>
              <w:t>, пеней и штрафов;</w:t>
            </w:r>
          </w:p>
          <w:p w:rsidR="00732CF5" w:rsidRDefault="00732CF5" w:rsidP="00444F1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44F12">
              <w:rPr>
                <w:sz w:val="26"/>
                <w:szCs w:val="26"/>
              </w:rPr>
              <w:t>- п</w:t>
            </w:r>
            <w:r>
              <w:rPr>
                <w:sz w:val="26"/>
                <w:szCs w:val="26"/>
              </w:rPr>
              <w:t>ринима</w:t>
            </w:r>
            <w:r w:rsidR="00444F12">
              <w:rPr>
                <w:sz w:val="26"/>
                <w:szCs w:val="26"/>
              </w:rPr>
              <w:t>ть</w:t>
            </w:r>
            <w:r>
              <w:rPr>
                <w:sz w:val="26"/>
                <w:szCs w:val="26"/>
              </w:rPr>
              <w:t xml:space="preserve"> решение о возврате излишне уплаченных (взысканных) платежей в бюджет</w:t>
            </w:r>
            <w:r w:rsidR="00BC4803">
              <w:rPr>
                <w:sz w:val="26"/>
                <w:szCs w:val="26"/>
              </w:rPr>
              <w:t xml:space="preserve"> </w:t>
            </w:r>
            <w:r w:rsidR="00BC4803" w:rsidRPr="0040205E">
              <w:rPr>
                <w:bCs/>
                <w:sz w:val="26"/>
                <w:szCs w:val="26"/>
              </w:rPr>
              <w:t>Дуляпинского сельского поселения</w:t>
            </w:r>
            <w:r>
              <w:rPr>
                <w:sz w:val="26"/>
                <w:szCs w:val="26"/>
              </w:rPr>
              <w:t>, пеней 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      </w:r>
          </w:p>
          <w:p w:rsidR="00732CF5" w:rsidRDefault="00444F12" w:rsidP="00444F1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732CF5">
              <w:rPr>
                <w:sz w:val="26"/>
                <w:szCs w:val="26"/>
              </w:rPr>
              <w:t>ринима</w:t>
            </w:r>
            <w:r>
              <w:rPr>
                <w:sz w:val="26"/>
                <w:szCs w:val="26"/>
              </w:rPr>
              <w:t>ть</w:t>
            </w:r>
            <w:r w:rsidR="00732CF5">
              <w:rPr>
                <w:sz w:val="26"/>
                <w:szCs w:val="26"/>
              </w:rPr>
              <w:t xml:space="preserve"> решение о зачете (уточнении) платежей в бюджет </w:t>
            </w:r>
            <w:r w:rsidR="00BC4803" w:rsidRPr="0040205E">
              <w:rPr>
                <w:bCs/>
                <w:sz w:val="26"/>
                <w:szCs w:val="26"/>
              </w:rPr>
              <w:t>Дуляпинского сельского поселения</w:t>
            </w:r>
            <w:r w:rsidR="00732CF5">
              <w:rPr>
                <w:sz w:val="26"/>
                <w:szCs w:val="26"/>
              </w:rPr>
              <w:t xml:space="preserve"> и представл</w:t>
            </w:r>
            <w:r>
              <w:rPr>
                <w:sz w:val="26"/>
                <w:szCs w:val="26"/>
              </w:rPr>
              <w:t>ять</w:t>
            </w:r>
            <w:r w:rsidR="00732CF5">
              <w:rPr>
                <w:sz w:val="26"/>
                <w:szCs w:val="26"/>
              </w:rPr>
              <w:t xml:space="preserve"> уведомление в орган Федерального казначейства;</w:t>
            </w:r>
          </w:p>
          <w:p w:rsidR="00732CF5" w:rsidRDefault="00444F12" w:rsidP="00444F1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="00732CF5">
              <w:rPr>
                <w:sz w:val="26"/>
                <w:szCs w:val="26"/>
              </w:rPr>
              <w:t xml:space="preserve"> случае и порядке, установленных главным администратором доходов бюджета </w:t>
            </w:r>
            <w:r w:rsidR="00BC4803" w:rsidRPr="0040205E">
              <w:rPr>
                <w:bCs/>
                <w:sz w:val="26"/>
                <w:szCs w:val="26"/>
              </w:rPr>
              <w:t>Дуляпинского сельского поселения</w:t>
            </w:r>
            <w:r w:rsidR="00BC4803">
              <w:rPr>
                <w:bCs/>
                <w:sz w:val="26"/>
                <w:szCs w:val="26"/>
              </w:rPr>
              <w:t>,</w:t>
            </w:r>
            <w:r w:rsidR="00BC4803" w:rsidRPr="00732CF5">
              <w:rPr>
                <w:sz w:val="26"/>
                <w:szCs w:val="26"/>
              </w:rPr>
              <w:t xml:space="preserve"> </w:t>
            </w:r>
            <w:r w:rsidR="00732CF5">
              <w:rPr>
                <w:sz w:val="26"/>
                <w:szCs w:val="26"/>
              </w:rPr>
              <w:t>формир</w:t>
            </w:r>
            <w:r>
              <w:rPr>
                <w:sz w:val="26"/>
                <w:szCs w:val="26"/>
              </w:rPr>
              <w:t>овать</w:t>
            </w:r>
            <w:r w:rsidR="00732CF5">
              <w:rPr>
                <w:sz w:val="26"/>
                <w:szCs w:val="26"/>
              </w:rPr>
              <w:t xml:space="preserve"> и представля</w:t>
            </w:r>
            <w:r>
              <w:rPr>
                <w:sz w:val="26"/>
                <w:szCs w:val="26"/>
              </w:rPr>
              <w:t>ть</w:t>
            </w:r>
            <w:r w:rsidR="00732CF5">
              <w:rPr>
                <w:sz w:val="26"/>
                <w:szCs w:val="26"/>
              </w:rPr>
              <w:t xml:space="preserve">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      </w:r>
          </w:p>
          <w:p w:rsidR="00576D46" w:rsidRDefault="00576D46" w:rsidP="00444F12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- </w:t>
            </w:r>
            <w:r w:rsidR="00BC4803">
              <w:rPr>
                <w:sz w:val="26"/>
                <w:szCs w:val="26"/>
              </w:rPr>
              <w:t>предоставля</w:t>
            </w:r>
            <w:r w:rsidR="0040371A" w:rsidRPr="0040371A">
              <w:rPr>
                <w:sz w:val="26"/>
                <w:szCs w:val="26"/>
              </w:rPr>
              <w:t>т</w:t>
            </w:r>
            <w:r w:rsidR="00BC4803">
              <w:rPr>
                <w:sz w:val="26"/>
                <w:szCs w:val="26"/>
              </w:rPr>
              <w:t>ь</w:t>
            </w:r>
            <w:r w:rsidR="0040371A" w:rsidRPr="0040371A">
              <w:rPr>
                <w:sz w:val="26"/>
                <w:szCs w:val="26"/>
              </w:rPr>
              <w:t xml:space="preserve">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</w:t>
            </w:r>
            <w:r w:rsidR="00BC4803">
              <w:rPr>
                <w:sz w:val="26"/>
                <w:szCs w:val="26"/>
              </w:rPr>
              <w:t>а</w:t>
            </w:r>
            <w:r w:rsidR="0040371A" w:rsidRPr="0040371A">
              <w:rPr>
                <w:sz w:val="26"/>
                <w:szCs w:val="26"/>
              </w:rPr>
              <w:t xml:space="preserve"> </w:t>
            </w:r>
            <w:r w:rsidR="00BC4803" w:rsidRPr="0040205E">
              <w:rPr>
                <w:bCs/>
                <w:sz w:val="26"/>
                <w:szCs w:val="26"/>
              </w:rPr>
              <w:t>Дуляпинского сельского поселения</w:t>
            </w:r>
            <w:r w:rsidR="0040371A" w:rsidRPr="0040371A">
              <w:rPr>
                <w:sz w:val="26"/>
                <w:szCs w:val="26"/>
              </w:rPr>
              <w:t xml:space="preserve">, в Государственную </w:t>
            </w:r>
            <w:r w:rsidR="0040371A" w:rsidRPr="0040371A">
              <w:rPr>
                <w:sz w:val="26"/>
                <w:szCs w:val="26"/>
              </w:rPr>
              <w:lastRenderedPageBreak/>
              <w:t xml:space="preserve">информационную систему о государственных и муниципальных платежах в соответствии с порядком, установленным Федеральном законом от 27 июля 2010 года </w:t>
            </w:r>
            <w:r w:rsidR="003D3485">
              <w:rPr>
                <w:sz w:val="26"/>
                <w:szCs w:val="26"/>
              </w:rPr>
              <w:t xml:space="preserve">№ </w:t>
            </w:r>
            <w:r w:rsidR="0040371A" w:rsidRPr="0040371A">
              <w:rPr>
                <w:sz w:val="26"/>
                <w:szCs w:val="26"/>
              </w:rPr>
              <w:t xml:space="preserve">210-ФЗ </w:t>
            </w:r>
            <w:r w:rsidR="003D3485">
              <w:rPr>
                <w:sz w:val="26"/>
                <w:szCs w:val="26"/>
              </w:rPr>
              <w:t>«</w:t>
            </w:r>
            <w:r w:rsidR="0040371A" w:rsidRPr="0040371A">
              <w:rPr>
                <w:sz w:val="26"/>
                <w:szCs w:val="26"/>
              </w:rPr>
              <w:t>Об организации предоставления государственных и муниципальных услуг</w:t>
            </w:r>
            <w:r w:rsidR="003D3485">
              <w:rPr>
                <w:sz w:val="26"/>
                <w:szCs w:val="26"/>
              </w:rPr>
              <w:t>»</w:t>
            </w:r>
            <w:r w:rsidR="0040371A" w:rsidRPr="0040371A">
              <w:rPr>
                <w:sz w:val="26"/>
                <w:szCs w:val="26"/>
              </w:rPr>
              <w:t>;</w:t>
            </w:r>
            <w:proofErr w:type="gramEnd"/>
          </w:p>
          <w:p w:rsidR="00732CF5" w:rsidRDefault="00444F12" w:rsidP="00444F1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="00732CF5">
              <w:rPr>
                <w:sz w:val="26"/>
                <w:szCs w:val="26"/>
              </w:rPr>
              <w:t>существля</w:t>
            </w:r>
            <w:r>
              <w:rPr>
                <w:sz w:val="26"/>
                <w:szCs w:val="26"/>
              </w:rPr>
              <w:t>ть</w:t>
            </w:r>
            <w:r w:rsidR="00732CF5">
              <w:rPr>
                <w:sz w:val="26"/>
                <w:szCs w:val="26"/>
              </w:rPr>
              <w:t xml:space="preserve"> иные бюджетные полномочия, установленные </w:t>
            </w:r>
            <w:r>
              <w:rPr>
                <w:sz w:val="26"/>
                <w:szCs w:val="26"/>
              </w:rPr>
              <w:t xml:space="preserve">Бюджетным </w:t>
            </w:r>
            <w:r w:rsidR="00732CF5">
              <w:rPr>
                <w:sz w:val="26"/>
                <w:szCs w:val="26"/>
              </w:rPr>
              <w:t>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      </w:r>
          </w:p>
          <w:p w:rsidR="00BC4803" w:rsidRPr="00BC4803" w:rsidRDefault="00BB5ED4" w:rsidP="00BC4803">
            <w:pPr>
              <w:pStyle w:val="a8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Распоряжение вступает в силу с 01.0</w:t>
            </w:r>
            <w:r w:rsidR="0040205E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>.20</w:t>
            </w:r>
            <w:r w:rsidR="0040205E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</w:rPr>
              <w:t>г.</w:t>
            </w:r>
            <w:r w:rsidR="00BC4803">
              <w:rPr>
                <w:bCs/>
                <w:sz w:val="26"/>
                <w:szCs w:val="26"/>
              </w:rPr>
              <w:t xml:space="preserve"> </w:t>
            </w:r>
          </w:p>
          <w:p w:rsidR="002B2844" w:rsidRPr="007163F6" w:rsidRDefault="007163F6" w:rsidP="00BC4803">
            <w:pPr>
              <w:pStyle w:val="a8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7163F6">
              <w:rPr>
                <w:sz w:val="26"/>
                <w:szCs w:val="26"/>
              </w:rPr>
              <w:t>Контроль</w:t>
            </w:r>
            <w:r w:rsidR="0040205E">
              <w:rPr>
                <w:sz w:val="26"/>
                <w:szCs w:val="26"/>
              </w:rPr>
              <w:t xml:space="preserve"> за данным постановлением оставляю за собой.</w:t>
            </w:r>
          </w:p>
        </w:tc>
      </w:tr>
    </w:tbl>
    <w:p w:rsidR="00B86E74" w:rsidRDefault="00B86E74" w:rsidP="00482493">
      <w:pPr>
        <w:pStyle w:val="3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40205E" w:rsidRPr="00F707F8" w:rsidTr="0017116A">
        <w:tc>
          <w:tcPr>
            <w:tcW w:w="5211" w:type="dxa"/>
          </w:tcPr>
          <w:p w:rsidR="0040205E" w:rsidRPr="00F707F8" w:rsidRDefault="0040205E" w:rsidP="00BC480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F707F8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 Дуляпинского сельского поселения</w:t>
            </w:r>
          </w:p>
        </w:tc>
        <w:tc>
          <w:tcPr>
            <w:tcW w:w="4360" w:type="dxa"/>
          </w:tcPr>
          <w:p w:rsidR="0040205E" w:rsidRPr="00F707F8" w:rsidRDefault="0040205E" w:rsidP="0017116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Демин</w:t>
            </w:r>
          </w:p>
        </w:tc>
      </w:tr>
    </w:tbl>
    <w:p w:rsidR="00DF0B7D" w:rsidRPr="005915C9" w:rsidRDefault="00DF0B7D" w:rsidP="00B86319">
      <w:pPr>
        <w:rPr>
          <w:sz w:val="20"/>
          <w:szCs w:val="20"/>
        </w:rPr>
      </w:pPr>
    </w:p>
    <w:p w:rsidR="00DF0B7D" w:rsidRDefault="00DF0B7D" w:rsidP="00B86319">
      <w:pPr>
        <w:rPr>
          <w:sz w:val="20"/>
          <w:szCs w:val="20"/>
        </w:rPr>
      </w:pPr>
    </w:p>
    <w:p w:rsidR="0018023B" w:rsidRDefault="0018023B" w:rsidP="00B86319">
      <w:pPr>
        <w:rPr>
          <w:sz w:val="20"/>
          <w:szCs w:val="20"/>
        </w:rPr>
      </w:pPr>
    </w:p>
    <w:p w:rsidR="0018023B" w:rsidRDefault="0018023B" w:rsidP="00B86319">
      <w:pPr>
        <w:rPr>
          <w:sz w:val="20"/>
          <w:szCs w:val="20"/>
        </w:rPr>
      </w:pPr>
    </w:p>
    <w:p w:rsidR="0018023B" w:rsidRDefault="0018023B" w:rsidP="00B86319">
      <w:pPr>
        <w:rPr>
          <w:sz w:val="20"/>
          <w:szCs w:val="20"/>
        </w:rPr>
      </w:pPr>
    </w:p>
    <w:p w:rsidR="0018023B" w:rsidRDefault="0018023B" w:rsidP="00B86319">
      <w:pPr>
        <w:rPr>
          <w:sz w:val="20"/>
          <w:szCs w:val="20"/>
        </w:rPr>
      </w:pPr>
    </w:p>
    <w:p w:rsidR="0018023B" w:rsidRDefault="0018023B" w:rsidP="00B86319">
      <w:pPr>
        <w:rPr>
          <w:sz w:val="20"/>
          <w:szCs w:val="20"/>
        </w:rPr>
      </w:pPr>
    </w:p>
    <w:p w:rsidR="0040205E" w:rsidRDefault="0040205E" w:rsidP="00F45AB4">
      <w:pPr>
        <w:tabs>
          <w:tab w:val="left" w:pos="6330"/>
          <w:tab w:val="right" w:pos="9496"/>
        </w:tabs>
      </w:pPr>
    </w:p>
    <w:p w:rsidR="0040205E" w:rsidRDefault="0040205E" w:rsidP="00F45AB4">
      <w:pPr>
        <w:tabs>
          <w:tab w:val="left" w:pos="6330"/>
          <w:tab w:val="right" w:pos="9496"/>
        </w:tabs>
      </w:pPr>
    </w:p>
    <w:p w:rsidR="0040205E" w:rsidRDefault="0040205E" w:rsidP="00F45AB4">
      <w:pPr>
        <w:tabs>
          <w:tab w:val="left" w:pos="6330"/>
          <w:tab w:val="right" w:pos="9496"/>
        </w:tabs>
      </w:pPr>
    </w:p>
    <w:p w:rsidR="0040205E" w:rsidRDefault="0040205E" w:rsidP="00F45AB4">
      <w:pPr>
        <w:tabs>
          <w:tab w:val="left" w:pos="6330"/>
          <w:tab w:val="right" w:pos="9496"/>
        </w:tabs>
      </w:pPr>
    </w:p>
    <w:p w:rsidR="0040205E" w:rsidRDefault="0040205E" w:rsidP="00F45AB4">
      <w:pPr>
        <w:tabs>
          <w:tab w:val="left" w:pos="6330"/>
          <w:tab w:val="right" w:pos="9496"/>
        </w:tabs>
      </w:pPr>
    </w:p>
    <w:p w:rsidR="0040205E" w:rsidRDefault="0040205E" w:rsidP="00F45AB4">
      <w:pPr>
        <w:tabs>
          <w:tab w:val="left" w:pos="6330"/>
          <w:tab w:val="right" w:pos="9496"/>
        </w:tabs>
      </w:pPr>
    </w:p>
    <w:p w:rsidR="0040205E" w:rsidRDefault="0040205E" w:rsidP="00F45AB4">
      <w:pPr>
        <w:tabs>
          <w:tab w:val="left" w:pos="6330"/>
          <w:tab w:val="right" w:pos="9496"/>
        </w:tabs>
      </w:pPr>
    </w:p>
    <w:p w:rsidR="0040205E" w:rsidRDefault="0040205E" w:rsidP="00F45AB4">
      <w:pPr>
        <w:tabs>
          <w:tab w:val="left" w:pos="6330"/>
          <w:tab w:val="right" w:pos="9496"/>
        </w:tabs>
      </w:pPr>
    </w:p>
    <w:p w:rsidR="0040205E" w:rsidRDefault="0040205E" w:rsidP="00F45AB4">
      <w:pPr>
        <w:tabs>
          <w:tab w:val="left" w:pos="6330"/>
          <w:tab w:val="right" w:pos="9496"/>
        </w:tabs>
      </w:pPr>
    </w:p>
    <w:p w:rsidR="0040205E" w:rsidRDefault="0040205E" w:rsidP="00F45AB4">
      <w:pPr>
        <w:tabs>
          <w:tab w:val="left" w:pos="6330"/>
          <w:tab w:val="right" w:pos="9496"/>
        </w:tabs>
      </w:pPr>
    </w:p>
    <w:p w:rsidR="0040205E" w:rsidRDefault="0040205E" w:rsidP="00F45AB4">
      <w:pPr>
        <w:tabs>
          <w:tab w:val="left" w:pos="6330"/>
          <w:tab w:val="right" w:pos="9496"/>
        </w:tabs>
      </w:pPr>
    </w:p>
    <w:p w:rsidR="003D3485" w:rsidRDefault="00DF0B7D" w:rsidP="00F45AB4">
      <w:pPr>
        <w:tabs>
          <w:tab w:val="left" w:pos="6330"/>
          <w:tab w:val="right" w:pos="9496"/>
        </w:tabs>
      </w:pPr>
      <w:r>
        <w:t xml:space="preserve"> </w:t>
      </w:r>
      <w:r w:rsidR="00F45AB4">
        <w:t xml:space="preserve"> </w:t>
      </w:r>
      <w:r w:rsidR="00C8176D">
        <w:t xml:space="preserve">                </w:t>
      </w:r>
    </w:p>
    <w:p w:rsidR="003D3485" w:rsidRDefault="003D3485" w:rsidP="00F45AB4">
      <w:pPr>
        <w:tabs>
          <w:tab w:val="left" w:pos="6330"/>
          <w:tab w:val="right" w:pos="9496"/>
        </w:tabs>
      </w:pPr>
    </w:p>
    <w:p w:rsidR="003D3485" w:rsidRDefault="003D3485" w:rsidP="00F45AB4">
      <w:pPr>
        <w:tabs>
          <w:tab w:val="left" w:pos="6330"/>
          <w:tab w:val="right" w:pos="9496"/>
        </w:tabs>
      </w:pPr>
    </w:p>
    <w:p w:rsidR="00FB29E0" w:rsidRDefault="00FB29E0" w:rsidP="00F45AB4">
      <w:pPr>
        <w:tabs>
          <w:tab w:val="left" w:pos="6330"/>
          <w:tab w:val="right" w:pos="9496"/>
        </w:tabs>
      </w:pPr>
    </w:p>
    <w:p w:rsidR="00FB29E0" w:rsidRDefault="00FB29E0" w:rsidP="00F45AB4">
      <w:pPr>
        <w:tabs>
          <w:tab w:val="left" w:pos="6330"/>
          <w:tab w:val="right" w:pos="9496"/>
        </w:tabs>
      </w:pPr>
    </w:p>
    <w:p w:rsidR="00FB29E0" w:rsidRDefault="00FB29E0" w:rsidP="00F45AB4">
      <w:pPr>
        <w:tabs>
          <w:tab w:val="left" w:pos="6330"/>
          <w:tab w:val="right" w:pos="9496"/>
        </w:tabs>
      </w:pPr>
    </w:p>
    <w:p w:rsidR="00BC4803" w:rsidRDefault="00C8176D" w:rsidP="00FB29E0">
      <w:pPr>
        <w:tabs>
          <w:tab w:val="left" w:pos="6330"/>
          <w:tab w:val="right" w:pos="9496"/>
        </w:tabs>
        <w:jc w:val="right"/>
        <w:sectPr w:rsidR="00BC4803" w:rsidSect="00BF678B">
          <w:pgSz w:w="11906" w:h="16838"/>
          <w:pgMar w:top="1134" w:right="851" w:bottom="567" w:left="1559" w:header="709" w:footer="709" w:gutter="0"/>
          <w:cols w:space="708"/>
          <w:docGrid w:linePitch="360"/>
        </w:sectPr>
      </w:pPr>
      <w:r>
        <w:t xml:space="preserve">   </w:t>
      </w:r>
      <w:r w:rsidR="0018023B">
        <w:t xml:space="preserve">    </w:t>
      </w:r>
      <w:r w:rsidR="00444F12">
        <w:t xml:space="preserve">                  </w:t>
      </w:r>
      <w:r>
        <w:t xml:space="preserve">                                                                                    </w:t>
      </w:r>
    </w:p>
    <w:p w:rsidR="00F45AB4" w:rsidRPr="00FB29E0" w:rsidRDefault="00F45AB4" w:rsidP="00FB29E0">
      <w:pPr>
        <w:tabs>
          <w:tab w:val="left" w:pos="6330"/>
          <w:tab w:val="right" w:pos="9496"/>
        </w:tabs>
        <w:jc w:val="right"/>
        <w:rPr>
          <w:sz w:val="20"/>
          <w:szCs w:val="20"/>
        </w:rPr>
      </w:pPr>
      <w:r w:rsidRPr="00FB29E0">
        <w:rPr>
          <w:sz w:val="20"/>
          <w:szCs w:val="20"/>
        </w:rPr>
        <w:lastRenderedPageBreak/>
        <w:t xml:space="preserve">Приложение № </w:t>
      </w:r>
      <w:r w:rsidR="00260E53" w:rsidRPr="00FB29E0">
        <w:rPr>
          <w:sz w:val="20"/>
          <w:szCs w:val="20"/>
        </w:rPr>
        <w:t>1</w:t>
      </w:r>
    </w:p>
    <w:p w:rsidR="00F45AB4" w:rsidRDefault="00F45AB4" w:rsidP="00FB29E0">
      <w:pPr>
        <w:jc w:val="right"/>
        <w:rPr>
          <w:sz w:val="20"/>
          <w:szCs w:val="20"/>
        </w:rPr>
      </w:pPr>
      <w:r w:rsidRPr="00FB29E0">
        <w:rPr>
          <w:sz w:val="20"/>
          <w:szCs w:val="20"/>
        </w:rPr>
        <w:t xml:space="preserve">                                                                                       к </w:t>
      </w:r>
      <w:r w:rsidR="00F37C48" w:rsidRPr="00FB29E0">
        <w:rPr>
          <w:sz w:val="20"/>
          <w:szCs w:val="20"/>
        </w:rPr>
        <w:t>распоряжению</w:t>
      </w:r>
      <w:r w:rsidRPr="00FB29E0">
        <w:rPr>
          <w:sz w:val="20"/>
          <w:szCs w:val="20"/>
        </w:rPr>
        <w:t xml:space="preserve"> администрации </w:t>
      </w:r>
    </w:p>
    <w:p w:rsidR="00590D4D" w:rsidRPr="00FB29E0" w:rsidRDefault="00590D4D" w:rsidP="00FB29E0">
      <w:pPr>
        <w:jc w:val="right"/>
        <w:rPr>
          <w:sz w:val="20"/>
          <w:szCs w:val="20"/>
        </w:rPr>
      </w:pPr>
      <w:r>
        <w:rPr>
          <w:sz w:val="20"/>
          <w:szCs w:val="20"/>
        </w:rPr>
        <w:t>Дуляпинского сельского поселения</w:t>
      </w:r>
    </w:p>
    <w:p w:rsidR="00F45AB4" w:rsidRPr="00FB29E0" w:rsidRDefault="00F45AB4" w:rsidP="00FB29E0">
      <w:pPr>
        <w:jc w:val="right"/>
        <w:rPr>
          <w:sz w:val="20"/>
          <w:szCs w:val="20"/>
        </w:rPr>
      </w:pPr>
      <w:r w:rsidRPr="00FB29E0">
        <w:rPr>
          <w:sz w:val="20"/>
          <w:szCs w:val="20"/>
        </w:rPr>
        <w:t>Фурмановского муниципального района</w:t>
      </w:r>
    </w:p>
    <w:p w:rsidR="00F45AB4" w:rsidRPr="00FB29E0" w:rsidRDefault="00F45AB4" w:rsidP="00FB29E0">
      <w:pPr>
        <w:tabs>
          <w:tab w:val="left" w:pos="5445"/>
          <w:tab w:val="right" w:pos="9496"/>
        </w:tabs>
        <w:jc w:val="right"/>
        <w:rPr>
          <w:sz w:val="20"/>
          <w:szCs w:val="20"/>
        </w:rPr>
      </w:pPr>
      <w:r w:rsidRPr="00FB29E0">
        <w:rPr>
          <w:sz w:val="20"/>
          <w:szCs w:val="20"/>
        </w:rPr>
        <w:tab/>
        <w:t xml:space="preserve">  </w:t>
      </w:r>
      <w:r w:rsidR="008F54ED" w:rsidRPr="00FB29E0">
        <w:rPr>
          <w:sz w:val="20"/>
          <w:szCs w:val="20"/>
        </w:rPr>
        <w:t xml:space="preserve">   </w:t>
      </w:r>
      <w:r w:rsidRPr="00FB29E0">
        <w:rPr>
          <w:sz w:val="20"/>
          <w:szCs w:val="20"/>
        </w:rPr>
        <w:t xml:space="preserve">    </w:t>
      </w:r>
      <w:r w:rsidR="00BA1696" w:rsidRPr="00FB29E0">
        <w:rPr>
          <w:sz w:val="20"/>
          <w:szCs w:val="20"/>
        </w:rPr>
        <w:t>о</w:t>
      </w:r>
      <w:r w:rsidRPr="00FB29E0">
        <w:rPr>
          <w:sz w:val="20"/>
          <w:szCs w:val="20"/>
        </w:rPr>
        <w:t>т</w:t>
      </w:r>
      <w:r w:rsidR="00BA1696" w:rsidRPr="00FB29E0">
        <w:rPr>
          <w:sz w:val="20"/>
          <w:szCs w:val="20"/>
        </w:rPr>
        <w:t xml:space="preserve"> </w:t>
      </w:r>
      <w:r w:rsidR="0034065A" w:rsidRPr="00FB29E0">
        <w:rPr>
          <w:sz w:val="20"/>
          <w:szCs w:val="20"/>
        </w:rPr>
        <w:t xml:space="preserve"> </w:t>
      </w:r>
      <w:r w:rsidR="00DF0B7D" w:rsidRPr="00FB29E0">
        <w:rPr>
          <w:sz w:val="20"/>
          <w:szCs w:val="20"/>
        </w:rPr>
        <w:t xml:space="preserve"> </w:t>
      </w:r>
      <w:r w:rsidR="0040205E">
        <w:rPr>
          <w:sz w:val="20"/>
          <w:szCs w:val="20"/>
        </w:rPr>
        <w:t>29</w:t>
      </w:r>
      <w:r w:rsidR="00FB29E0" w:rsidRPr="00FB29E0">
        <w:rPr>
          <w:sz w:val="20"/>
          <w:szCs w:val="20"/>
        </w:rPr>
        <w:t>.</w:t>
      </w:r>
      <w:r w:rsidR="0040205E">
        <w:rPr>
          <w:sz w:val="20"/>
          <w:szCs w:val="20"/>
        </w:rPr>
        <w:t>05</w:t>
      </w:r>
      <w:r w:rsidR="00FB29E0" w:rsidRPr="00FB29E0">
        <w:rPr>
          <w:sz w:val="20"/>
          <w:szCs w:val="20"/>
        </w:rPr>
        <w:t>.20</w:t>
      </w:r>
      <w:r w:rsidR="0040205E">
        <w:rPr>
          <w:sz w:val="20"/>
          <w:szCs w:val="20"/>
        </w:rPr>
        <w:t>24</w:t>
      </w:r>
      <w:r w:rsidR="003F6B50" w:rsidRPr="00FB29E0">
        <w:rPr>
          <w:sz w:val="20"/>
          <w:szCs w:val="20"/>
        </w:rPr>
        <w:t xml:space="preserve">   </w:t>
      </w:r>
      <w:r w:rsidR="00F37C48" w:rsidRPr="00FB29E0">
        <w:rPr>
          <w:sz w:val="20"/>
          <w:szCs w:val="20"/>
        </w:rPr>
        <w:t xml:space="preserve">№ </w:t>
      </w:r>
      <w:r w:rsidR="00BB3D8B">
        <w:rPr>
          <w:sz w:val="20"/>
          <w:szCs w:val="20"/>
        </w:rPr>
        <w:t>30</w:t>
      </w:r>
      <w:bookmarkStart w:id="0" w:name="_GoBack"/>
      <w:bookmarkEnd w:id="0"/>
    </w:p>
    <w:p w:rsidR="002A6FB8" w:rsidRPr="00FB29E0" w:rsidRDefault="002A6FB8" w:rsidP="00FB29E0">
      <w:pPr>
        <w:tabs>
          <w:tab w:val="left" w:pos="5445"/>
          <w:tab w:val="right" w:pos="9496"/>
        </w:tabs>
        <w:jc w:val="right"/>
        <w:rPr>
          <w:sz w:val="20"/>
          <w:szCs w:val="20"/>
        </w:rPr>
      </w:pPr>
    </w:p>
    <w:p w:rsidR="00FB29E0" w:rsidRDefault="00FB29E0" w:rsidP="002A6FB8">
      <w:pPr>
        <w:tabs>
          <w:tab w:val="left" w:pos="5445"/>
          <w:tab w:val="right" w:pos="9496"/>
        </w:tabs>
        <w:jc w:val="center"/>
        <w:rPr>
          <w:b/>
          <w:sz w:val="28"/>
          <w:szCs w:val="28"/>
        </w:rPr>
      </w:pPr>
    </w:p>
    <w:p w:rsidR="002A6FB8" w:rsidRPr="00F45AB4" w:rsidRDefault="002A6FB8" w:rsidP="002A6FB8">
      <w:pPr>
        <w:tabs>
          <w:tab w:val="left" w:pos="5445"/>
          <w:tab w:val="right" w:pos="9496"/>
        </w:tabs>
        <w:jc w:val="center"/>
        <w:rPr>
          <w:b/>
          <w:sz w:val="28"/>
          <w:szCs w:val="28"/>
        </w:rPr>
      </w:pPr>
      <w:r w:rsidRPr="00F45AB4">
        <w:rPr>
          <w:b/>
          <w:sz w:val="28"/>
          <w:szCs w:val="28"/>
        </w:rPr>
        <w:t>ПЕРЕЧЕНЬ</w:t>
      </w:r>
    </w:p>
    <w:p w:rsidR="002A6FB8" w:rsidRDefault="002A6FB8" w:rsidP="002A6FB8">
      <w:pPr>
        <w:tabs>
          <w:tab w:val="left" w:pos="5445"/>
          <w:tab w:val="right" w:pos="94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подведомственных администрации </w:t>
      </w:r>
      <w:r w:rsidR="0040205E">
        <w:rPr>
          <w:b/>
          <w:sz w:val="28"/>
          <w:szCs w:val="28"/>
        </w:rPr>
        <w:t xml:space="preserve">Дуляпинского сельского поселения </w:t>
      </w:r>
      <w:r>
        <w:rPr>
          <w:b/>
          <w:sz w:val="28"/>
          <w:szCs w:val="28"/>
        </w:rPr>
        <w:t xml:space="preserve">Фурмановского муниципального района администраторов доходов бюджета </w:t>
      </w:r>
      <w:r w:rsidR="0040205E">
        <w:rPr>
          <w:b/>
          <w:sz w:val="28"/>
          <w:szCs w:val="28"/>
        </w:rPr>
        <w:t xml:space="preserve">Дуляпинского сельского поселения </w:t>
      </w:r>
      <w:r>
        <w:rPr>
          <w:b/>
          <w:sz w:val="28"/>
          <w:szCs w:val="28"/>
        </w:rPr>
        <w:t xml:space="preserve">Фурмановского муниципального района и закрепленных за ними доходов </w:t>
      </w:r>
    </w:p>
    <w:p w:rsidR="00C72047" w:rsidRDefault="00C72047" w:rsidP="002A6FB8">
      <w:pPr>
        <w:tabs>
          <w:tab w:val="left" w:pos="5445"/>
          <w:tab w:val="right" w:pos="9496"/>
        </w:tabs>
        <w:jc w:val="center"/>
        <w:rPr>
          <w:b/>
          <w:sz w:val="28"/>
          <w:szCs w:val="28"/>
        </w:rPr>
      </w:pPr>
    </w:p>
    <w:p w:rsidR="002A6FB8" w:rsidRDefault="002A6FB8" w:rsidP="00F45AB4">
      <w:pPr>
        <w:tabs>
          <w:tab w:val="left" w:pos="5445"/>
          <w:tab w:val="right" w:pos="949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6096"/>
      </w:tblGrid>
      <w:tr w:rsidR="00BC4803" w:rsidTr="00550953">
        <w:tc>
          <w:tcPr>
            <w:tcW w:w="3510" w:type="dxa"/>
            <w:gridSpan w:val="2"/>
          </w:tcPr>
          <w:p w:rsidR="00BC4803" w:rsidRPr="00536993" w:rsidRDefault="00BC4803" w:rsidP="001444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93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доходов бюджета</w:t>
            </w:r>
          </w:p>
        </w:tc>
        <w:tc>
          <w:tcPr>
            <w:tcW w:w="6096" w:type="dxa"/>
            <w:vMerge w:val="restart"/>
          </w:tcPr>
          <w:p w:rsidR="00BC4803" w:rsidRDefault="00BC4803" w:rsidP="00550953">
            <w:pPr>
              <w:tabs>
                <w:tab w:val="left" w:pos="5445"/>
                <w:tab w:val="right" w:pos="9496"/>
              </w:tabs>
            </w:pPr>
            <w:r w:rsidRPr="00BC4803">
              <w:t>Наименование администратора доходов бюджета Дуляпинского сельского поселения</w:t>
            </w:r>
            <w:r w:rsidRPr="00BC4803">
              <w:rPr>
                <w:b/>
              </w:rPr>
              <w:t xml:space="preserve"> </w:t>
            </w:r>
            <w:r w:rsidRPr="00BC4803">
              <w:t>Фурмановского муниципального района</w:t>
            </w:r>
            <w:r>
              <w:t>/</w:t>
            </w:r>
          </w:p>
          <w:p w:rsidR="00BC4803" w:rsidRPr="00BC4803" w:rsidRDefault="00BC4803" w:rsidP="00550953">
            <w:pPr>
              <w:tabs>
                <w:tab w:val="left" w:pos="5445"/>
                <w:tab w:val="right" w:pos="9496"/>
              </w:tabs>
            </w:pPr>
            <w:r>
              <w:t>Н</w:t>
            </w:r>
            <w:r w:rsidRPr="00BC4803">
              <w:t>аименование кода вида (подвида) доходов бюджета</w:t>
            </w:r>
          </w:p>
        </w:tc>
      </w:tr>
      <w:tr w:rsidR="00BC4803" w:rsidTr="00550953">
        <w:tc>
          <w:tcPr>
            <w:tcW w:w="817" w:type="dxa"/>
          </w:tcPr>
          <w:p w:rsidR="00BC4803" w:rsidRPr="00BC4803" w:rsidRDefault="00BC4803" w:rsidP="0014445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C4803">
              <w:rPr>
                <w:sz w:val="24"/>
                <w:szCs w:val="24"/>
              </w:rPr>
              <w:t xml:space="preserve">код </w:t>
            </w:r>
          </w:p>
          <w:p w:rsidR="00BC4803" w:rsidRPr="00BC4803" w:rsidRDefault="00BC4803" w:rsidP="0014445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C4803">
              <w:rPr>
                <w:sz w:val="24"/>
                <w:szCs w:val="24"/>
              </w:rPr>
              <w:t>администратора доходов</w:t>
            </w:r>
          </w:p>
        </w:tc>
        <w:tc>
          <w:tcPr>
            <w:tcW w:w="2693" w:type="dxa"/>
          </w:tcPr>
          <w:p w:rsidR="00BC4803" w:rsidRPr="00BC4803" w:rsidRDefault="00BC4803" w:rsidP="0014445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C4803">
              <w:rPr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6096" w:type="dxa"/>
            <w:vMerge/>
          </w:tcPr>
          <w:p w:rsidR="00BC4803" w:rsidRDefault="00BC4803" w:rsidP="00550953">
            <w:pPr>
              <w:tabs>
                <w:tab w:val="left" w:pos="5445"/>
                <w:tab w:val="right" w:pos="9496"/>
              </w:tabs>
            </w:pPr>
          </w:p>
        </w:tc>
      </w:tr>
      <w:tr w:rsidR="00BC4803" w:rsidRPr="009849E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Администрация Дуляпинского сельского поселения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1 08 04020 01 0000 110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1 11 05035 10 0000 120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1 11 09045 10 0000 120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C4803" w:rsidTr="008F2CA8">
        <w:trPr>
          <w:trHeight w:val="171"/>
        </w:trPr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1 13 01995 10 0000 130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1 13 02065 10 0000 130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1 13 02995 10 0015 130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1 13 02995 10 0016 130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доходы от компенсации затрат бюджетов сельских поселений (</w:t>
            </w:r>
            <w:r>
              <w:rPr>
                <w:sz w:val="24"/>
                <w:szCs w:val="24"/>
              </w:rPr>
              <w:t>доходы от возврата дебиторской задолженности прошлых лет</w:t>
            </w:r>
            <w:r w:rsidRPr="000E3D97">
              <w:rPr>
                <w:sz w:val="24"/>
                <w:szCs w:val="24"/>
              </w:rPr>
              <w:t>)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1 14 02053 10 0000 410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0E3D97">
              <w:rPr>
                <w:sz w:val="24"/>
                <w:szCs w:val="24"/>
              </w:rPr>
              <w:lastRenderedPageBreak/>
              <w:t xml:space="preserve">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</w:t>
            </w:r>
          </w:p>
        </w:tc>
      </w:tr>
      <w:tr w:rsidR="00BC4803" w:rsidTr="00550953">
        <w:tc>
          <w:tcPr>
            <w:tcW w:w="817" w:type="dxa"/>
          </w:tcPr>
          <w:p w:rsidR="00BC4803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1 14 02053 10 0000 44</w:t>
            </w:r>
            <w:r w:rsidRPr="000E3D97">
              <w:rPr>
                <w:sz w:val="24"/>
                <w:szCs w:val="24"/>
              </w:rPr>
              <w:t>0</w:t>
            </w:r>
          </w:p>
        </w:tc>
        <w:tc>
          <w:tcPr>
            <w:tcW w:w="6096" w:type="dxa"/>
          </w:tcPr>
          <w:p w:rsidR="00BC4803" w:rsidRPr="000663E6" w:rsidRDefault="00BC4803" w:rsidP="001711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1 14 06025 10 0000 430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jc w:val="center"/>
            </w:pPr>
            <w: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jc w:val="center"/>
            </w:pPr>
            <w:r w:rsidRPr="000E3D97">
              <w:t>1 16 07010 10 0000 140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jc w:val="both"/>
            </w:pPr>
            <w:r w:rsidRPr="000E3D9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autoSpaceDE w:val="0"/>
              <w:autoSpaceDN w:val="0"/>
              <w:adjustRightInd w:val="0"/>
              <w:jc w:val="center"/>
            </w:pPr>
            <w: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autoSpaceDE w:val="0"/>
              <w:autoSpaceDN w:val="0"/>
              <w:adjustRightInd w:val="0"/>
              <w:jc w:val="center"/>
            </w:pPr>
            <w:r w:rsidRPr="000E3D97">
              <w:t>1 16 07090 10 0000 140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autoSpaceDE w:val="0"/>
              <w:autoSpaceDN w:val="0"/>
              <w:adjustRightInd w:val="0"/>
              <w:jc w:val="both"/>
            </w:pPr>
            <w:r w:rsidRPr="000E3D9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1 16 10031 10 0000 140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autoSpaceDE w:val="0"/>
              <w:autoSpaceDN w:val="0"/>
              <w:adjustRightInd w:val="0"/>
              <w:jc w:val="center"/>
            </w:pPr>
            <w: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autoSpaceDE w:val="0"/>
              <w:autoSpaceDN w:val="0"/>
              <w:adjustRightInd w:val="0"/>
              <w:jc w:val="center"/>
            </w:pPr>
            <w:r w:rsidRPr="000E3D97">
              <w:t>1 16 10081 10 0000 140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autoSpaceDE w:val="0"/>
              <w:autoSpaceDN w:val="0"/>
              <w:adjustRightInd w:val="0"/>
              <w:jc w:val="both"/>
            </w:pPr>
            <w:r w:rsidRPr="000E3D97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jc w:val="center"/>
            </w:pPr>
            <w: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jc w:val="center"/>
            </w:pPr>
            <w:r w:rsidRPr="000E3D97">
              <w:t>1 16 10123 01 0101 140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0E3D97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0E3D97">
              <w:rPr>
                <w:rFonts w:ascii="Times New Roman" w:hAnsi="Times New Roman" w:cs="Times New Roman"/>
                <w:i/>
              </w:rPr>
              <w:t xml:space="preserve"> </w:t>
            </w:r>
            <w:r w:rsidRPr="000E3D97">
              <w:rPr>
                <w:rFonts w:ascii="Times New Roman" w:hAnsi="Times New Roman" w:cs="Times New Roman"/>
              </w:rPr>
              <w:t>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1 17 01050 10 0000 180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1 17 05050 10 0000 180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2 02 15001 10 0000 150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</w:t>
            </w:r>
            <w:r w:rsidRPr="000E3D97">
              <w:rPr>
                <w:sz w:val="24"/>
                <w:szCs w:val="24"/>
              </w:rPr>
              <w:lastRenderedPageBreak/>
              <w:t>субъекта Российской Федерации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2 02 15002 10 0000 150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2 02 20216 10 0000 150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2 02 29900 10 0000 150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2 02 29999 10 0000 150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2 02 35118 10 0000 150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2 02 30024 10 0000 150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2 02 39999 10 0000 150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2 02 40014 10 0000 150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2 02 49999 10 0000 150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2 08 05000 10 0000 150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2 18 60010 10 0000 150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autoSpaceDE w:val="0"/>
              <w:autoSpaceDN w:val="0"/>
              <w:adjustRightInd w:val="0"/>
              <w:jc w:val="both"/>
            </w:pPr>
            <w:r w:rsidRPr="000E3D97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2 19 60010 10 0000 150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 КДК</w:t>
            </w:r>
            <w:r w:rsidRPr="000E3D97">
              <w:rPr>
                <w:b/>
                <w:sz w:val="24"/>
                <w:szCs w:val="24"/>
              </w:rPr>
              <w:t xml:space="preserve"> Дуляпинского сельского поселения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1 11 05035 10 0000 120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C4803" w:rsidTr="00550953">
        <w:tc>
          <w:tcPr>
            <w:tcW w:w="817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BC4803" w:rsidRPr="000E3D97" w:rsidRDefault="00BC4803" w:rsidP="0017116A">
            <w:pPr>
              <w:pStyle w:val="a9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1 13 02065 10 0000 130</w:t>
            </w:r>
          </w:p>
        </w:tc>
        <w:tc>
          <w:tcPr>
            <w:tcW w:w="6096" w:type="dxa"/>
          </w:tcPr>
          <w:p w:rsidR="00BC4803" w:rsidRPr="000E3D97" w:rsidRDefault="00BC4803" w:rsidP="0017116A">
            <w:pPr>
              <w:pStyle w:val="a9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</w:tbl>
    <w:p w:rsidR="00F45AB4" w:rsidRDefault="00F45AB4" w:rsidP="0041461F">
      <w:pPr>
        <w:tabs>
          <w:tab w:val="left" w:pos="5445"/>
          <w:tab w:val="right" w:pos="9496"/>
        </w:tabs>
      </w:pPr>
    </w:p>
    <w:sectPr w:rsidR="00F45AB4" w:rsidSect="00BF678B">
      <w:pgSz w:w="11906" w:h="16838"/>
      <w:pgMar w:top="1134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10861"/>
    <w:multiLevelType w:val="hybridMultilevel"/>
    <w:tmpl w:val="C3F06768"/>
    <w:lvl w:ilvl="0" w:tplc="79E6CEB6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A01B78"/>
    <w:multiLevelType w:val="hybridMultilevel"/>
    <w:tmpl w:val="894C89C6"/>
    <w:lvl w:ilvl="0" w:tplc="EA56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81A2A">
      <w:numFmt w:val="none"/>
      <w:lvlText w:val=""/>
      <w:lvlJc w:val="left"/>
      <w:pPr>
        <w:tabs>
          <w:tab w:val="num" w:pos="360"/>
        </w:tabs>
      </w:pPr>
    </w:lvl>
    <w:lvl w:ilvl="2" w:tplc="37926F38">
      <w:numFmt w:val="none"/>
      <w:lvlText w:val=""/>
      <w:lvlJc w:val="left"/>
      <w:pPr>
        <w:tabs>
          <w:tab w:val="num" w:pos="360"/>
        </w:tabs>
      </w:pPr>
    </w:lvl>
    <w:lvl w:ilvl="3" w:tplc="2EF49060">
      <w:numFmt w:val="none"/>
      <w:lvlText w:val=""/>
      <w:lvlJc w:val="left"/>
      <w:pPr>
        <w:tabs>
          <w:tab w:val="num" w:pos="360"/>
        </w:tabs>
      </w:pPr>
    </w:lvl>
    <w:lvl w:ilvl="4" w:tplc="583EC9D4">
      <w:numFmt w:val="none"/>
      <w:lvlText w:val=""/>
      <w:lvlJc w:val="left"/>
      <w:pPr>
        <w:tabs>
          <w:tab w:val="num" w:pos="360"/>
        </w:tabs>
      </w:pPr>
    </w:lvl>
    <w:lvl w:ilvl="5" w:tplc="7F86B104">
      <w:numFmt w:val="none"/>
      <w:lvlText w:val=""/>
      <w:lvlJc w:val="left"/>
      <w:pPr>
        <w:tabs>
          <w:tab w:val="num" w:pos="360"/>
        </w:tabs>
      </w:pPr>
    </w:lvl>
    <w:lvl w:ilvl="6" w:tplc="5B5C6774">
      <w:numFmt w:val="none"/>
      <w:lvlText w:val=""/>
      <w:lvlJc w:val="left"/>
      <w:pPr>
        <w:tabs>
          <w:tab w:val="num" w:pos="360"/>
        </w:tabs>
      </w:pPr>
    </w:lvl>
    <w:lvl w:ilvl="7" w:tplc="69BA81D6">
      <w:numFmt w:val="none"/>
      <w:lvlText w:val=""/>
      <w:lvlJc w:val="left"/>
      <w:pPr>
        <w:tabs>
          <w:tab w:val="num" w:pos="360"/>
        </w:tabs>
      </w:pPr>
    </w:lvl>
    <w:lvl w:ilvl="8" w:tplc="7D7A2C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B60C5"/>
    <w:rsid w:val="00023411"/>
    <w:rsid w:val="000639E8"/>
    <w:rsid w:val="00067D28"/>
    <w:rsid w:val="00092285"/>
    <w:rsid w:val="000B27D8"/>
    <w:rsid w:val="000E5385"/>
    <w:rsid w:val="001012D1"/>
    <w:rsid w:val="00116AC6"/>
    <w:rsid w:val="00121C34"/>
    <w:rsid w:val="001552B2"/>
    <w:rsid w:val="00156815"/>
    <w:rsid w:val="00157AE9"/>
    <w:rsid w:val="0018023B"/>
    <w:rsid w:val="00191AC5"/>
    <w:rsid w:val="001A104B"/>
    <w:rsid w:val="001E78DA"/>
    <w:rsid w:val="0020692D"/>
    <w:rsid w:val="00260E53"/>
    <w:rsid w:val="002701F5"/>
    <w:rsid w:val="00282CA7"/>
    <w:rsid w:val="0029070B"/>
    <w:rsid w:val="002A6FB8"/>
    <w:rsid w:val="002B2844"/>
    <w:rsid w:val="002C014E"/>
    <w:rsid w:val="002F5509"/>
    <w:rsid w:val="00303D96"/>
    <w:rsid w:val="003140FA"/>
    <w:rsid w:val="0034065A"/>
    <w:rsid w:val="00346BE1"/>
    <w:rsid w:val="00357926"/>
    <w:rsid w:val="003762CE"/>
    <w:rsid w:val="003777CE"/>
    <w:rsid w:val="0038778E"/>
    <w:rsid w:val="003B66B0"/>
    <w:rsid w:val="003D3485"/>
    <w:rsid w:val="003F6B50"/>
    <w:rsid w:val="0040205E"/>
    <w:rsid w:val="0040371A"/>
    <w:rsid w:val="0041461F"/>
    <w:rsid w:val="00444F12"/>
    <w:rsid w:val="0045076B"/>
    <w:rsid w:val="00461A0A"/>
    <w:rsid w:val="004624BF"/>
    <w:rsid w:val="00482493"/>
    <w:rsid w:val="00486974"/>
    <w:rsid w:val="00497956"/>
    <w:rsid w:val="004C1EAB"/>
    <w:rsid w:val="004D48CA"/>
    <w:rsid w:val="004D585C"/>
    <w:rsid w:val="004D7225"/>
    <w:rsid w:val="004F1191"/>
    <w:rsid w:val="00506C68"/>
    <w:rsid w:val="0051262D"/>
    <w:rsid w:val="00515675"/>
    <w:rsid w:val="00520BE0"/>
    <w:rsid w:val="005240F0"/>
    <w:rsid w:val="00526326"/>
    <w:rsid w:val="00544CE6"/>
    <w:rsid w:val="00576D46"/>
    <w:rsid w:val="005852B6"/>
    <w:rsid w:val="00590D4D"/>
    <w:rsid w:val="005915C9"/>
    <w:rsid w:val="005A33A4"/>
    <w:rsid w:val="005B310E"/>
    <w:rsid w:val="005B60C5"/>
    <w:rsid w:val="005B671E"/>
    <w:rsid w:val="00610A0F"/>
    <w:rsid w:val="006204FE"/>
    <w:rsid w:val="00662267"/>
    <w:rsid w:val="00666C77"/>
    <w:rsid w:val="0067358A"/>
    <w:rsid w:val="00690E21"/>
    <w:rsid w:val="006B5971"/>
    <w:rsid w:val="006C46B2"/>
    <w:rsid w:val="006E025A"/>
    <w:rsid w:val="006E4940"/>
    <w:rsid w:val="00702DE5"/>
    <w:rsid w:val="0070306C"/>
    <w:rsid w:val="007163F6"/>
    <w:rsid w:val="007314D7"/>
    <w:rsid w:val="00732CF5"/>
    <w:rsid w:val="00734416"/>
    <w:rsid w:val="00794D41"/>
    <w:rsid w:val="007A6D0E"/>
    <w:rsid w:val="007B24C8"/>
    <w:rsid w:val="007B5F3E"/>
    <w:rsid w:val="007B67A7"/>
    <w:rsid w:val="007D2F4C"/>
    <w:rsid w:val="007D4D8D"/>
    <w:rsid w:val="007D7D53"/>
    <w:rsid w:val="007F4F5F"/>
    <w:rsid w:val="008013C1"/>
    <w:rsid w:val="008157BC"/>
    <w:rsid w:val="00842987"/>
    <w:rsid w:val="008802CE"/>
    <w:rsid w:val="0088461D"/>
    <w:rsid w:val="008C5DC6"/>
    <w:rsid w:val="008E5323"/>
    <w:rsid w:val="008F2CA8"/>
    <w:rsid w:val="008F349D"/>
    <w:rsid w:val="008F54ED"/>
    <w:rsid w:val="00916F38"/>
    <w:rsid w:val="00947859"/>
    <w:rsid w:val="009548BB"/>
    <w:rsid w:val="00955B81"/>
    <w:rsid w:val="00972992"/>
    <w:rsid w:val="009849E3"/>
    <w:rsid w:val="009A5549"/>
    <w:rsid w:val="009C5BA5"/>
    <w:rsid w:val="009D44A1"/>
    <w:rsid w:val="009D4B6A"/>
    <w:rsid w:val="00A12373"/>
    <w:rsid w:val="00A14FDA"/>
    <w:rsid w:val="00A33208"/>
    <w:rsid w:val="00A47A4D"/>
    <w:rsid w:val="00A6499C"/>
    <w:rsid w:val="00AB350C"/>
    <w:rsid w:val="00AB35D3"/>
    <w:rsid w:val="00AB7B69"/>
    <w:rsid w:val="00AB7BE7"/>
    <w:rsid w:val="00AC302A"/>
    <w:rsid w:val="00AC464A"/>
    <w:rsid w:val="00B22D61"/>
    <w:rsid w:val="00B24FC5"/>
    <w:rsid w:val="00B439C4"/>
    <w:rsid w:val="00B74687"/>
    <w:rsid w:val="00B855B8"/>
    <w:rsid w:val="00B86319"/>
    <w:rsid w:val="00B86E74"/>
    <w:rsid w:val="00BA02AA"/>
    <w:rsid w:val="00BA1696"/>
    <w:rsid w:val="00BA6D0B"/>
    <w:rsid w:val="00BB3D8B"/>
    <w:rsid w:val="00BB5ED4"/>
    <w:rsid w:val="00BC4803"/>
    <w:rsid w:val="00BD12F2"/>
    <w:rsid w:val="00BD3DF7"/>
    <w:rsid w:val="00BD52F7"/>
    <w:rsid w:val="00BF678B"/>
    <w:rsid w:val="00BF7494"/>
    <w:rsid w:val="00C02925"/>
    <w:rsid w:val="00C04252"/>
    <w:rsid w:val="00C107D9"/>
    <w:rsid w:val="00C45B39"/>
    <w:rsid w:val="00C72047"/>
    <w:rsid w:val="00C8176D"/>
    <w:rsid w:val="00CA72C9"/>
    <w:rsid w:val="00CC3ACC"/>
    <w:rsid w:val="00CE780A"/>
    <w:rsid w:val="00CE796B"/>
    <w:rsid w:val="00D134F7"/>
    <w:rsid w:val="00D14B25"/>
    <w:rsid w:val="00D34D96"/>
    <w:rsid w:val="00D5448C"/>
    <w:rsid w:val="00D8637B"/>
    <w:rsid w:val="00DA5DEC"/>
    <w:rsid w:val="00DB3BD7"/>
    <w:rsid w:val="00DE3C0C"/>
    <w:rsid w:val="00DF0B7D"/>
    <w:rsid w:val="00DF3CA0"/>
    <w:rsid w:val="00E14EEF"/>
    <w:rsid w:val="00E41123"/>
    <w:rsid w:val="00E47A36"/>
    <w:rsid w:val="00E72248"/>
    <w:rsid w:val="00EB0B56"/>
    <w:rsid w:val="00EC0764"/>
    <w:rsid w:val="00EC2A9B"/>
    <w:rsid w:val="00EC520F"/>
    <w:rsid w:val="00F1322E"/>
    <w:rsid w:val="00F14952"/>
    <w:rsid w:val="00F158DB"/>
    <w:rsid w:val="00F24CDC"/>
    <w:rsid w:val="00F37C48"/>
    <w:rsid w:val="00F45AB4"/>
    <w:rsid w:val="00F516C5"/>
    <w:rsid w:val="00F5626E"/>
    <w:rsid w:val="00F64802"/>
    <w:rsid w:val="00F828EA"/>
    <w:rsid w:val="00F8679E"/>
    <w:rsid w:val="00FA78E4"/>
    <w:rsid w:val="00FB29E0"/>
    <w:rsid w:val="00FD11F4"/>
    <w:rsid w:val="00FD648A"/>
    <w:rsid w:val="00FE49AF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8E4"/>
    <w:rPr>
      <w:sz w:val="24"/>
      <w:szCs w:val="24"/>
    </w:rPr>
  </w:style>
  <w:style w:type="paragraph" w:styleId="1">
    <w:name w:val="heading 1"/>
    <w:basedOn w:val="a"/>
    <w:next w:val="a"/>
    <w:qFormat/>
    <w:rsid w:val="005B60C5"/>
    <w:pPr>
      <w:keepNext/>
      <w:jc w:val="center"/>
      <w:outlineLvl w:val="0"/>
    </w:pPr>
    <w:rPr>
      <w:b/>
      <w:spacing w:val="20"/>
      <w:sz w:val="48"/>
      <w:szCs w:val="20"/>
    </w:rPr>
  </w:style>
  <w:style w:type="paragraph" w:styleId="3">
    <w:name w:val="heading 3"/>
    <w:basedOn w:val="a"/>
    <w:next w:val="a"/>
    <w:qFormat/>
    <w:rsid w:val="004824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2844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rsid w:val="002B2844"/>
    <w:pPr>
      <w:tabs>
        <w:tab w:val="center" w:pos="4153"/>
        <w:tab w:val="right" w:pos="8306"/>
      </w:tabs>
    </w:pPr>
    <w:rPr>
      <w:szCs w:val="20"/>
    </w:rPr>
  </w:style>
  <w:style w:type="table" w:styleId="a6">
    <w:name w:val="Table Grid"/>
    <w:basedOn w:val="a1"/>
    <w:rsid w:val="00F4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F3C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4B6A"/>
    <w:pPr>
      <w:ind w:left="720"/>
      <w:contextualSpacing/>
    </w:pPr>
  </w:style>
  <w:style w:type="paragraph" w:styleId="a9">
    <w:name w:val="Body Text"/>
    <w:basedOn w:val="a"/>
    <w:link w:val="aa"/>
    <w:rsid w:val="001E78DA"/>
    <w:pPr>
      <w:jc w:val="both"/>
    </w:pPr>
    <w:rPr>
      <w:sz w:val="26"/>
      <w:szCs w:val="20"/>
    </w:rPr>
  </w:style>
  <w:style w:type="character" w:customStyle="1" w:styleId="aa">
    <w:name w:val="Основной текст Знак"/>
    <w:basedOn w:val="a0"/>
    <w:link w:val="a9"/>
    <w:rsid w:val="001E78DA"/>
    <w:rPr>
      <w:sz w:val="26"/>
    </w:rPr>
  </w:style>
  <w:style w:type="paragraph" w:customStyle="1" w:styleId="ab">
    <w:name w:val="Прижатый влево"/>
    <w:basedOn w:val="a"/>
    <w:next w:val="a"/>
    <w:uiPriority w:val="99"/>
    <w:rsid w:val="0040205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C48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с отступом Знак"/>
    <w:basedOn w:val="a0"/>
    <w:link w:val="a3"/>
    <w:rsid w:val="00BC480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8E4"/>
    <w:rPr>
      <w:sz w:val="24"/>
      <w:szCs w:val="24"/>
    </w:rPr>
  </w:style>
  <w:style w:type="paragraph" w:styleId="1">
    <w:name w:val="heading 1"/>
    <w:basedOn w:val="a"/>
    <w:next w:val="a"/>
    <w:qFormat/>
    <w:rsid w:val="005B60C5"/>
    <w:pPr>
      <w:keepNext/>
      <w:jc w:val="center"/>
      <w:outlineLvl w:val="0"/>
    </w:pPr>
    <w:rPr>
      <w:b/>
      <w:spacing w:val="20"/>
      <w:sz w:val="48"/>
      <w:szCs w:val="20"/>
    </w:rPr>
  </w:style>
  <w:style w:type="paragraph" w:styleId="3">
    <w:name w:val="heading 3"/>
    <w:basedOn w:val="a"/>
    <w:next w:val="a"/>
    <w:qFormat/>
    <w:rsid w:val="004824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B2844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rsid w:val="002B2844"/>
    <w:pPr>
      <w:tabs>
        <w:tab w:val="center" w:pos="4153"/>
        <w:tab w:val="right" w:pos="8306"/>
      </w:tabs>
    </w:pPr>
    <w:rPr>
      <w:szCs w:val="20"/>
    </w:rPr>
  </w:style>
  <w:style w:type="table" w:styleId="a6">
    <w:name w:val="Table Grid"/>
    <w:basedOn w:val="a1"/>
    <w:rsid w:val="00F4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F3C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4B6A"/>
    <w:pPr>
      <w:ind w:left="720"/>
      <w:contextualSpacing/>
    </w:pPr>
  </w:style>
  <w:style w:type="paragraph" w:styleId="a9">
    <w:name w:val="Body Text"/>
    <w:basedOn w:val="a"/>
    <w:link w:val="aa"/>
    <w:rsid w:val="001E78DA"/>
    <w:pPr>
      <w:jc w:val="both"/>
    </w:pPr>
    <w:rPr>
      <w:sz w:val="26"/>
      <w:szCs w:val="20"/>
    </w:rPr>
  </w:style>
  <w:style w:type="character" w:customStyle="1" w:styleId="aa">
    <w:name w:val="Основной текст Знак"/>
    <w:basedOn w:val="a0"/>
    <w:link w:val="a9"/>
    <w:rsid w:val="001E78D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2024-05-30T08:46:00Z</cp:lastPrinted>
  <dcterms:created xsi:type="dcterms:W3CDTF">2024-05-30T08:20:00Z</dcterms:created>
  <dcterms:modified xsi:type="dcterms:W3CDTF">2024-06-03T08:29:00Z</dcterms:modified>
</cp:coreProperties>
</file>