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DE" w:rsidRDefault="00236DDE" w:rsidP="00236DDE">
      <w:pPr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36DDE" w:rsidRDefault="00236DDE" w:rsidP="00236DDE">
      <w:pPr>
        <w:jc w:val="center"/>
        <w:rPr>
          <w:szCs w:val="28"/>
        </w:rPr>
      </w:pPr>
      <w:r>
        <w:rPr>
          <w:szCs w:val="28"/>
        </w:rPr>
        <w:t xml:space="preserve">АДМИНИСТРАЦИЯ </w:t>
      </w:r>
    </w:p>
    <w:p w:rsidR="00236DDE" w:rsidRDefault="00236DDE" w:rsidP="00236DDE">
      <w:pPr>
        <w:jc w:val="center"/>
        <w:rPr>
          <w:szCs w:val="28"/>
        </w:rPr>
      </w:pPr>
      <w:r>
        <w:rPr>
          <w:szCs w:val="28"/>
        </w:rPr>
        <w:t xml:space="preserve">ДУЛЯПИНСКОГО СЕЛЬСКОГО ПОСЕЛЕНИЯ </w:t>
      </w:r>
    </w:p>
    <w:p w:rsidR="00236DDE" w:rsidRDefault="00236DDE" w:rsidP="00236DDE">
      <w:pPr>
        <w:jc w:val="center"/>
        <w:rPr>
          <w:szCs w:val="28"/>
        </w:rPr>
      </w:pPr>
      <w:r>
        <w:rPr>
          <w:szCs w:val="28"/>
        </w:rPr>
        <w:t xml:space="preserve">ФУРМАНОВСКОГО МУНИЦИПАЛЬНОГО РАЙОНА </w:t>
      </w:r>
    </w:p>
    <w:p w:rsidR="00236DDE" w:rsidRDefault="00236DDE" w:rsidP="00236DDE">
      <w:pPr>
        <w:jc w:val="center"/>
        <w:rPr>
          <w:szCs w:val="28"/>
        </w:rPr>
      </w:pPr>
      <w:r>
        <w:rPr>
          <w:szCs w:val="28"/>
        </w:rPr>
        <w:t>ИВАНОВСКОЙ ОБЛАСТИ</w:t>
      </w:r>
    </w:p>
    <w:p w:rsidR="00236DDE" w:rsidRDefault="00236DDE" w:rsidP="00236DDE">
      <w:pPr>
        <w:spacing w:line="360" w:lineRule="auto"/>
        <w:jc w:val="center"/>
        <w:rPr>
          <w:b/>
          <w:szCs w:val="28"/>
        </w:rPr>
      </w:pPr>
    </w:p>
    <w:p w:rsidR="00236DDE" w:rsidRDefault="00236DDE" w:rsidP="00236DDE">
      <w:pPr>
        <w:spacing w:line="36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236DDE" w:rsidRPr="00236DDE" w:rsidRDefault="00236DDE" w:rsidP="00236DDE">
      <w:pPr>
        <w:suppressAutoHyphens/>
        <w:spacing w:line="276" w:lineRule="auto"/>
        <w:jc w:val="center"/>
        <w:rPr>
          <w:sz w:val="24"/>
          <w:lang w:eastAsia="zh-CN"/>
        </w:rPr>
      </w:pPr>
      <w:r w:rsidRPr="00236DDE">
        <w:rPr>
          <w:sz w:val="24"/>
          <w:lang w:eastAsia="zh-CN"/>
        </w:rPr>
        <w:t xml:space="preserve">от 26.12.2018 </w:t>
      </w:r>
      <w:r>
        <w:rPr>
          <w:sz w:val="24"/>
          <w:lang w:eastAsia="zh-CN"/>
        </w:rPr>
        <w:t xml:space="preserve">   </w:t>
      </w:r>
      <w:r w:rsidRPr="00236DDE">
        <w:rPr>
          <w:sz w:val="24"/>
          <w:lang w:eastAsia="zh-CN"/>
        </w:rPr>
        <w:t xml:space="preserve"> №</w:t>
      </w:r>
      <w:r w:rsidRPr="00236DDE">
        <w:rPr>
          <w:sz w:val="24"/>
          <w:lang w:eastAsia="zh-CN"/>
        </w:rPr>
        <w:t>92</w:t>
      </w:r>
    </w:p>
    <w:p w:rsidR="00236DDE" w:rsidRPr="00236DDE" w:rsidRDefault="00236DDE" w:rsidP="00236DDE">
      <w:pPr>
        <w:shd w:val="clear" w:color="auto" w:fill="FFFFFF"/>
        <w:jc w:val="center"/>
        <w:outlineLvl w:val="0"/>
        <w:rPr>
          <w:sz w:val="24"/>
          <w:lang w:eastAsia="zh-CN"/>
        </w:rPr>
      </w:pPr>
      <w:r w:rsidRPr="00236DDE">
        <w:rPr>
          <w:sz w:val="24"/>
          <w:lang w:eastAsia="zh-CN"/>
        </w:rPr>
        <w:t>с. Дуляпино</w:t>
      </w:r>
    </w:p>
    <w:p w:rsidR="00236DDE" w:rsidRDefault="00236DDE" w:rsidP="00236DDE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</w:p>
    <w:p w:rsidR="00236DDE" w:rsidRDefault="00BC6373" w:rsidP="001C6AC4">
      <w:pPr>
        <w:spacing w:after="240"/>
        <w:jc w:val="both"/>
        <w:rPr>
          <w:b/>
          <w:bCs/>
          <w:smallCaps w:val="0"/>
          <w:color w:val="000000"/>
          <w:sz w:val="24"/>
        </w:rPr>
      </w:pPr>
      <w:r w:rsidRPr="00236DDE">
        <w:rPr>
          <w:b/>
          <w:bCs/>
          <w:smallCaps w:val="0"/>
          <w:color w:val="000000"/>
          <w:sz w:val="24"/>
        </w:rPr>
        <w:t>Об утверждении перечня первичных средств пожаротушения для индивидуальных жилых до</w:t>
      </w:r>
      <w:r w:rsidR="001C6AC4" w:rsidRPr="00236DDE">
        <w:rPr>
          <w:b/>
          <w:bCs/>
          <w:smallCaps w:val="0"/>
          <w:color w:val="000000"/>
          <w:sz w:val="24"/>
        </w:rPr>
        <w:t xml:space="preserve">мов на территории </w:t>
      </w:r>
      <w:r w:rsidR="00236DDE">
        <w:rPr>
          <w:b/>
          <w:bCs/>
          <w:smallCaps w:val="0"/>
          <w:color w:val="000000"/>
          <w:sz w:val="24"/>
        </w:rPr>
        <w:t xml:space="preserve">Дуляпинского </w:t>
      </w:r>
      <w:r w:rsidR="001C6AC4" w:rsidRPr="00236DDE">
        <w:rPr>
          <w:b/>
          <w:bCs/>
          <w:smallCaps w:val="0"/>
          <w:color w:val="000000"/>
          <w:sz w:val="24"/>
        </w:rPr>
        <w:t>сельского поселения</w:t>
      </w:r>
    </w:p>
    <w:p w:rsidR="00BC6373" w:rsidRPr="00236DDE" w:rsidRDefault="00BC6373" w:rsidP="001C6AC4">
      <w:pPr>
        <w:spacing w:after="240"/>
        <w:jc w:val="both"/>
        <w:rPr>
          <w:rFonts w:ascii="Tahoma" w:hAnsi="Tahoma" w:cs="Tahoma"/>
          <w:smallCaps w:val="0"/>
          <w:color w:val="000000"/>
          <w:sz w:val="24"/>
        </w:rPr>
      </w:pPr>
    </w:p>
    <w:p w:rsidR="001C6AC4" w:rsidRPr="00236DDE" w:rsidRDefault="00BC6373" w:rsidP="00BC6373">
      <w:pPr>
        <w:ind w:firstLine="709"/>
        <w:jc w:val="both"/>
        <w:rPr>
          <w:smallCaps w:val="0"/>
          <w:sz w:val="24"/>
        </w:rPr>
      </w:pPr>
      <w:r w:rsidRPr="00236DDE">
        <w:rPr>
          <w:smallCaps w:val="0"/>
          <w:sz w:val="24"/>
        </w:rPr>
        <w:t>В соответствии с требованиями федеральных законов от 21.12.1994 № 69-ФЗ «О пожарной безопасности», от 06.10.2003 № 131-ФЗ «Об общих принципах организации местного самоуправления в Российской Федерации», руководствуясь требованиями Правил противопожарного режима в Российской Федерации, утвержденных постановлением Правительства Российской</w:t>
      </w:r>
      <w:r w:rsidR="001C6AC4" w:rsidRPr="00236DDE">
        <w:rPr>
          <w:smallCaps w:val="0"/>
          <w:sz w:val="24"/>
        </w:rPr>
        <w:t xml:space="preserve"> Федерации от 25.04.2012 № 390 </w:t>
      </w:r>
    </w:p>
    <w:p w:rsidR="001C6AC4" w:rsidRPr="00236DDE" w:rsidRDefault="001C6AC4" w:rsidP="00BC6373">
      <w:pPr>
        <w:ind w:firstLine="709"/>
        <w:jc w:val="both"/>
        <w:rPr>
          <w:smallCaps w:val="0"/>
          <w:sz w:val="24"/>
        </w:rPr>
      </w:pPr>
    </w:p>
    <w:p w:rsidR="00BC6373" w:rsidRDefault="00BC6373" w:rsidP="00236DDE">
      <w:pPr>
        <w:jc w:val="both"/>
        <w:rPr>
          <w:smallCaps w:val="0"/>
          <w:sz w:val="24"/>
        </w:rPr>
      </w:pPr>
      <w:proofErr w:type="gramStart"/>
      <w:r w:rsidRPr="00236DDE">
        <w:rPr>
          <w:smallCaps w:val="0"/>
          <w:sz w:val="24"/>
        </w:rPr>
        <w:t>п</w:t>
      </w:r>
      <w:proofErr w:type="gramEnd"/>
      <w:r w:rsidRPr="00236DDE">
        <w:rPr>
          <w:smallCaps w:val="0"/>
          <w:sz w:val="24"/>
        </w:rPr>
        <w:t xml:space="preserve"> о с т а н о в л я е т:</w:t>
      </w:r>
    </w:p>
    <w:p w:rsidR="00236DDE" w:rsidRPr="00236DDE" w:rsidRDefault="00236DDE" w:rsidP="00236DDE">
      <w:pPr>
        <w:jc w:val="both"/>
        <w:rPr>
          <w:smallCaps w:val="0"/>
          <w:sz w:val="24"/>
        </w:rPr>
      </w:pPr>
    </w:p>
    <w:p w:rsidR="00BC6373" w:rsidRPr="00236DDE" w:rsidRDefault="001C6AC4" w:rsidP="001C6AC4">
      <w:pPr>
        <w:jc w:val="both"/>
        <w:rPr>
          <w:smallCaps w:val="0"/>
          <w:sz w:val="24"/>
        </w:rPr>
      </w:pPr>
      <w:r w:rsidRPr="00236DDE">
        <w:rPr>
          <w:smallCaps w:val="0"/>
          <w:sz w:val="24"/>
        </w:rPr>
        <w:t>1.Утвердить</w:t>
      </w:r>
      <w:r w:rsidR="00BC6373" w:rsidRPr="00236DDE">
        <w:rPr>
          <w:bCs/>
          <w:smallCaps w:val="0"/>
          <w:sz w:val="24"/>
        </w:rPr>
        <w:t xml:space="preserve"> перечень первичных средств пожаротушения для индивидуальных жилых домов</w:t>
      </w:r>
      <w:r w:rsidRPr="00236DDE">
        <w:rPr>
          <w:bCs/>
          <w:smallCaps w:val="0"/>
          <w:sz w:val="24"/>
        </w:rPr>
        <w:t xml:space="preserve"> на территории </w:t>
      </w:r>
      <w:r w:rsidR="00236DDE">
        <w:rPr>
          <w:bCs/>
          <w:smallCaps w:val="0"/>
          <w:sz w:val="24"/>
        </w:rPr>
        <w:t>Дуляпинского</w:t>
      </w:r>
      <w:r w:rsidRPr="00236DDE">
        <w:rPr>
          <w:bCs/>
          <w:smallCaps w:val="0"/>
          <w:sz w:val="24"/>
        </w:rPr>
        <w:t xml:space="preserve"> сельского поселения (Приложение № 1)</w:t>
      </w:r>
      <w:r w:rsidR="00BC6373" w:rsidRPr="00236DDE">
        <w:rPr>
          <w:smallCaps w:val="0"/>
          <w:sz w:val="24"/>
        </w:rPr>
        <w:t>.</w:t>
      </w:r>
    </w:p>
    <w:p w:rsidR="00BC6373" w:rsidRPr="00236DDE" w:rsidRDefault="001C6AC4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  <w:r w:rsidRPr="00236DDE">
        <w:rPr>
          <w:smallCaps w:val="0"/>
          <w:sz w:val="24"/>
        </w:rPr>
        <w:t>2. Обнародовать настоящее постановление в установленном порядке.</w:t>
      </w:r>
    </w:p>
    <w:p w:rsidR="001C6AC4" w:rsidRPr="00236DDE" w:rsidRDefault="001C6AC4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1C6AC4" w:rsidRPr="00236DDE" w:rsidRDefault="001C6AC4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1C6AC4" w:rsidRPr="00236DDE" w:rsidRDefault="001C6AC4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1C6AC4" w:rsidRPr="00236DDE" w:rsidRDefault="001C6AC4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BC6373" w:rsidRPr="00236DDE" w:rsidRDefault="001C6AC4" w:rsidP="00BC6373">
      <w:pPr>
        <w:spacing w:line="319" w:lineRule="atLeast"/>
        <w:jc w:val="both"/>
        <w:textAlignment w:val="baseline"/>
        <w:rPr>
          <w:b/>
          <w:smallCaps w:val="0"/>
          <w:sz w:val="24"/>
        </w:rPr>
      </w:pPr>
      <w:r w:rsidRPr="00236DDE">
        <w:rPr>
          <w:b/>
          <w:smallCaps w:val="0"/>
          <w:sz w:val="24"/>
        </w:rPr>
        <w:t xml:space="preserve">Глава </w:t>
      </w:r>
      <w:r w:rsidR="00236DDE">
        <w:rPr>
          <w:b/>
          <w:smallCaps w:val="0"/>
          <w:sz w:val="24"/>
        </w:rPr>
        <w:t>Дуляпинского</w:t>
      </w:r>
    </w:p>
    <w:p w:rsidR="001C6AC4" w:rsidRPr="00236DDE" w:rsidRDefault="001C6AC4" w:rsidP="00BC6373">
      <w:pPr>
        <w:spacing w:line="319" w:lineRule="atLeast"/>
        <w:jc w:val="both"/>
        <w:textAlignment w:val="baseline"/>
        <w:rPr>
          <w:b/>
          <w:smallCaps w:val="0"/>
          <w:sz w:val="24"/>
        </w:rPr>
      </w:pPr>
      <w:r w:rsidRPr="00236DDE">
        <w:rPr>
          <w:b/>
          <w:smallCaps w:val="0"/>
          <w:sz w:val="24"/>
        </w:rPr>
        <w:t xml:space="preserve">сельского поселения                                                     </w:t>
      </w:r>
      <w:r w:rsidR="00236DDE">
        <w:rPr>
          <w:b/>
          <w:smallCaps w:val="0"/>
          <w:sz w:val="24"/>
        </w:rPr>
        <w:tab/>
      </w:r>
      <w:r w:rsidR="00236DDE">
        <w:rPr>
          <w:b/>
          <w:smallCaps w:val="0"/>
          <w:sz w:val="24"/>
        </w:rPr>
        <w:tab/>
      </w:r>
      <w:r w:rsidR="00236DDE">
        <w:rPr>
          <w:b/>
          <w:smallCaps w:val="0"/>
          <w:sz w:val="24"/>
        </w:rPr>
        <w:tab/>
        <w:t xml:space="preserve">         А.В. Свечников</w:t>
      </w:r>
    </w:p>
    <w:p w:rsidR="00BC6373" w:rsidRPr="00236DDE" w:rsidRDefault="00236DDE" w:rsidP="00BC6373">
      <w:pPr>
        <w:spacing w:line="319" w:lineRule="atLeast"/>
        <w:jc w:val="both"/>
        <w:textAlignment w:val="baseline"/>
        <w:rPr>
          <w:b/>
          <w:smallCaps w:val="0"/>
          <w:sz w:val="24"/>
        </w:rPr>
      </w:pPr>
      <w:r>
        <w:rPr>
          <w:b/>
          <w:smallCaps w:val="0"/>
          <w:sz w:val="24"/>
        </w:rPr>
        <w:tab/>
      </w:r>
    </w:p>
    <w:p w:rsidR="00BC6373" w:rsidRPr="00236DDE" w:rsidRDefault="00BC6373" w:rsidP="00BC6373">
      <w:pPr>
        <w:spacing w:line="319" w:lineRule="atLeast"/>
        <w:jc w:val="both"/>
        <w:textAlignment w:val="baseline"/>
        <w:rPr>
          <w:b/>
          <w:smallCaps w:val="0"/>
          <w:sz w:val="24"/>
        </w:rPr>
      </w:pPr>
    </w:p>
    <w:p w:rsidR="00BC6373" w:rsidRPr="00236DDE" w:rsidRDefault="00BC6373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BC6373" w:rsidRPr="00236DDE" w:rsidRDefault="00BC6373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BC6373" w:rsidRPr="00236DDE" w:rsidRDefault="00BC6373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BC6373" w:rsidRPr="00236DDE" w:rsidRDefault="00BC6373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BC6373" w:rsidRPr="00236DDE" w:rsidRDefault="00BC6373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236DDE" w:rsidRPr="00236DDE" w:rsidRDefault="00236DDE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236DDE" w:rsidRPr="00236DDE" w:rsidRDefault="00236DDE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236DDE" w:rsidRPr="00236DDE" w:rsidRDefault="00236DDE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236DDE" w:rsidRPr="00236DDE" w:rsidRDefault="00236DDE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236DDE" w:rsidRPr="00236DDE" w:rsidRDefault="00236DDE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BC6373" w:rsidRPr="00236DDE" w:rsidRDefault="00BC6373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BC6373" w:rsidRPr="00236DDE" w:rsidRDefault="00BC6373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BC6373" w:rsidRPr="00236DDE" w:rsidRDefault="00BC6373" w:rsidP="00BC6373">
      <w:pPr>
        <w:spacing w:line="319" w:lineRule="atLeast"/>
        <w:jc w:val="right"/>
        <w:textAlignment w:val="baseline"/>
        <w:rPr>
          <w:smallCaps w:val="0"/>
          <w:sz w:val="24"/>
        </w:rPr>
      </w:pPr>
      <w:r w:rsidRPr="00236DDE">
        <w:rPr>
          <w:smallCaps w:val="0"/>
          <w:sz w:val="24"/>
        </w:rPr>
        <w:t>Приложение</w:t>
      </w:r>
      <w:r w:rsidR="001C6AC4" w:rsidRPr="00236DDE">
        <w:rPr>
          <w:smallCaps w:val="0"/>
          <w:sz w:val="24"/>
        </w:rPr>
        <w:t xml:space="preserve"> № 1</w:t>
      </w:r>
    </w:p>
    <w:p w:rsidR="00BC6373" w:rsidRPr="00236DDE" w:rsidRDefault="001C6AC4" w:rsidP="00BC6373">
      <w:pPr>
        <w:spacing w:line="319" w:lineRule="atLeast"/>
        <w:jc w:val="right"/>
        <w:textAlignment w:val="baseline"/>
        <w:rPr>
          <w:smallCaps w:val="0"/>
          <w:sz w:val="24"/>
        </w:rPr>
      </w:pPr>
      <w:r w:rsidRPr="00236DDE">
        <w:rPr>
          <w:smallCaps w:val="0"/>
          <w:sz w:val="24"/>
        </w:rPr>
        <w:t>к п</w:t>
      </w:r>
      <w:r w:rsidR="00BC6373" w:rsidRPr="00236DDE">
        <w:rPr>
          <w:smallCaps w:val="0"/>
          <w:sz w:val="24"/>
        </w:rPr>
        <w:t>остановлению</w:t>
      </w:r>
      <w:r w:rsidRPr="00236DDE">
        <w:rPr>
          <w:smallCaps w:val="0"/>
          <w:sz w:val="24"/>
        </w:rPr>
        <w:t xml:space="preserve"> </w:t>
      </w:r>
    </w:p>
    <w:p w:rsidR="00BC6373" w:rsidRPr="00236DDE" w:rsidRDefault="00BC6373" w:rsidP="00BC6373">
      <w:pPr>
        <w:spacing w:line="319" w:lineRule="atLeast"/>
        <w:jc w:val="right"/>
        <w:textAlignment w:val="baseline"/>
        <w:rPr>
          <w:smallCaps w:val="0"/>
          <w:sz w:val="24"/>
        </w:rPr>
      </w:pPr>
      <w:r w:rsidRPr="00236DDE">
        <w:rPr>
          <w:smallCaps w:val="0"/>
          <w:sz w:val="24"/>
        </w:rPr>
        <w:t xml:space="preserve">от </w:t>
      </w:r>
      <w:r w:rsidR="001C6AC4" w:rsidRPr="00236DDE">
        <w:rPr>
          <w:smallCaps w:val="0"/>
          <w:sz w:val="24"/>
          <w:bdr w:val="none" w:sz="0" w:space="0" w:color="auto" w:frame="1"/>
        </w:rPr>
        <w:t>_</w:t>
      </w:r>
      <w:r w:rsidR="00236DDE">
        <w:rPr>
          <w:smallCaps w:val="0"/>
          <w:sz w:val="24"/>
          <w:u w:val="single"/>
          <w:bdr w:val="none" w:sz="0" w:space="0" w:color="auto" w:frame="1"/>
        </w:rPr>
        <w:t>26</w:t>
      </w:r>
      <w:r w:rsidR="00AE0043" w:rsidRPr="00236DDE">
        <w:rPr>
          <w:smallCaps w:val="0"/>
          <w:sz w:val="24"/>
          <w:u w:val="single"/>
          <w:bdr w:val="none" w:sz="0" w:space="0" w:color="auto" w:frame="1"/>
        </w:rPr>
        <w:t>.</w:t>
      </w:r>
      <w:r w:rsidR="00236DDE">
        <w:rPr>
          <w:smallCaps w:val="0"/>
          <w:sz w:val="24"/>
          <w:u w:val="single"/>
          <w:bdr w:val="none" w:sz="0" w:space="0" w:color="auto" w:frame="1"/>
        </w:rPr>
        <w:t>12</w:t>
      </w:r>
      <w:r w:rsidR="001C6AC4" w:rsidRPr="00236DDE">
        <w:rPr>
          <w:smallCaps w:val="0"/>
          <w:sz w:val="24"/>
          <w:u w:val="single"/>
          <w:bdr w:val="none" w:sz="0" w:space="0" w:color="auto" w:frame="1"/>
        </w:rPr>
        <w:t>.201</w:t>
      </w:r>
      <w:r w:rsidR="00236DDE">
        <w:rPr>
          <w:smallCaps w:val="0"/>
          <w:sz w:val="24"/>
          <w:u w:val="single"/>
          <w:bdr w:val="none" w:sz="0" w:space="0" w:color="auto" w:frame="1"/>
        </w:rPr>
        <w:t>8</w:t>
      </w:r>
      <w:r w:rsidR="001C6AC4" w:rsidRPr="00236DDE">
        <w:rPr>
          <w:smallCaps w:val="0"/>
          <w:sz w:val="24"/>
          <w:bdr w:val="none" w:sz="0" w:space="0" w:color="auto" w:frame="1"/>
        </w:rPr>
        <w:t xml:space="preserve">_ </w:t>
      </w:r>
      <w:r w:rsidRPr="00236DDE">
        <w:rPr>
          <w:smallCaps w:val="0"/>
          <w:sz w:val="24"/>
          <w:bdr w:val="none" w:sz="0" w:space="0" w:color="auto" w:frame="1"/>
        </w:rPr>
        <w:t xml:space="preserve">№ </w:t>
      </w:r>
      <w:r w:rsidR="001C6AC4" w:rsidRPr="00236DDE">
        <w:rPr>
          <w:smallCaps w:val="0"/>
          <w:sz w:val="24"/>
          <w:bdr w:val="none" w:sz="0" w:space="0" w:color="auto" w:frame="1"/>
        </w:rPr>
        <w:t>_</w:t>
      </w:r>
      <w:r w:rsidR="00236DDE">
        <w:rPr>
          <w:smallCaps w:val="0"/>
          <w:sz w:val="24"/>
          <w:u w:val="single"/>
          <w:bdr w:val="none" w:sz="0" w:space="0" w:color="auto" w:frame="1"/>
        </w:rPr>
        <w:t>9</w:t>
      </w:r>
      <w:r w:rsidR="00AE0043" w:rsidRPr="00236DDE">
        <w:rPr>
          <w:smallCaps w:val="0"/>
          <w:sz w:val="24"/>
          <w:u w:val="single"/>
          <w:bdr w:val="none" w:sz="0" w:space="0" w:color="auto" w:frame="1"/>
        </w:rPr>
        <w:t>2</w:t>
      </w:r>
      <w:r w:rsidR="001C6AC4" w:rsidRPr="00236DDE">
        <w:rPr>
          <w:smallCaps w:val="0"/>
          <w:sz w:val="24"/>
          <w:bdr w:val="none" w:sz="0" w:space="0" w:color="auto" w:frame="1"/>
        </w:rPr>
        <w:t>___</w:t>
      </w:r>
    </w:p>
    <w:p w:rsidR="00BC6373" w:rsidRPr="00236DDE" w:rsidRDefault="00BC6373" w:rsidP="00BC6373">
      <w:pPr>
        <w:spacing w:line="319" w:lineRule="atLeast"/>
        <w:jc w:val="right"/>
        <w:textAlignment w:val="baseline"/>
        <w:rPr>
          <w:smallCaps w:val="0"/>
          <w:sz w:val="24"/>
        </w:rPr>
      </w:pPr>
    </w:p>
    <w:p w:rsidR="00BC6373" w:rsidRPr="00236DDE" w:rsidRDefault="00BC6373" w:rsidP="00236DDE">
      <w:pPr>
        <w:jc w:val="center"/>
        <w:textAlignment w:val="baseline"/>
        <w:outlineLvl w:val="0"/>
        <w:rPr>
          <w:b/>
          <w:bCs/>
          <w:smallCaps w:val="0"/>
          <w:sz w:val="24"/>
        </w:rPr>
      </w:pPr>
      <w:r w:rsidRPr="00236DDE">
        <w:rPr>
          <w:b/>
          <w:bCs/>
          <w:smallCaps w:val="0"/>
          <w:sz w:val="24"/>
        </w:rPr>
        <w:t>Перечень</w:t>
      </w:r>
    </w:p>
    <w:p w:rsidR="00BC6373" w:rsidRPr="00236DDE" w:rsidRDefault="00BC6373" w:rsidP="00236DDE">
      <w:pPr>
        <w:jc w:val="center"/>
        <w:textAlignment w:val="baseline"/>
        <w:outlineLvl w:val="0"/>
        <w:rPr>
          <w:b/>
          <w:bCs/>
          <w:smallCaps w:val="0"/>
          <w:sz w:val="24"/>
        </w:rPr>
      </w:pPr>
      <w:r w:rsidRPr="00236DDE">
        <w:rPr>
          <w:b/>
          <w:bCs/>
          <w:smallCaps w:val="0"/>
          <w:sz w:val="24"/>
        </w:rPr>
        <w:t>первичных средств пожаротушения для индивидуальных жилых домов</w:t>
      </w:r>
      <w:r w:rsidR="001C6AC4" w:rsidRPr="00236DDE">
        <w:rPr>
          <w:b/>
          <w:bCs/>
          <w:smallCaps w:val="0"/>
          <w:sz w:val="24"/>
        </w:rPr>
        <w:t xml:space="preserve"> на территории </w:t>
      </w:r>
      <w:r w:rsidR="00236DDE">
        <w:rPr>
          <w:b/>
          <w:bCs/>
          <w:smallCaps w:val="0"/>
          <w:sz w:val="24"/>
        </w:rPr>
        <w:t>Дуляпинского</w:t>
      </w:r>
      <w:r w:rsidR="001C6AC4" w:rsidRPr="00236DDE">
        <w:rPr>
          <w:b/>
          <w:bCs/>
          <w:smallCaps w:val="0"/>
          <w:sz w:val="24"/>
        </w:rPr>
        <w:t xml:space="preserve"> сельского поселения</w:t>
      </w:r>
    </w:p>
    <w:p w:rsidR="00BC6373" w:rsidRPr="00236DDE" w:rsidRDefault="00BC6373" w:rsidP="00BC6373">
      <w:pPr>
        <w:jc w:val="center"/>
        <w:textAlignment w:val="baseline"/>
        <w:outlineLvl w:val="0"/>
        <w:rPr>
          <w:b/>
          <w:bCs/>
          <w:smallCaps w:val="0"/>
          <w:sz w:val="24"/>
        </w:rPr>
      </w:pPr>
    </w:p>
    <w:p w:rsidR="00BC6373" w:rsidRPr="00236DDE" w:rsidRDefault="00BC6373" w:rsidP="00BC6373">
      <w:pPr>
        <w:shd w:val="clear" w:color="auto" w:fill="FFFFFF"/>
        <w:textAlignment w:val="baseline"/>
        <w:rPr>
          <w:rFonts w:ascii="inherit" w:hAnsi="inherit" w:cs="Arial"/>
          <w:smallCaps w:val="0"/>
          <w:sz w:val="24"/>
        </w:rPr>
      </w:pPr>
    </w:p>
    <w:p w:rsidR="00BC6373" w:rsidRPr="00236DDE" w:rsidRDefault="00BC6373" w:rsidP="00BC6373">
      <w:pPr>
        <w:shd w:val="clear" w:color="auto" w:fill="FFFFFF"/>
        <w:ind w:firstLine="709"/>
        <w:jc w:val="both"/>
        <w:textAlignment w:val="baseline"/>
        <w:rPr>
          <w:smallCaps w:val="0"/>
          <w:sz w:val="24"/>
        </w:rPr>
      </w:pPr>
      <w:r w:rsidRPr="00236DDE">
        <w:rPr>
          <w:smallCaps w:val="0"/>
          <w:sz w:val="24"/>
        </w:rPr>
        <w:t xml:space="preserve">1. У каждого жилого дома должна быть установлена емкость с водой объемом не </w:t>
      </w:r>
      <w:r w:rsidR="004614BA" w:rsidRPr="00236DDE">
        <w:rPr>
          <w:smallCaps w:val="0"/>
          <w:sz w:val="24"/>
        </w:rPr>
        <w:t xml:space="preserve">менее 0,2 </w:t>
      </w:r>
      <w:proofErr w:type="spellStart"/>
      <w:r w:rsidR="004614BA" w:rsidRPr="00236DDE">
        <w:rPr>
          <w:smallCaps w:val="0"/>
          <w:sz w:val="24"/>
        </w:rPr>
        <w:t>куб.м</w:t>
      </w:r>
      <w:proofErr w:type="spellEnd"/>
      <w:r w:rsidR="004614BA" w:rsidRPr="00236DDE">
        <w:rPr>
          <w:smallCaps w:val="0"/>
          <w:sz w:val="24"/>
        </w:rPr>
        <w:t>.</w:t>
      </w:r>
      <w:r w:rsidRPr="00236DDE">
        <w:rPr>
          <w:smallCaps w:val="0"/>
          <w:sz w:val="24"/>
        </w:rPr>
        <w:t xml:space="preserve"> или огнетушитель, который необходимо содержать в исправном состоянии, периодически осматривать, проверять и своевременно перезаряжать.</w:t>
      </w:r>
    </w:p>
    <w:p w:rsidR="00BC6373" w:rsidRPr="00236DDE" w:rsidRDefault="004614BA" w:rsidP="004614BA">
      <w:pPr>
        <w:shd w:val="clear" w:color="auto" w:fill="FFFFFF"/>
        <w:jc w:val="both"/>
        <w:textAlignment w:val="baseline"/>
        <w:rPr>
          <w:smallCaps w:val="0"/>
          <w:sz w:val="24"/>
        </w:rPr>
      </w:pPr>
      <w:r w:rsidRPr="00236DDE">
        <w:rPr>
          <w:smallCaps w:val="0"/>
          <w:sz w:val="24"/>
        </w:rPr>
        <w:t xml:space="preserve">         </w:t>
      </w:r>
      <w:r w:rsidR="001C6AC4" w:rsidRPr="00236DDE">
        <w:rPr>
          <w:smallCaps w:val="0"/>
          <w:sz w:val="24"/>
        </w:rPr>
        <w:t>2. На каждой улице населенного пункта</w:t>
      </w:r>
      <w:r w:rsidR="00BC6373" w:rsidRPr="00236DDE">
        <w:rPr>
          <w:smallCaps w:val="0"/>
          <w:sz w:val="24"/>
        </w:rPr>
        <w:t xml:space="preserve"> необходимо установить ящик с песком о</w:t>
      </w:r>
      <w:r w:rsidRPr="00236DDE">
        <w:rPr>
          <w:smallCaps w:val="0"/>
          <w:sz w:val="24"/>
        </w:rPr>
        <w:t xml:space="preserve">бъемом не менее 0,5 </w:t>
      </w:r>
      <w:proofErr w:type="spellStart"/>
      <w:r w:rsidRPr="00236DDE">
        <w:rPr>
          <w:smallCaps w:val="0"/>
          <w:sz w:val="24"/>
        </w:rPr>
        <w:t>куб.м</w:t>
      </w:r>
      <w:proofErr w:type="spellEnd"/>
      <w:r w:rsidRPr="00236DDE">
        <w:rPr>
          <w:smallCaps w:val="0"/>
          <w:sz w:val="24"/>
        </w:rPr>
        <w:t>.</w:t>
      </w:r>
      <w:r w:rsidR="00BC6373" w:rsidRPr="00236DDE">
        <w:rPr>
          <w:smallCaps w:val="0"/>
          <w:sz w:val="24"/>
        </w:rPr>
        <w:t>, укомплектованный совковой лопатой. Конструкция ящика должна обеспечивать удобство извлечения песка и исключать попадание осадков.</w:t>
      </w:r>
    </w:p>
    <w:p w:rsidR="00BC6373" w:rsidRPr="00236DDE" w:rsidRDefault="004614BA" w:rsidP="004614BA">
      <w:pPr>
        <w:shd w:val="clear" w:color="auto" w:fill="FFFFFF"/>
        <w:ind w:firstLine="709"/>
        <w:jc w:val="both"/>
        <w:textAlignment w:val="baseline"/>
        <w:rPr>
          <w:smallCaps w:val="0"/>
          <w:sz w:val="24"/>
        </w:rPr>
      </w:pPr>
      <w:r w:rsidRPr="00236DDE">
        <w:rPr>
          <w:smallCaps w:val="0"/>
          <w:sz w:val="24"/>
        </w:rPr>
        <w:t xml:space="preserve">3. Все жилые строения и социально значимые объекты должны быть  укомплектованы </w:t>
      </w:r>
      <w:r w:rsidR="00BC6373" w:rsidRPr="00236DDE">
        <w:rPr>
          <w:smallCaps w:val="0"/>
          <w:sz w:val="24"/>
        </w:rPr>
        <w:t>перви</w:t>
      </w:r>
      <w:r w:rsidRPr="00236DDE">
        <w:rPr>
          <w:smallCaps w:val="0"/>
          <w:sz w:val="24"/>
        </w:rPr>
        <w:t>чными средствами пожаротушения (</w:t>
      </w:r>
      <w:r w:rsidR="00BC6373" w:rsidRPr="00236DDE">
        <w:rPr>
          <w:smallCaps w:val="0"/>
          <w:sz w:val="24"/>
        </w:rPr>
        <w:t>лом</w:t>
      </w:r>
      <w:r w:rsidRPr="00236DDE">
        <w:rPr>
          <w:smallCaps w:val="0"/>
          <w:sz w:val="24"/>
        </w:rPr>
        <w:t>ы</w:t>
      </w:r>
      <w:r w:rsidR="00BC6373" w:rsidRPr="00236DDE">
        <w:rPr>
          <w:smallCaps w:val="0"/>
          <w:sz w:val="24"/>
        </w:rPr>
        <w:t>,</w:t>
      </w:r>
      <w:r w:rsidRPr="00236DDE">
        <w:rPr>
          <w:smallCaps w:val="0"/>
          <w:sz w:val="24"/>
        </w:rPr>
        <w:t xml:space="preserve"> багры, </w:t>
      </w:r>
      <w:r w:rsidR="00B90E71" w:rsidRPr="00236DDE">
        <w:rPr>
          <w:smallCaps w:val="0"/>
          <w:sz w:val="24"/>
        </w:rPr>
        <w:t>ведра</w:t>
      </w:r>
      <w:r w:rsidRPr="00236DDE">
        <w:rPr>
          <w:smallCaps w:val="0"/>
          <w:sz w:val="24"/>
        </w:rPr>
        <w:t>,  лопаты, покрывала из негорючего материала).</w:t>
      </w:r>
    </w:p>
    <w:p w:rsidR="00BC6373" w:rsidRPr="00236DDE" w:rsidRDefault="00BC6373" w:rsidP="00BC6373">
      <w:pPr>
        <w:shd w:val="clear" w:color="auto" w:fill="FFFFFF"/>
        <w:ind w:firstLine="709"/>
        <w:jc w:val="both"/>
        <w:textAlignment w:val="baseline"/>
        <w:rPr>
          <w:smallCaps w:val="0"/>
          <w:sz w:val="24"/>
        </w:rPr>
      </w:pPr>
      <w:r w:rsidRPr="00236DDE">
        <w:rPr>
          <w:smallCaps w:val="0"/>
          <w:sz w:val="24"/>
        </w:rPr>
        <w:t>4. У входа в жилые дома (в том числе коттеджи, дачи), а также в помещения зданий и сооружений, в которых применяются газовые баллоны, необходимо размещать предупреждающий знак пожарной безопасности с надписью "ОГНЕОПАСНО. БАЛЛОНЫ С ГАЗОМ". Знаки безопасности следует размещать таким образом, чтобы зрительное восприятие знака не зависело от положения ворот или двер</w:t>
      </w:r>
      <w:bookmarkStart w:id="0" w:name="_GoBack"/>
      <w:bookmarkEnd w:id="0"/>
      <w:r w:rsidRPr="00236DDE">
        <w:rPr>
          <w:smallCaps w:val="0"/>
          <w:sz w:val="24"/>
        </w:rPr>
        <w:t>ей (открыто, закрыто). Знак должен быть прямоугольной формы со сторонами 200 x 400 мм, иметь белый фон, по краям на расстоянии 5 мм от края черную кайму шириной 5 мм. Цвет шрифта контрастный черный, высота букв 35 мм, ширина 20 мм, толщина линий 5 мм. Надпись выполняется по центру в две строки, расстояние между строками 20 мм.</w:t>
      </w:r>
    </w:p>
    <w:p w:rsidR="00BC6373" w:rsidRPr="00236DDE" w:rsidRDefault="004614BA" w:rsidP="00BC6373">
      <w:pPr>
        <w:shd w:val="clear" w:color="auto" w:fill="FFFFFF"/>
        <w:ind w:firstLine="709"/>
        <w:jc w:val="both"/>
        <w:textAlignment w:val="baseline"/>
        <w:rPr>
          <w:smallCaps w:val="0"/>
          <w:sz w:val="24"/>
        </w:rPr>
      </w:pPr>
      <w:r w:rsidRPr="00236DDE">
        <w:rPr>
          <w:smallCaps w:val="0"/>
          <w:sz w:val="24"/>
        </w:rPr>
        <w:t>5.</w:t>
      </w:r>
      <w:r w:rsidR="00BC6373" w:rsidRPr="00236DDE">
        <w:rPr>
          <w:smallCaps w:val="0"/>
          <w:sz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BC6373" w:rsidRPr="00236DDE" w:rsidRDefault="00BC6373" w:rsidP="00BC6373">
      <w:pPr>
        <w:spacing w:line="319" w:lineRule="atLeast"/>
        <w:jc w:val="both"/>
        <w:textAlignment w:val="baseline"/>
        <w:rPr>
          <w:sz w:val="24"/>
        </w:rPr>
      </w:pPr>
    </w:p>
    <w:p w:rsidR="00B3578D" w:rsidRPr="00236DDE" w:rsidRDefault="00B3578D">
      <w:pPr>
        <w:rPr>
          <w:sz w:val="24"/>
        </w:rPr>
      </w:pPr>
    </w:p>
    <w:sectPr w:rsidR="00B3578D" w:rsidRPr="00236DDE" w:rsidSect="00FC6DE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73"/>
    <w:rsid w:val="001C6AC4"/>
    <w:rsid w:val="00236DDE"/>
    <w:rsid w:val="004614BA"/>
    <w:rsid w:val="00AE0043"/>
    <w:rsid w:val="00B3578D"/>
    <w:rsid w:val="00B90E71"/>
    <w:rsid w:val="00B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73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73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2020-04-24T13:53:00Z</cp:lastPrinted>
  <dcterms:created xsi:type="dcterms:W3CDTF">2017-04-19T06:55:00Z</dcterms:created>
  <dcterms:modified xsi:type="dcterms:W3CDTF">2020-04-24T13:56:00Z</dcterms:modified>
</cp:coreProperties>
</file>