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4A" w:rsidRDefault="00CE294A" w:rsidP="00CE294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CE294A" w:rsidRDefault="00CE294A" w:rsidP="00CE2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CE294A" w:rsidRDefault="00CE294A" w:rsidP="00CE2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CE294A" w:rsidRDefault="00CE294A" w:rsidP="00CE2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CE294A" w:rsidRDefault="00CE294A" w:rsidP="00CE294A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CE294A" w:rsidRDefault="00CE294A" w:rsidP="00CE294A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E294A" w:rsidRDefault="00E80A78" w:rsidP="00CE294A">
      <w:pPr>
        <w:suppressAutoHyphens/>
        <w:jc w:val="center"/>
        <w:rPr>
          <w:lang w:eastAsia="zh-CN"/>
        </w:rPr>
      </w:pPr>
      <w:r>
        <w:rPr>
          <w:lang w:eastAsia="zh-CN"/>
        </w:rPr>
        <w:t>от 13</w:t>
      </w:r>
      <w:r w:rsidR="00653969">
        <w:rPr>
          <w:lang w:eastAsia="zh-CN"/>
        </w:rPr>
        <w:t>.</w:t>
      </w:r>
      <w:r w:rsidR="00AE2AB2">
        <w:rPr>
          <w:lang w:eastAsia="zh-CN"/>
        </w:rPr>
        <w:t>04</w:t>
      </w:r>
      <w:r w:rsidR="00653969">
        <w:rPr>
          <w:lang w:eastAsia="zh-CN"/>
        </w:rPr>
        <w:t>.20</w:t>
      </w:r>
      <w:r w:rsidR="00AE2AB2">
        <w:rPr>
          <w:lang w:eastAsia="zh-CN"/>
        </w:rPr>
        <w:t>20  №3</w:t>
      </w:r>
      <w:r>
        <w:rPr>
          <w:lang w:eastAsia="zh-CN"/>
        </w:rPr>
        <w:t>6</w:t>
      </w:r>
    </w:p>
    <w:p w:rsidR="00CE294A" w:rsidRDefault="00CE294A" w:rsidP="00CE294A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  <w:r>
        <w:rPr>
          <w:lang w:eastAsia="zh-CN"/>
        </w:rPr>
        <w:t>с. Дуляпино</w:t>
      </w:r>
    </w:p>
    <w:p w:rsidR="00CE294A" w:rsidRDefault="00CE294A" w:rsidP="00CE294A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</w:p>
    <w:p w:rsidR="00CE294A" w:rsidRPr="00D63823" w:rsidRDefault="00CE294A" w:rsidP="00CE294A">
      <w:pPr>
        <w:tabs>
          <w:tab w:val="left" w:pos="8670"/>
        </w:tabs>
        <w:rPr>
          <w:b/>
          <w:color w:val="000000"/>
        </w:rPr>
      </w:pPr>
      <w:r w:rsidRPr="00D63823">
        <w:rPr>
          <w:b/>
          <w:color w:val="000000"/>
        </w:rPr>
        <w:tab/>
      </w:r>
    </w:p>
    <w:p w:rsidR="00CE294A" w:rsidRDefault="00CE294A" w:rsidP="00CE294A">
      <w:pPr>
        <w:jc w:val="both"/>
        <w:rPr>
          <w:b/>
        </w:rPr>
      </w:pPr>
      <w:r w:rsidRPr="003354F6">
        <w:rPr>
          <w:b/>
        </w:rPr>
        <w:t xml:space="preserve">О внесении изменений в постановление администрации </w:t>
      </w:r>
      <w:proofErr w:type="spellStart"/>
      <w:r w:rsidRPr="003354F6">
        <w:rPr>
          <w:b/>
        </w:rPr>
        <w:t>Дуляпинского</w:t>
      </w:r>
      <w:proofErr w:type="spellEnd"/>
      <w:r w:rsidRPr="003354F6">
        <w:rPr>
          <w:b/>
        </w:rPr>
        <w:t xml:space="preserve"> сельского поселения </w:t>
      </w:r>
      <w:proofErr w:type="spellStart"/>
      <w:r w:rsidRPr="003354F6">
        <w:rPr>
          <w:b/>
        </w:rPr>
        <w:t>Фурмановского</w:t>
      </w:r>
      <w:proofErr w:type="spellEnd"/>
      <w:r w:rsidRPr="003354F6">
        <w:rPr>
          <w:b/>
        </w:rPr>
        <w:t xml:space="preserve"> муниципального района Ивановс</w:t>
      </w:r>
      <w:r>
        <w:rPr>
          <w:b/>
        </w:rPr>
        <w:t>кой области от 01.11.2013 г. №100</w:t>
      </w:r>
      <w:r w:rsidRPr="003354F6">
        <w:rPr>
          <w:b/>
        </w:rPr>
        <w:t xml:space="preserve"> «</w:t>
      </w:r>
      <w:r w:rsidRPr="008D182A">
        <w:rPr>
          <w:b/>
        </w:rPr>
        <w:t xml:space="preserve">Об утверждении муниципальной программы </w:t>
      </w:r>
      <w:proofErr w:type="spellStart"/>
      <w:r>
        <w:rPr>
          <w:b/>
        </w:rPr>
        <w:t>Дуляпин</w:t>
      </w:r>
      <w:r w:rsidRPr="008D182A">
        <w:rPr>
          <w:b/>
        </w:rPr>
        <w:t>ского</w:t>
      </w:r>
      <w:proofErr w:type="spellEnd"/>
      <w:r w:rsidRPr="008D182A">
        <w:rPr>
          <w:b/>
        </w:rPr>
        <w:t xml:space="preserve"> сельского поселения </w:t>
      </w:r>
      <w:proofErr w:type="spellStart"/>
      <w:r w:rsidRPr="008D182A">
        <w:rPr>
          <w:b/>
        </w:rPr>
        <w:t>Фурмановского</w:t>
      </w:r>
      <w:proofErr w:type="spellEnd"/>
      <w:r w:rsidRPr="008D182A">
        <w:rPr>
          <w:b/>
        </w:rPr>
        <w:t xml:space="preserve"> муниципального района «Обеспечение безопасности граждан на территории </w:t>
      </w:r>
      <w:proofErr w:type="spellStart"/>
      <w:r>
        <w:rPr>
          <w:b/>
        </w:rPr>
        <w:t>Дуляпин</w:t>
      </w:r>
      <w:r w:rsidRPr="008D182A">
        <w:rPr>
          <w:b/>
        </w:rPr>
        <w:t>кого</w:t>
      </w:r>
      <w:proofErr w:type="spellEnd"/>
      <w:r w:rsidRPr="008D182A">
        <w:rPr>
          <w:b/>
        </w:rPr>
        <w:t xml:space="preserve"> сельского поселения </w:t>
      </w:r>
      <w:proofErr w:type="spellStart"/>
      <w:r w:rsidRPr="008D182A">
        <w:rPr>
          <w:b/>
        </w:rPr>
        <w:t>Фурмановского</w:t>
      </w:r>
      <w:proofErr w:type="spellEnd"/>
      <w:r w:rsidRPr="008D182A">
        <w:rPr>
          <w:b/>
        </w:rPr>
        <w:t xml:space="preserve"> муниципального района</w:t>
      </w:r>
      <w:r w:rsidRPr="003354F6">
        <w:rPr>
          <w:b/>
        </w:rPr>
        <w:t>»</w:t>
      </w:r>
    </w:p>
    <w:p w:rsidR="00CE294A" w:rsidRDefault="00CE294A" w:rsidP="00CE294A">
      <w:pPr>
        <w:jc w:val="both"/>
        <w:rPr>
          <w:b/>
        </w:rPr>
      </w:pPr>
    </w:p>
    <w:p w:rsidR="00CE294A" w:rsidRDefault="00CE294A" w:rsidP="00CE294A">
      <w:pPr>
        <w:jc w:val="both"/>
        <w:rPr>
          <w:b/>
        </w:rPr>
      </w:pPr>
    </w:p>
    <w:p w:rsidR="00CE294A" w:rsidRPr="00A044E6" w:rsidRDefault="00CE294A" w:rsidP="00CE2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E6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Pr="00A044E6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044E6">
        <w:rPr>
          <w:rFonts w:ascii="Times New Roman" w:hAnsi="Times New Roman" w:cs="Times New Roman"/>
          <w:sz w:val="24"/>
          <w:szCs w:val="24"/>
        </w:rPr>
        <w:t xml:space="preserve"> сельского поселения от 24.09.2013 № 80 «Об утверждении Порядка разработки, реализации и оценки эффективности муниципальных программ </w:t>
      </w:r>
      <w:proofErr w:type="spellStart"/>
      <w:r w:rsidRPr="00A044E6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044E6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AE2AB2">
        <w:rPr>
          <w:rFonts w:ascii="Times New Roman" w:hAnsi="Times New Roman" w:cs="Times New Roman"/>
          <w:sz w:val="24"/>
          <w:szCs w:val="24"/>
        </w:rPr>
        <w:t xml:space="preserve">, на основании решения Совета </w:t>
      </w:r>
      <w:proofErr w:type="spellStart"/>
      <w:r w:rsidR="00AE2AB2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="00AE2AB2">
        <w:rPr>
          <w:rFonts w:ascii="Times New Roman" w:hAnsi="Times New Roman" w:cs="Times New Roman"/>
          <w:sz w:val="24"/>
          <w:szCs w:val="24"/>
        </w:rPr>
        <w:t xml:space="preserve"> сельского поселения от 26.03.2020 №8 «</w:t>
      </w:r>
      <w:r w:rsidR="00AE2AB2" w:rsidRPr="00AE2AB2">
        <w:rPr>
          <w:rFonts w:ascii="Times New Roman" w:hAnsi="Times New Roman" w:cs="Times New Roman"/>
          <w:color w:val="000000"/>
          <w:sz w:val="24"/>
          <w:szCs w:val="27"/>
        </w:rPr>
        <w:t xml:space="preserve">О </w:t>
      </w:r>
      <w:proofErr w:type="gramStart"/>
      <w:r w:rsidR="00AE2AB2" w:rsidRPr="00AE2AB2">
        <w:rPr>
          <w:rFonts w:ascii="Times New Roman" w:hAnsi="Times New Roman" w:cs="Times New Roman"/>
          <w:color w:val="000000"/>
          <w:sz w:val="24"/>
          <w:szCs w:val="27"/>
        </w:rPr>
        <w:t>внесении</w:t>
      </w:r>
      <w:proofErr w:type="gramEnd"/>
      <w:r w:rsidR="00AE2AB2" w:rsidRPr="00AE2AB2">
        <w:rPr>
          <w:rFonts w:ascii="Times New Roman" w:hAnsi="Times New Roman" w:cs="Times New Roman"/>
          <w:color w:val="000000"/>
          <w:sz w:val="24"/>
          <w:szCs w:val="27"/>
        </w:rPr>
        <w:t xml:space="preserve"> изменений в решение Совета </w:t>
      </w:r>
      <w:proofErr w:type="spellStart"/>
      <w:r w:rsidR="00AE2AB2" w:rsidRPr="00AE2AB2">
        <w:rPr>
          <w:rFonts w:ascii="Times New Roman" w:hAnsi="Times New Roman" w:cs="Times New Roman"/>
          <w:color w:val="000000"/>
          <w:sz w:val="24"/>
          <w:szCs w:val="27"/>
        </w:rPr>
        <w:t>Дуляпинского</w:t>
      </w:r>
      <w:proofErr w:type="spellEnd"/>
      <w:r w:rsidR="00AE2AB2" w:rsidRPr="00AE2AB2">
        <w:rPr>
          <w:rFonts w:ascii="Times New Roman" w:hAnsi="Times New Roman" w:cs="Times New Roman"/>
          <w:color w:val="000000"/>
          <w:sz w:val="24"/>
          <w:szCs w:val="27"/>
        </w:rPr>
        <w:t xml:space="preserve"> сельского поселения от 25.12.2019 №25 «О бюджете </w:t>
      </w:r>
      <w:proofErr w:type="spellStart"/>
      <w:r w:rsidR="00AE2AB2" w:rsidRPr="00AE2AB2">
        <w:rPr>
          <w:rFonts w:ascii="Times New Roman" w:hAnsi="Times New Roman" w:cs="Times New Roman"/>
          <w:color w:val="000000"/>
          <w:sz w:val="24"/>
          <w:szCs w:val="27"/>
        </w:rPr>
        <w:t>Дуляпинского</w:t>
      </w:r>
      <w:proofErr w:type="spellEnd"/>
      <w:r w:rsidR="00AE2AB2" w:rsidRPr="00AE2AB2">
        <w:rPr>
          <w:rFonts w:ascii="Times New Roman" w:hAnsi="Times New Roman" w:cs="Times New Roman"/>
          <w:color w:val="000000"/>
          <w:sz w:val="24"/>
          <w:szCs w:val="27"/>
        </w:rPr>
        <w:t xml:space="preserve"> сельского поселения на 2020 год и на плановый период 2021 и 2022 годов»</w:t>
      </w:r>
      <w:r w:rsidRPr="00A044E6">
        <w:rPr>
          <w:rFonts w:ascii="Times New Roman" w:hAnsi="Times New Roman" w:cs="Times New Roman"/>
          <w:sz w:val="24"/>
          <w:szCs w:val="24"/>
        </w:rPr>
        <w:t xml:space="preserve"> администрация </w:t>
      </w:r>
    </w:p>
    <w:p w:rsidR="00CE294A" w:rsidRPr="00A044E6" w:rsidRDefault="00CE294A" w:rsidP="00CE294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44E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044E6">
        <w:rPr>
          <w:rFonts w:ascii="Times New Roman" w:hAnsi="Times New Roman" w:cs="Times New Roman"/>
          <w:b/>
          <w:sz w:val="24"/>
          <w:szCs w:val="24"/>
        </w:rPr>
        <w:t xml:space="preserve"> о с т а н о в л я е т :</w:t>
      </w:r>
    </w:p>
    <w:p w:rsidR="00CE294A" w:rsidRPr="00A044E6" w:rsidRDefault="00CE294A" w:rsidP="00CE2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4E6">
        <w:rPr>
          <w:rFonts w:ascii="Times New Roman" w:hAnsi="Times New Roman" w:cs="Times New Roman"/>
          <w:b/>
          <w:sz w:val="24"/>
          <w:szCs w:val="24"/>
        </w:rPr>
        <w:tab/>
      </w:r>
    </w:p>
    <w:p w:rsidR="00CE294A" w:rsidRDefault="00CE294A" w:rsidP="00CE294A">
      <w:pPr>
        <w:ind w:firstLine="540"/>
        <w:jc w:val="both"/>
      </w:pPr>
      <w:r w:rsidRPr="003354F6">
        <w:t xml:space="preserve">1.Внести изменения в  приложение  постановления администрации </w:t>
      </w:r>
      <w:proofErr w:type="spellStart"/>
      <w:r w:rsidRPr="003354F6">
        <w:t>Дуляпинского</w:t>
      </w:r>
      <w:proofErr w:type="spellEnd"/>
      <w:r w:rsidRPr="003354F6">
        <w:t xml:space="preserve"> сельского поселения </w:t>
      </w:r>
      <w:proofErr w:type="spellStart"/>
      <w:r w:rsidRPr="003354F6">
        <w:t>Фурмановского</w:t>
      </w:r>
      <w:proofErr w:type="spellEnd"/>
      <w:r w:rsidRPr="003354F6">
        <w:t xml:space="preserve"> муниципального района Ивановск</w:t>
      </w:r>
      <w:r>
        <w:t>ой области от  01.11.2013 г. №100</w:t>
      </w:r>
      <w:r w:rsidRPr="003354F6">
        <w:t xml:space="preserve"> «Об утверждении муниципальной программы </w:t>
      </w:r>
      <w:proofErr w:type="spellStart"/>
      <w:r w:rsidRPr="003354F6">
        <w:t>Дуляпинского</w:t>
      </w:r>
      <w:proofErr w:type="spellEnd"/>
      <w:r w:rsidRPr="003354F6">
        <w:t xml:space="preserve"> сельского поселения </w:t>
      </w:r>
      <w:proofErr w:type="spellStart"/>
      <w:r w:rsidRPr="003354F6">
        <w:t>Фурмановского</w:t>
      </w:r>
      <w:proofErr w:type="spellEnd"/>
      <w:r w:rsidRPr="003354F6">
        <w:t xml:space="preserve"> муниципального района «</w:t>
      </w:r>
      <w:r w:rsidRPr="00167AC1">
        <w:t xml:space="preserve">Обеспечение безопасности граждан на территории </w:t>
      </w:r>
      <w:proofErr w:type="spellStart"/>
      <w:r w:rsidRPr="00167AC1">
        <w:t>Дуляпинкого</w:t>
      </w:r>
      <w:proofErr w:type="spellEnd"/>
      <w:r w:rsidRPr="00167AC1">
        <w:t xml:space="preserve"> сельского поселения </w:t>
      </w:r>
      <w:proofErr w:type="spellStart"/>
      <w:r w:rsidRPr="00167AC1">
        <w:t>Фурмановского</w:t>
      </w:r>
      <w:proofErr w:type="spellEnd"/>
      <w:r w:rsidRPr="00167AC1">
        <w:t xml:space="preserve"> муниципального района</w:t>
      </w:r>
      <w:r w:rsidRPr="003354F6">
        <w:t>» и читать его в следующей редакции</w:t>
      </w:r>
      <w:r>
        <w:t>, согласно приложению.</w:t>
      </w:r>
    </w:p>
    <w:p w:rsidR="00CE294A" w:rsidRDefault="00CE294A" w:rsidP="00CE294A">
      <w:pPr>
        <w:ind w:firstLine="708"/>
        <w:jc w:val="both"/>
        <w:rPr>
          <w:b/>
        </w:rPr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главного бухгалтера </w:t>
      </w:r>
      <w:proofErr w:type="spellStart"/>
      <w:r>
        <w:t>Дуляпинского</w:t>
      </w:r>
      <w:proofErr w:type="spellEnd"/>
      <w:r>
        <w:t xml:space="preserve"> сельского поселения  </w:t>
      </w:r>
      <w:r w:rsidR="00A47A95">
        <w:t>Сорокину А.Е.</w:t>
      </w:r>
    </w:p>
    <w:p w:rsidR="00CE294A" w:rsidRPr="00D63823" w:rsidRDefault="00CE294A" w:rsidP="00CE294A">
      <w:pPr>
        <w:tabs>
          <w:tab w:val="left" w:pos="8670"/>
        </w:tabs>
        <w:rPr>
          <w:color w:val="000000"/>
        </w:rPr>
      </w:pPr>
    </w:p>
    <w:p w:rsidR="00E456FA" w:rsidRDefault="00E456FA" w:rsidP="00CE294A">
      <w:pPr>
        <w:tabs>
          <w:tab w:val="left" w:pos="8670"/>
        </w:tabs>
        <w:rPr>
          <w:color w:val="000000"/>
        </w:rPr>
      </w:pPr>
    </w:p>
    <w:p w:rsidR="00E456FA" w:rsidRDefault="00E456FA" w:rsidP="00CE294A">
      <w:pPr>
        <w:tabs>
          <w:tab w:val="left" w:pos="8670"/>
        </w:tabs>
        <w:rPr>
          <w:color w:val="000000"/>
        </w:rPr>
      </w:pPr>
    </w:p>
    <w:p w:rsidR="00E456FA" w:rsidRDefault="00E456FA" w:rsidP="00CE294A">
      <w:pPr>
        <w:tabs>
          <w:tab w:val="left" w:pos="8670"/>
        </w:tabs>
        <w:rPr>
          <w:color w:val="000000"/>
        </w:rPr>
      </w:pPr>
    </w:p>
    <w:p w:rsidR="00CE294A" w:rsidRPr="00370BB4" w:rsidRDefault="00CE294A" w:rsidP="00CE294A">
      <w:pPr>
        <w:tabs>
          <w:tab w:val="left" w:pos="8670"/>
        </w:tabs>
        <w:rPr>
          <w:b/>
          <w:color w:val="000000"/>
        </w:rPr>
      </w:pPr>
      <w:r>
        <w:rPr>
          <w:color w:val="000000"/>
        </w:rPr>
        <w:tab/>
      </w:r>
      <w:r w:rsidRPr="00370BB4">
        <w:rPr>
          <w:b/>
          <w:color w:val="000000"/>
        </w:rPr>
        <w:tab/>
      </w:r>
    </w:p>
    <w:p w:rsidR="00CE294A" w:rsidRDefault="00CE294A" w:rsidP="00CE294A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А.В. Свечников</w:t>
      </w:r>
    </w:p>
    <w:p w:rsidR="00CE294A" w:rsidRDefault="00CE294A" w:rsidP="00CE294A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E294A" w:rsidRDefault="00CE294A" w:rsidP="00CE294A">
      <w:pPr>
        <w:sectPr w:rsidR="00CE294A" w:rsidSect="00AE2AB2">
          <w:pgSz w:w="11906" w:h="16838" w:code="9"/>
          <w:pgMar w:top="1701" w:right="1134" w:bottom="851" w:left="1134" w:header="708" w:footer="708" w:gutter="0"/>
          <w:cols w:space="720"/>
          <w:docGrid w:linePitch="326"/>
        </w:sectPr>
      </w:pPr>
      <w:r>
        <w:t>Ивановской области</w:t>
      </w:r>
    </w:p>
    <w:p w:rsidR="00CE294A" w:rsidRPr="00113145" w:rsidRDefault="00CE294A" w:rsidP="00CE294A">
      <w:pPr>
        <w:jc w:val="right"/>
      </w:pPr>
      <w:r>
        <w:lastRenderedPageBreak/>
        <w:t>Приложение</w:t>
      </w:r>
    </w:p>
    <w:p w:rsidR="00CE294A" w:rsidRPr="00113145" w:rsidRDefault="00CE294A" w:rsidP="00CE294A">
      <w:pPr>
        <w:jc w:val="right"/>
      </w:pPr>
      <w:r w:rsidRPr="00113145">
        <w:t>к постановлению администрации</w:t>
      </w:r>
    </w:p>
    <w:p w:rsidR="00CE294A" w:rsidRPr="00113145" w:rsidRDefault="00CE294A" w:rsidP="00CE294A">
      <w:pPr>
        <w:jc w:val="right"/>
      </w:pPr>
      <w:proofErr w:type="spellStart"/>
      <w:r w:rsidRPr="00113145">
        <w:t>Дуляпинского</w:t>
      </w:r>
      <w:proofErr w:type="spellEnd"/>
      <w:r w:rsidRPr="00113145">
        <w:t xml:space="preserve"> сельского поселения</w:t>
      </w:r>
    </w:p>
    <w:p w:rsidR="00CE294A" w:rsidRPr="00113145" w:rsidRDefault="00E80A78" w:rsidP="00CE294A">
      <w:pPr>
        <w:jc w:val="right"/>
      </w:pPr>
      <w:r>
        <w:t>от  13</w:t>
      </w:r>
      <w:r w:rsidR="006317FB">
        <w:t>.</w:t>
      </w:r>
      <w:r w:rsidR="00AE2AB2">
        <w:t>04</w:t>
      </w:r>
      <w:r w:rsidR="00CE294A">
        <w:t>.2</w:t>
      </w:r>
      <w:r w:rsidR="00653969">
        <w:t>0</w:t>
      </w:r>
      <w:r w:rsidR="00AE2AB2">
        <w:t>20</w:t>
      </w:r>
      <w:r w:rsidR="00653969">
        <w:t xml:space="preserve"> №</w:t>
      </w:r>
      <w:r w:rsidR="00AE2AB2">
        <w:t>3</w:t>
      </w:r>
      <w:r>
        <w:t>6</w:t>
      </w:r>
      <w:bookmarkStart w:id="0" w:name="_GoBack"/>
      <w:bookmarkEnd w:id="0"/>
    </w:p>
    <w:p w:rsidR="00CE294A" w:rsidRDefault="00CE294A" w:rsidP="00CE294A">
      <w:pPr>
        <w:jc w:val="right"/>
      </w:pPr>
    </w:p>
    <w:p w:rsidR="00CE294A" w:rsidRPr="00113145" w:rsidRDefault="00CE294A" w:rsidP="00CE294A">
      <w:pPr>
        <w:jc w:val="right"/>
      </w:pPr>
      <w:r>
        <w:t>Приложение</w:t>
      </w:r>
    </w:p>
    <w:p w:rsidR="00CE294A" w:rsidRPr="00113145" w:rsidRDefault="00CE294A" w:rsidP="00CE294A">
      <w:pPr>
        <w:jc w:val="right"/>
      </w:pPr>
      <w:r w:rsidRPr="00113145">
        <w:t>к постановлению администрации</w:t>
      </w:r>
    </w:p>
    <w:p w:rsidR="00CE294A" w:rsidRPr="00113145" w:rsidRDefault="00CE294A" w:rsidP="00CE294A">
      <w:pPr>
        <w:jc w:val="right"/>
      </w:pPr>
      <w:proofErr w:type="spellStart"/>
      <w:r w:rsidRPr="00113145">
        <w:t>Дуляпинского</w:t>
      </w:r>
      <w:proofErr w:type="spellEnd"/>
      <w:r w:rsidRPr="00113145">
        <w:t xml:space="preserve"> сельского поселения</w:t>
      </w:r>
    </w:p>
    <w:p w:rsidR="00CE294A" w:rsidRPr="00113145" w:rsidRDefault="00CE294A" w:rsidP="00CE294A">
      <w:pPr>
        <w:jc w:val="right"/>
      </w:pPr>
      <w:r>
        <w:t>от  01.11.2013 №100</w:t>
      </w:r>
    </w:p>
    <w:p w:rsidR="00CE294A" w:rsidRDefault="00CE294A" w:rsidP="00CE294A">
      <w:pPr>
        <w:pStyle w:val="1"/>
        <w:rPr>
          <w:szCs w:val="28"/>
        </w:rPr>
      </w:pPr>
    </w:p>
    <w:p w:rsidR="00CE294A" w:rsidRDefault="00CE294A" w:rsidP="00CE294A">
      <w:pPr>
        <w:pStyle w:val="1"/>
        <w:rPr>
          <w:szCs w:val="28"/>
        </w:rPr>
      </w:pPr>
      <w:r w:rsidRPr="007700D6">
        <w:rPr>
          <w:szCs w:val="28"/>
        </w:rPr>
        <w:t xml:space="preserve">Муниципальная программа </w:t>
      </w:r>
    </w:p>
    <w:p w:rsidR="00CE294A" w:rsidRPr="00871819" w:rsidRDefault="00CE294A" w:rsidP="00CE294A">
      <w:pPr>
        <w:pStyle w:val="1"/>
        <w:rPr>
          <w:szCs w:val="28"/>
        </w:rPr>
      </w:pPr>
      <w:r w:rsidRPr="00871819">
        <w:rPr>
          <w:szCs w:val="28"/>
        </w:rPr>
        <w:t xml:space="preserve">«Обеспечение безопасности граждан на территории </w:t>
      </w:r>
      <w:proofErr w:type="spellStart"/>
      <w:r>
        <w:rPr>
          <w:szCs w:val="28"/>
        </w:rPr>
        <w:t>Дуляпин</w:t>
      </w:r>
      <w:r w:rsidRPr="00871819">
        <w:rPr>
          <w:szCs w:val="28"/>
        </w:rPr>
        <w:t>ского</w:t>
      </w:r>
      <w:proofErr w:type="spellEnd"/>
      <w:r w:rsidRPr="00871819">
        <w:rPr>
          <w:szCs w:val="28"/>
        </w:rPr>
        <w:t xml:space="preserve"> сельского поселения </w:t>
      </w:r>
      <w:proofErr w:type="spellStart"/>
      <w:r w:rsidRPr="00871819">
        <w:rPr>
          <w:szCs w:val="28"/>
        </w:rPr>
        <w:t>Фурмановского</w:t>
      </w:r>
      <w:proofErr w:type="spellEnd"/>
      <w:r w:rsidRPr="00871819">
        <w:rPr>
          <w:szCs w:val="28"/>
        </w:rPr>
        <w:t xml:space="preserve"> муниципального района»</w:t>
      </w:r>
    </w:p>
    <w:p w:rsidR="00CE294A" w:rsidRPr="00871819" w:rsidRDefault="00CE294A" w:rsidP="00CE294A">
      <w:pPr>
        <w:rPr>
          <w:sz w:val="28"/>
          <w:szCs w:val="28"/>
        </w:rPr>
      </w:pPr>
    </w:p>
    <w:p w:rsidR="00CE294A" w:rsidRPr="00367D2E" w:rsidRDefault="00CE294A" w:rsidP="00CE294A">
      <w:pPr>
        <w:pStyle w:val="3"/>
        <w:rPr>
          <w:rFonts w:ascii="Times New Roman" w:hAnsi="Times New Roman"/>
          <w:sz w:val="28"/>
          <w:szCs w:val="28"/>
        </w:rPr>
      </w:pPr>
      <w:r w:rsidRPr="00367D2E">
        <w:rPr>
          <w:rFonts w:ascii="Times New Roman" w:hAnsi="Times New Roman"/>
          <w:sz w:val="28"/>
          <w:szCs w:val="28"/>
        </w:rPr>
        <w:t>1. Паспорт муниципальной программы</w:t>
      </w:r>
    </w:p>
    <w:p w:rsidR="00CE294A" w:rsidRPr="007700D6" w:rsidRDefault="00CE294A" w:rsidP="00CE294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6"/>
        <w:gridCol w:w="6944"/>
      </w:tblGrid>
      <w:tr w:rsidR="00CE294A" w:rsidRPr="00812271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jc w:val="both"/>
              <w:rPr>
                <w:szCs w:val="24"/>
              </w:rPr>
            </w:pPr>
            <w:r w:rsidRPr="00812271">
              <w:rPr>
                <w:szCs w:val="24"/>
              </w:rPr>
              <w:t xml:space="preserve">Обеспечение безопасности граждан на территории </w:t>
            </w:r>
            <w:proofErr w:type="spellStart"/>
            <w:r w:rsidRPr="00812271">
              <w:rPr>
                <w:szCs w:val="24"/>
              </w:rPr>
              <w:t>Дуляпинского</w:t>
            </w:r>
            <w:proofErr w:type="spellEnd"/>
            <w:r w:rsidRPr="00812271">
              <w:rPr>
                <w:szCs w:val="24"/>
              </w:rPr>
              <w:t xml:space="preserve"> сельского поселения </w:t>
            </w:r>
            <w:proofErr w:type="spellStart"/>
            <w:r w:rsidRPr="00812271">
              <w:rPr>
                <w:szCs w:val="24"/>
              </w:rPr>
              <w:t>Фурмановского</w:t>
            </w:r>
            <w:proofErr w:type="spellEnd"/>
            <w:r w:rsidRPr="00812271">
              <w:rPr>
                <w:szCs w:val="24"/>
              </w:rPr>
              <w:t xml:space="preserve"> муниципального района</w:t>
            </w:r>
          </w:p>
        </w:tc>
      </w:tr>
      <w:tr w:rsidR="00CE294A" w:rsidRPr="00812271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2014 - 202</w:t>
            </w:r>
            <w:r w:rsidR="00A47A95">
              <w:rPr>
                <w:szCs w:val="24"/>
              </w:rPr>
              <w:t>2</w:t>
            </w:r>
            <w:r w:rsidRPr="00812271">
              <w:rPr>
                <w:szCs w:val="24"/>
              </w:rPr>
              <w:t xml:space="preserve"> годы</w:t>
            </w:r>
          </w:p>
        </w:tc>
      </w:tr>
      <w:tr w:rsidR="00CE294A" w:rsidRPr="00812271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jc w:val="both"/>
              <w:rPr>
                <w:szCs w:val="24"/>
              </w:rPr>
            </w:pPr>
            <w:r w:rsidRPr="00812271">
              <w:rPr>
                <w:szCs w:val="24"/>
              </w:rPr>
              <w:t xml:space="preserve">Администрация </w:t>
            </w:r>
            <w:proofErr w:type="spellStart"/>
            <w:r w:rsidRPr="00812271">
              <w:rPr>
                <w:szCs w:val="24"/>
              </w:rPr>
              <w:t>Дуляпинского</w:t>
            </w:r>
            <w:proofErr w:type="spellEnd"/>
            <w:r w:rsidRPr="00812271">
              <w:rPr>
                <w:szCs w:val="24"/>
              </w:rPr>
              <w:t xml:space="preserve"> сельского поселения </w:t>
            </w:r>
            <w:proofErr w:type="spellStart"/>
            <w:r w:rsidRPr="00812271">
              <w:rPr>
                <w:szCs w:val="24"/>
              </w:rPr>
              <w:t>Фурмановского</w:t>
            </w:r>
            <w:proofErr w:type="spellEnd"/>
            <w:r w:rsidRPr="00812271">
              <w:rPr>
                <w:szCs w:val="24"/>
              </w:rPr>
              <w:t xml:space="preserve"> муниципального района</w:t>
            </w:r>
          </w:p>
        </w:tc>
      </w:tr>
      <w:tr w:rsidR="00CE294A" w:rsidRPr="00812271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jc w:val="both"/>
              <w:rPr>
                <w:szCs w:val="24"/>
              </w:rPr>
            </w:pPr>
            <w:r w:rsidRPr="00812271">
              <w:rPr>
                <w:szCs w:val="24"/>
              </w:rPr>
              <w:t xml:space="preserve">Администрация </w:t>
            </w:r>
            <w:proofErr w:type="spellStart"/>
            <w:r w:rsidRPr="00812271">
              <w:rPr>
                <w:szCs w:val="24"/>
              </w:rPr>
              <w:t>Дуляпинского</w:t>
            </w:r>
            <w:proofErr w:type="spellEnd"/>
            <w:r w:rsidRPr="00812271">
              <w:rPr>
                <w:szCs w:val="24"/>
              </w:rPr>
              <w:t xml:space="preserve"> сельского поселения </w:t>
            </w:r>
            <w:proofErr w:type="spellStart"/>
            <w:r w:rsidRPr="00812271">
              <w:rPr>
                <w:szCs w:val="24"/>
              </w:rPr>
              <w:t>Фурмановского</w:t>
            </w:r>
            <w:proofErr w:type="spellEnd"/>
            <w:r w:rsidRPr="00812271">
              <w:rPr>
                <w:szCs w:val="24"/>
              </w:rPr>
              <w:t xml:space="preserve"> муниципального района</w:t>
            </w:r>
          </w:p>
        </w:tc>
      </w:tr>
      <w:tr w:rsidR="00CE294A" w:rsidRPr="00812271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Подпрограммы:</w:t>
            </w:r>
          </w:p>
          <w:p w:rsidR="00CE294A" w:rsidRPr="00230D1B" w:rsidRDefault="00CE294A" w:rsidP="00AE2AB2">
            <w:pPr>
              <w:pStyle w:val="ConsPlusNormal"/>
              <w:jc w:val="both"/>
              <w:rPr>
                <w:sz w:val="24"/>
                <w:szCs w:val="24"/>
              </w:rPr>
            </w:pPr>
            <w:r w:rsidRPr="00812271">
              <w:rPr>
                <w:rFonts w:ascii="Times New Roman" w:hAnsi="Times New Roman" w:cs="Times New Roman"/>
                <w:sz w:val="24"/>
                <w:szCs w:val="24"/>
              </w:rPr>
              <w:t>1. Пожарная безопасность</w:t>
            </w:r>
          </w:p>
        </w:tc>
      </w:tr>
      <w:tr w:rsidR="00CE294A" w:rsidRPr="00812271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Цель (цели)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jc w:val="both"/>
              <w:rPr>
                <w:szCs w:val="24"/>
              </w:rPr>
            </w:pPr>
            <w:r w:rsidRPr="00812271">
              <w:rPr>
                <w:szCs w:val="24"/>
              </w:rPr>
              <w:t xml:space="preserve">Создание необходимых условий для укрепления безопасности населения на территории </w:t>
            </w:r>
            <w:proofErr w:type="spellStart"/>
            <w:r w:rsidRPr="00812271">
              <w:rPr>
                <w:szCs w:val="24"/>
              </w:rPr>
              <w:t>Дуляпинского</w:t>
            </w:r>
            <w:proofErr w:type="spellEnd"/>
            <w:r w:rsidRPr="00812271">
              <w:rPr>
                <w:szCs w:val="24"/>
              </w:rPr>
              <w:t xml:space="preserve"> сельского поселения, организация первичных мер пожарной безопасности.</w:t>
            </w:r>
          </w:p>
        </w:tc>
      </w:tr>
      <w:tr w:rsidR="00CE294A" w:rsidRPr="00812271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Общий объем бюджетных ассигнований: </w:t>
            </w:r>
          </w:p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2014 год – 0</w:t>
            </w:r>
            <w:r w:rsidRPr="00812271">
              <w:rPr>
                <w:szCs w:val="24"/>
              </w:rPr>
              <w:t xml:space="preserve">,0 тыс. руб., </w:t>
            </w:r>
          </w:p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2015 год –2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 xml:space="preserve">,0тыс. руб., </w:t>
            </w:r>
          </w:p>
          <w:p w:rsidR="00CE294A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2016 год – </w:t>
            </w:r>
            <w:r>
              <w:rPr>
                <w:szCs w:val="24"/>
              </w:rPr>
              <w:t>87,8</w:t>
            </w:r>
            <w:r w:rsidRPr="00812271">
              <w:rPr>
                <w:szCs w:val="24"/>
              </w:rPr>
              <w:t xml:space="preserve"> тыс. руб., </w:t>
            </w:r>
          </w:p>
          <w:p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2017 год – 41,8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уб.,</w:t>
            </w:r>
          </w:p>
          <w:p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2018 год – 72,2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уб.,</w:t>
            </w:r>
          </w:p>
          <w:p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2019 год – 72,2 </w:t>
            </w:r>
            <w:proofErr w:type="spellStart"/>
            <w:r>
              <w:rPr>
                <w:szCs w:val="24"/>
              </w:rPr>
              <w:t>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  <w:r>
              <w:rPr>
                <w:szCs w:val="24"/>
              </w:rPr>
              <w:t>.</w:t>
            </w:r>
            <w:r w:rsidR="00AE2AB2">
              <w:rPr>
                <w:szCs w:val="24"/>
              </w:rPr>
              <w:t>,</w:t>
            </w:r>
          </w:p>
          <w:p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2020 год – </w:t>
            </w:r>
            <w:r w:rsidR="00AE2AB2">
              <w:rPr>
                <w:szCs w:val="24"/>
              </w:rPr>
              <w:t>1</w:t>
            </w:r>
            <w:r w:rsidR="00A47A95">
              <w:rPr>
                <w:szCs w:val="24"/>
              </w:rPr>
              <w:t>82,0</w:t>
            </w:r>
            <w:r w:rsidR="00AE2AB2">
              <w:rPr>
                <w:szCs w:val="24"/>
              </w:rPr>
              <w:t xml:space="preserve"> </w:t>
            </w:r>
            <w:r>
              <w:rPr>
                <w:szCs w:val="24"/>
              </w:rPr>
              <w:t>тыс.</w:t>
            </w:r>
            <w:r w:rsidR="00AE2AB2">
              <w:rPr>
                <w:szCs w:val="24"/>
              </w:rPr>
              <w:t xml:space="preserve"> </w:t>
            </w:r>
            <w:r>
              <w:rPr>
                <w:szCs w:val="24"/>
              </w:rPr>
              <w:t>руб.</w:t>
            </w:r>
            <w:r w:rsidR="00AE2AB2">
              <w:rPr>
                <w:szCs w:val="24"/>
              </w:rPr>
              <w:t>,</w:t>
            </w:r>
          </w:p>
          <w:p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2021 год – </w:t>
            </w:r>
            <w:r w:rsidR="00A47A95">
              <w:rPr>
                <w:szCs w:val="24"/>
              </w:rPr>
              <w:t>57,0</w:t>
            </w:r>
            <w:r>
              <w:rPr>
                <w:szCs w:val="24"/>
              </w:rPr>
              <w:t>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</w:t>
            </w:r>
            <w:r w:rsidR="00AE2AB2">
              <w:rPr>
                <w:szCs w:val="24"/>
              </w:rPr>
              <w:t>,</w:t>
            </w:r>
          </w:p>
          <w:p w:rsidR="00A47A95" w:rsidRPr="00812271" w:rsidRDefault="00A47A95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2022 год – 57,0 тыс. руб</w:t>
            </w:r>
            <w:r w:rsidR="00AE2AB2">
              <w:rPr>
                <w:szCs w:val="24"/>
              </w:rPr>
              <w:t>.</w:t>
            </w:r>
          </w:p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- местный  бюджет:</w:t>
            </w:r>
          </w:p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2014 год – 0</w:t>
            </w:r>
            <w:r w:rsidRPr="00812271">
              <w:rPr>
                <w:szCs w:val="24"/>
              </w:rPr>
              <w:t xml:space="preserve">,0 тыс. руб., </w:t>
            </w:r>
          </w:p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2015 год – 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 xml:space="preserve">,0 тыс. руб., </w:t>
            </w:r>
          </w:p>
          <w:p w:rsidR="00CE294A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2016 год – </w:t>
            </w:r>
            <w:r>
              <w:rPr>
                <w:szCs w:val="24"/>
              </w:rPr>
              <w:t>87,8</w:t>
            </w:r>
            <w:r w:rsidRPr="00812271">
              <w:rPr>
                <w:szCs w:val="24"/>
              </w:rPr>
              <w:t xml:space="preserve"> тыс. руб.,</w:t>
            </w:r>
          </w:p>
          <w:p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2017 год – 41,8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уб.,</w:t>
            </w:r>
          </w:p>
          <w:p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2018 год – 72,2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уб.,</w:t>
            </w:r>
          </w:p>
          <w:p w:rsidR="00A47A95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lastRenderedPageBreak/>
              <w:t>2019 год – 72,2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</w:t>
            </w:r>
          </w:p>
          <w:p w:rsidR="00A47A95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2020 год – </w:t>
            </w:r>
            <w:r w:rsidR="00AE2AB2">
              <w:rPr>
                <w:szCs w:val="24"/>
              </w:rPr>
              <w:t>1</w:t>
            </w:r>
            <w:r>
              <w:rPr>
                <w:szCs w:val="24"/>
              </w:rPr>
              <w:t xml:space="preserve">82,0 </w:t>
            </w:r>
            <w:proofErr w:type="spellStart"/>
            <w:r>
              <w:rPr>
                <w:szCs w:val="24"/>
              </w:rPr>
              <w:t>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  <w:r>
              <w:rPr>
                <w:szCs w:val="24"/>
              </w:rPr>
              <w:t>.</w:t>
            </w:r>
          </w:p>
          <w:p w:rsidR="00A47A95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2021 год – 57,0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</w:t>
            </w:r>
          </w:p>
          <w:p w:rsidR="00CE294A" w:rsidRPr="00812271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2022 год – 57,0 тыс. </w:t>
            </w:r>
            <w:proofErr w:type="spellStart"/>
            <w:r>
              <w:rPr>
                <w:szCs w:val="24"/>
              </w:rPr>
              <w:t>руб</w:t>
            </w:r>
            <w:proofErr w:type="spellEnd"/>
          </w:p>
        </w:tc>
      </w:tr>
    </w:tbl>
    <w:p w:rsidR="00CE294A" w:rsidRPr="00812271" w:rsidRDefault="00CE294A" w:rsidP="00CE294A"/>
    <w:p w:rsidR="00CE294A" w:rsidRDefault="00CE294A" w:rsidP="00CE294A">
      <w:pPr>
        <w:pStyle w:val="3"/>
        <w:rPr>
          <w:rFonts w:ascii="Times New Roman" w:hAnsi="Times New Roman"/>
          <w:sz w:val="24"/>
          <w:szCs w:val="24"/>
        </w:rPr>
      </w:pPr>
    </w:p>
    <w:p w:rsidR="00CE294A" w:rsidRDefault="00CE294A" w:rsidP="00CE294A">
      <w:pPr>
        <w:pStyle w:val="3"/>
        <w:rPr>
          <w:rFonts w:ascii="Times New Roman" w:hAnsi="Times New Roman"/>
          <w:sz w:val="24"/>
          <w:szCs w:val="24"/>
        </w:rPr>
      </w:pPr>
    </w:p>
    <w:p w:rsidR="00CE294A" w:rsidRPr="00812271" w:rsidRDefault="00CE294A" w:rsidP="00CE294A">
      <w:pPr>
        <w:pStyle w:val="3"/>
        <w:rPr>
          <w:rFonts w:ascii="Times New Roman" w:hAnsi="Times New Roman"/>
          <w:sz w:val="24"/>
          <w:szCs w:val="24"/>
        </w:rPr>
      </w:pPr>
      <w:r w:rsidRPr="00812271">
        <w:rPr>
          <w:rFonts w:ascii="Times New Roman" w:hAnsi="Times New Roman"/>
          <w:sz w:val="24"/>
          <w:szCs w:val="24"/>
        </w:rPr>
        <w:t>2. Анализ текущей ситуации в сфере реализации муниципальной программы</w:t>
      </w:r>
    </w:p>
    <w:p w:rsidR="00CE294A" w:rsidRPr="00812271" w:rsidRDefault="00CE294A" w:rsidP="00CE294A"/>
    <w:p w:rsidR="00CE294A" w:rsidRPr="00812271" w:rsidRDefault="00CE294A" w:rsidP="00CE294A">
      <w:pPr>
        <w:jc w:val="both"/>
      </w:pPr>
      <w:r w:rsidRPr="00812271">
        <w:tab/>
        <w:t xml:space="preserve">В соответствии со статей  14 ФЗ № 131 от 06.10.2003 «Об общих принципах организации местного самоуправления в Российской Федерации» </w:t>
      </w:r>
      <w:r w:rsidRPr="00812271">
        <w:rPr>
          <w:b/>
        </w:rPr>
        <w:t>к вопросам местного значения поселения относится:</w:t>
      </w:r>
    </w:p>
    <w:p w:rsidR="00CE294A" w:rsidRPr="00812271" w:rsidRDefault="00CE294A" w:rsidP="00CE294A">
      <w:pPr>
        <w:jc w:val="both"/>
      </w:pPr>
      <w:r w:rsidRPr="00812271">
        <w:t xml:space="preserve">-обеспечение первичных мер пожарной безопасности в границах населенных пунктов поселения, </w:t>
      </w:r>
    </w:p>
    <w:p w:rsidR="00CE294A" w:rsidRPr="00812271" w:rsidRDefault="00CE294A" w:rsidP="00CE294A">
      <w:pPr>
        <w:jc w:val="both"/>
      </w:pPr>
      <w:r w:rsidRPr="00812271">
        <w:t xml:space="preserve">        На территории </w:t>
      </w:r>
      <w:proofErr w:type="spellStart"/>
      <w:r w:rsidRPr="00812271">
        <w:t>Дуляпинского</w:t>
      </w:r>
      <w:proofErr w:type="spellEnd"/>
      <w:r w:rsidRPr="00812271">
        <w:t xml:space="preserve"> сельского поселения находятся 17 населенных пункта,   для исполнения полномочий ежегодно в бюджете поселения предусматриваются средства для  выполнения мероприятий по обеспечению безопасности граждан, проживающих на территории </w:t>
      </w:r>
      <w:proofErr w:type="spellStart"/>
      <w:r w:rsidRPr="00812271">
        <w:t>Дуляпинского</w:t>
      </w:r>
      <w:proofErr w:type="spellEnd"/>
      <w:r w:rsidRPr="00812271">
        <w:t xml:space="preserve"> сельского поселения, по осуществлению  первичных мер пожарной безопасности населенных пунктов.</w:t>
      </w:r>
    </w:p>
    <w:p w:rsidR="00CE294A" w:rsidRPr="00812271" w:rsidRDefault="00CE294A" w:rsidP="00CE294A">
      <w:pPr>
        <w:jc w:val="both"/>
      </w:pPr>
      <w:r w:rsidRPr="00812271">
        <w:t xml:space="preserve">         Выполнение мероприятий по обеспечению безопасности граждан позволит повысить готовность подразделений к тушению пожаров, ликвидации последствий аварий и других чрезвычайных ситуаций.</w:t>
      </w:r>
    </w:p>
    <w:p w:rsidR="00CE294A" w:rsidRPr="00812271" w:rsidRDefault="00CE294A" w:rsidP="00CE294A">
      <w:pPr>
        <w:jc w:val="both"/>
      </w:pPr>
    </w:p>
    <w:p w:rsidR="00CE294A" w:rsidRPr="00812271" w:rsidRDefault="00CE294A" w:rsidP="00CE294A">
      <w:pPr>
        <w:pStyle w:val="3"/>
        <w:rPr>
          <w:rFonts w:ascii="Times New Roman" w:hAnsi="Times New Roman"/>
          <w:sz w:val="24"/>
          <w:szCs w:val="24"/>
        </w:rPr>
      </w:pPr>
      <w:r w:rsidRPr="00812271">
        <w:rPr>
          <w:rFonts w:ascii="Times New Roman" w:hAnsi="Times New Roman"/>
          <w:sz w:val="24"/>
          <w:szCs w:val="24"/>
        </w:rPr>
        <w:t>3. Цель и ожидаемые результаты  реализации муниципальной программы</w:t>
      </w:r>
    </w:p>
    <w:p w:rsidR="00CE294A" w:rsidRPr="00812271" w:rsidRDefault="00CE294A" w:rsidP="00CE294A">
      <w:pPr>
        <w:pStyle w:val="Pro-Gramma"/>
        <w:rPr>
          <w:sz w:val="24"/>
          <w:szCs w:val="24"/>
        </w:rPr>
      </w:pPr>
    </w:p>
    <w:p w:rsidR="00CE294A" w:rsidRPr="00812271" w:rsidRDefault="00CE294A" w:rsidP="00CE294A">
      <w:pPr>
        <w:pStyle w:val="Pro-Gramma"/>
        <w:rPr>
          <w:sz w:val="24"/>
          <w:szCs w:val="24"/>
        </w:rPr>
      </w:pPr>
      <w:r w:rsidRPr="00812271">
        <w:rPr>
          <w:sz w:val="24"/>
          <w:szCs w:val="24"/>
        </w:rPr>
        <w:t>Целью реализации муниципальной программы является  создание стратегии развития пожарной безопасности, организации реальной эффективной работы всех спасательных служб и формирований, мобильность и экипировка на должном уровне спасательных служб, снижение количества погибших и пострадавших при различных чрезвычайных ситуациях, качественное обучение всех категорий населения культуре безопасности, предупреждение и профилактика возникновений чрезвычайных ситуаций.</w:t>
      </w:r>
    </w:p>
    <w:p w:rsidR="00CE294A" w:rsidRPr="00812271" w:rsidRDefault="00CE294A" w:rsidP="00CE294A">
      <w:pPr>
        <w:pStyle w:val="Pro-Gramma"/>
        <w:rPr>
          <w:sz w:val="24"/>
          <w:szCs w:val="24"/>
        </w:rPr>
      </w:pPr>
      <w:r w:rsidRPr="00812271">
        <w:rPr>
          <w:sz w:val="24"/>
          <w:szCs w:val="24"/>
        </w:rPr>
        <w:t>Целевые показатели, характеризующие ожидаемые результаты реализации программы, в том числе по годам реализации представлены в нижеследующей таблице: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6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47A95" w:rsidRPr="00812271" w:rsidTr="00E456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№ </w:t>
            </w:r>
            <w:proofErr w:type="gramStart"/>
            <w:r w:rsidRPr="00812271">
              <w:rPr>
                <w:szCs w:val="24"/>
              </w:rPr>
              <w:t>п</w:t>
            </w:r>
            <w:proofErr w:type="gramEnd"/>
            <w:r w:rsidRPr="00812271">
              <w:rPr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E456FA">
            <w:pPr>
              <w:pStyle w:val="Pro-Tab"/>
              <w:ind w:right="-108"/>
              <w:rPr>
                <w:szCs w:val="24"/>
              </w:rPr>
            </w:pPr>
            <w:r w:rsidRPr="00812271">
              <w:rPr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Ед. изм</w:t>
            </w:r>
            <w:r w:rsidR="00E456FA">
              <w:rPr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2013</w:t>
            </w:r>
          </w:p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2014</w:t>
            </w:r>
          </w:p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2015</w:t>
            </w:r>
          </w:p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2016</w:t>
            </w:r>
          </w:p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A47A95" w:rsidRPr="00812271" w:rsidTr="00E456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Число случаев возникновения ЧС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раз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072C53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072C53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072C53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072C53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7A95" w:rsidRPr="00812271" w:rsidTr="00E456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Количество членов  добровольных пожарных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CE294A" w:rsidRPr="00812271" w:rsidRDefault="00CE294A" w:rsidP="00CE294A">
      <w:pPr>
        <w:pStyle w:val="Pro-Gramma"/>
        <w:rPr>
          <w:sz w:val="24"/>
          <w:szCs w:val="24"/>
        </w:rPr>
      </w:pPr>
      <w:r w:rsidRPr="00812271">
        <w:rPr>
          <w:sz w:val="24"/>
          <w:szCs w:val="24"/>
        </w:rPr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 w:rsidRPr="00812271">
        <w:rPr>
          <w:sz w:val="24"/>
          <w:szCs w:val="24"/>
        </w:rPr>
        <w:t>Дуляпинского</w:t>
      </w:r>
      <w:proofErr w:type="spellEnd"/>
      <w:r w:rsidRPr="00812271">
        <w:rPr>
          <w:sz w:val="24"/>
          <w:szCs w:val="24"/>
        </w:rPr>
        <w:t xml:space="preserve"> сельского поселения.</w:t>
      </w:r>
    </w:p>
    <w:p w:rsidR="00CE294A" w:rsidRPr="00812271" w:rsidRDefault="00CE294A" w:rsidP="00CE294A">
      <w:pPr>
        <w:pStyle w:val="Pro-Gramma"/>
        <w:rPr>
          <w:sz w:val="24"/>
          <w:szCs w:val="24"/>
        </w:rPr>
      </w:pPr>
    </w:p>
    <w:p w:rsidR="00CE294A" w:rsidRPr="00812271" w:rsidRDefault="00CE294A" w:rsidP="00CE294A">
      <w:pPr>
        <w:pStyle w:val="Pro-Gramma"/>
        <w:rPr>
          <w:sz w:val="24"/>
          <w:szCs w:val="24"/>
        </w:rPr>
      </w:pPr>
      <w:r w:rsidRPr="00812271">
        <w:rPr>
          <w:sz w:val="24"/>
          <w:szCs w:val="24"/>
        </w:rPr>
        <w:t>Муниципальная программа выполняется посредством реализации двух подпрограмм:</w:t>
      </w:r>
    </w:p>
    <w:p w:rsidR="00CE294A" w:rsidRPr="00812271" w:rsidRDefault="00CE294A" w:rsidP="00CE294A">
      <w:pPr>
        <w:pStyle w:val="Pro-List1"/>
        <w:rPr>
          <w:sz w:val="24"/>
          <w:szCs w:val="24"/>
        </w:rPr>
      </w:pPr>
      <w:r w:rsidRPr="00812271">
        <w:rPr>
          <w:sz w:val="24"/>
          <w:szCs w:val="24"/>
        </w:rPr>
        <w:lastRenderedPageBreak/>
        <w:t>1) «Пожарная безопасность» - включает эффективное расходование средств местного бюджета на обеспечение пожарной безопасности и защиты населения;</w:t>
      </w:r>
    </w:p>
    <w:p w:rsidR="00CE294A" w:rsidRPr="00812271" w:rsidRDefault="00CE294A" w:rsidP="00CE294A">
      <w:pPr>
        <w:pStyle w:val="Pro-List1"/>
        <w:ind w:firstLine="0"/>
        <w:rPr>
          <w:sz w:val="24"/>
          <w:szCs w:val="24"/>
        </w:rPr>
      </w:pPr>
    </w:p>
    <w:p w:rsidR="00CE294A" w:rsidRPr="00812271" w:rsidRDefault="00CE294A" w:rsidP="00CE294A">
      <w:pPr>
        <w:pStyle w:val="3"/>
        <w:rPr>
          <w:rFonts w:ascii="Times New Roman" w:hAnsi="Times New Roman"/>
          <w:sz w:val="24"/>
          <w:szCs w:val="24"/>
        </w:rPr>
      </w:pPr>
      <w:r w:rsidRPr="00812271">
        <w:rPr>
          <w:rFonts w:ascii="Times New Roman" w:hAnsi="Times New Roman"/>
          <w:sz w:val="24"/>
          <w:szCs w:val="24"/>
        </w:rPr>
        <w:t>4. Ресурсное обеспечение муниципальной программы</w:t>
      </w:r>
    </w:p>
    <w:p w:rsidR="00CE294A" w:rsidRPr="00812271" w:rsidRDefault="00CE294A" w:rsidP="00CE294A">
      <w:pPr>
        <w:pStyle w:val="Pro-TabName"/>
        <w:rPr>
          <w:sz w:val="24"/>
          <w:szCs w:val="24"/>
        </w:rPr>
      </w:pPr>
    </w:p>
    <w:p w:rsidR="00CE294A" w:rsidRPr="00812271" w:rsidRDefault="00CE294A" w:rsidP="00CE294A">
      <w:pPr>
        <w:pStyle w:val="Pro-TabName"/>
        <w:ind w:firstLine="709"/>
        <w:jc w:val="both"/>
        <w:rPr>
          <w:sz w:val="24"/>
          <w:szCs w:val="24"/>
        </w:rPr>
      </w:pPr>
      <w:r w:rsidRPr="00812271">
        <w:rPr>
          <w:sz w:val="24"/>
          <w:szCs w:val="24"/>
        </w:rPr>
        <w:t>Данные о ресурсном обеспечении реализации Программы представлены в нижеследующей таблице:</w:t>
      </w:r>
    </w:p>
    <w:p w:rsidR="00CE294A" w:rsidRPr="00812271" w:rsidRDefault="00CE294A" w:rsidP="00CE294A">
      <w:pPr>
        <w:pStyle w:val="Pro-TabName"/>
        <w:spacing w:after="120"/>
        <w:jc w:val="right"/>
        <w:rPr>
          <w:sz w:val="24"/>
          <w:szCs w:val="24"/>
        </w:rPr>
      </w:pPr>
      <w:r w:rsidRPr="00812271">
        <w:rPr>
          <w:sz w:val="24"/>
          <w:szCs w:val="24"/>
        </w:rPr>
        <w:t xml:space="preserve"> (тыс. руб.)</w:t>
      </w:r>
    </w:p>
    <w:p w:rsidR="00E46D27" w:rsidRDefault="00E46D27"/>
    <w:p w:rsidR="00CE294A" w:rsidRDefault="00CE294A"/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709"/>
        <w:gridCol w:w="851"/>
        <w:gridCol w:w="850"/>
        <w:gridCol w:w="851"/>
        <w:gridCol w:w="708"/>
        <w:gridCol w:w="851"/>
        <w:gridCol w:w="709"/>
        <w:gridCol w:w="708"/>
        <w:gridCol w:w="709"/>
      </w:tblGrid>
      <w:tr w:rsidR="00A47A95" w:rsidTr="00E456FA">
        <w:trPr>
          <w:tblHeader/>
        </w:trPr>
        <w:tc>
          <w:tcPr>
            <w:tcW w:w="6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812271">
              <w:rPr>
                <w:szCs w:val="24"/>
              </w:rPr>
              <w:t xml:space="preserve">№ </w:t>
            </w:r>
            <w:proofErr w:type="gramStart"/>
            <w:r w:rsidRPr="00812271">
              <w:rPr>
                <w:szCs w:val="24"/>
              </w:rPr>
              <w:t>п</w:t>
            </w:r>
            <w:proofErr w:type="gramEnd"/>
            <w:r w:rsidRPr="00812271">
              <w:rPr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812271">
              <w:rPr>
                <w:szCs w:val="24"/>
              </w:rPr>
              <w:t xml:space="preserve">Наименование подпрограммы / </w:t>
            </w:r>
            <w:r w:rsidRPr="00812271">
              <w:rPr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2014год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812271">
              <w:rPr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812271">
              <w:rPr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2017 </w:t>
            </w:r>
          </w:p>
          <w:p w:rsidR="00A47A95" w:rsidRPr="00812271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  <w:p w:rsidR="00A47A95" w:rsidRPr="00812271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  <w:p w:rsidR="00A47A95" w:rsidRPr="00812271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A47A95" w:rsidTr="00E456FA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Программа, всего: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E2AB2" w:rsidP="00AE2AB2">
            <w:pPr>
              <w:pStyle w:val="Pro-Tab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47A95">
              <w:rPr>
                <w:szCs w:val="24"/>
              </w:rPr>
              <w:t>82,0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</w:tr>
      <w:tr w:rsidR="00A47A95" w:rsidTr="00E456FA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E2AB2" w:rsidP="00AE2AB2">
            <w:pPr>
              <w:pStyle w:val="Pro-Tab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47A95">
              <w:rPr>
                <w:szCs w:val="24"/>
              </w:rPr>
              <w:t>82,0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</w:tr>
      <w:tr w:rsidR="00A47A95" w:rsidTr="00E456FA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- </w:t>
            </w:r>
            <w:proofErr w:type="spellStart"/>
            <w:r w:rsidRPr="00812271">
              <w:rPr>
                <w:szCs w:val="24"/>
              </w:rPr>
              <w:t>бюджет</w:t>
            </w:r>
            <w:r>
              <w:rPr>
                <w:szCs w:val="24"/>
              </w:rPr>
              <w:t>Дуляпинского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E2AB2" w:rsidP="00AE2AB2">
            <w:pPr>
              <w:pStyle w:val="Pro-Tab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47A95">
              <w:rPr>
                <w:szCs w:val="24"/>
              </w:rPr>
              <w:t>82,0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</w:tr>
      <w:tr w:rsidR="00A47A95" w:rsidTr="00E456FA">
        <w:trPr>
          <w:cantSplit/>
          <w:trHeight w:val="103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Подпрограмма «Пожарная безопасность»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>,0</w:t>
            </w:r>
          </w:p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</w:p>
          <w:p w:rsidR="00A47A95" w:rsidRPr="00812271" w:rsidRDefault="00A47A95" w:rsidP="00AE2AB2">
            <w:pPr>
              <w:pStyle w:val="Pro-Tab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</w:p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</w:p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</w:p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</w:p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47A9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E2AB2" w:rsidP="00AE2AB2">
            <w:pPr>
              <w:pStyle w:val="Pro-Tab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47A95">
              <w:rPr>
                <w:szCs w:val="24"/>
              </w:rPr>
              <w:t>82,0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</w:tr>
      <w:tr w:rsidR="00A47A95" w:rsidTr="00E456FA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E2AB2" w:rsidP="00AE2AB2">
            <w:pPr>
              <w:pStyle w:val="Pro-Tab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47A95">
              <w:rPr>
                <w:szCs w:val="24"/>
              </w:rPr>
              <w:t>82,0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</w:tr>
      <w:tr w:rsidR="00A47A95" w:rsidTr="00E456FA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- </w:t>
            </w:r>
            <w:proofErr w:type="spellStart"/>
            <w:r w:rsidRPr="00812271">
              <w:rPr>
                <w:szCs w:val="24"/>
              </w:rPr>
              <w:t>бюджет</w:t>
            </w:r>
            <w:r>
              <w:rPr>
                <w:szCs w:val="24"/>
              </w:rPr>
              <w:t>Дуляпинского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Pr="00812271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E2AB2" w:rsidP="00AE2AB2">
            <w:pPr>
              <w:pStyle w:val="Pro-Tab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47A95">
              <w:rPr>
                <w:szCs w:val="24"/>
              </w:rPr>
              <w:t>82,0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47A95" w:rsidRDefault="00A47A95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57,0</w:t>
            </w:r>
          </w:p>
        </w:tc>
      </w:tr>
    </w:tbl>
    <w:p w:rsidR="00CE294A" w:rsidRDefault="00CE294A"/>
    <w:p w:rsidR="00CE294A" w:rsidRDefault="00CE294A" w:rsidP="00CE294A">
      <w:pPr>
        <w:pStyle w:val="1"/>
        <w:jc w:val="right"/>
        <w:rPr>
          <w:b w:val="0"/>
          <w:sz w:val="24"/>
          <w:szCs w:val="24"/>
        </w:rPr>
      </w:pPr>
    </w:p>
    <w:p w:rsidR="00CE294A" w:rsidRDefault="00CE294A" w:rsidP="00CE294A">
      <w:pPr>
        <w:pStyle w:val="1"/>
        <w:jc w:val="right"/>
        <w:rPr>
          <w:b w:val="0"/>
          <w:sz w:val="24"/>
          <w:szCs w:val="24"/>
        </w:rPr>
      </w:pPr>
    </w:p>
    <w:p w:rsidR="00CE294A" w:rsidRDefault="00CE294A" w:rsidP="00CE294A">
      <w:pPr>
        <w:pStyle w:val="1"/>
        <w:jc w:val="right"/>
        <w:rPr>
          <w:b w:val="0"/>
          <w:sz w:val="24"/>
          <w:szCs w:val="24"/>
        </w:rPr>
      </w:pPr>
    </w:p>
    <w:p w:rsidR="00CE294A" w:rsidRDefault="00CE294A" w:rsidP="00CE294A">
      <w:pPr>
        <w:pStyle w:val="1"/>
        <w:jc w:val="right"/>
        <w:rPr>
          <w:b w:val="0"/>
          <w:sz w:val="24"/>
          <w:szCs w:val="24"/>
        </w:rPr>
      </w:pPr>
    </w:p>
    <w:p w:rsidR="00CE294A" w:rsidRDefault="00CE294A" w:rsidP="00CE294A"/>
    <w:p w:rsidR="00CE294A" w:rsidRDefault="00CE294A" w:rsidP="00CE294A">
      <w:pPr>
        <w:pStyle w:val="1"/>
        <w:jc w:val="right"/>
        <w:rPr>
          <w:b w:val="0"/>
          <w:sz w:val="24"/>
          <w:szCs w:val="24"/>
        </w:rPr>
      </w:pPr>
    </w:p>
    <w:p w:rsidR="00CE294A" w:rsidRPr="00CE294A" w:rsidRDefault="00CE294A" w:rsidP="00CE294A"/>
    <w:p w:rsidR="00CE294A" w:rsidRDefault="00CE294A" w:rsidP="00CE294A">
      <w:pPr>
        <w:pStyle w:val="1"/>
        <w:jc w:val="right"/>
        <w:rPr>
          <w:b w:val="0"/>
          <w:sz w:val="24"/>
          <w:szCs w:val="24"/>
        </w:rPr>
      </w:pPr>
    </w:p>
    <w:p w:rsidR="00CE294A" w:rsidRPr="00812271" w:rsidRDefault="00CE294A" w:rsidP="00CE294A">
      <w:pPr>
        <w:pStyle w:val="1"/>
        <w:jc w:val="right"/>
        <w:rPr>
          <w:b w:val="0"/>
          <w:sz w:val="24"/>
          <w:szCs w:val="24"/>
        </w:rPr>
      </w:pPr>
      <w:r w:rsidRPr="00812271">
        <w:rPr>
          <w:b w:val="0"/>
          <w:sz w:val="24"/>
          <w:szCs w:val="24"/>
        </w:rPr>
        <w:t xml:space="preserve">Приложение  </w:t>
      </w:r>
    </w:p>
    <w:p w:rsidR="00CE294A" w:rsidRPr="00812271" w:rsidRDefault="00CE294A" w:rsidP="00CE294A">
      <w:pPr>
        <w:pStyle w:val="1"/>
        <w:jc w:val="right"/>
        <w:rPr>
          <w:b w:val="0"/>
          <w:sz w:val="24"/>
          <w:szCs w:val="24"/>
        </w:rPr>
      </w:pPr>
      <w:r w:rsidRPr="00812271">
        <w:rPr>
          <w:b w:val="0"/>
          <w:sz w:val="24"/>
          <w:szCs w:val="24"/>
        </w:rPr>
        <w:t xml:space="preserve">к муниципальной  программе </w:t>
      </w:r>
    </w:p>
    <w:p w:rsidR="00CE294A" w:rsidRPr="00812271" w:rsidRDefault="00CE294A" w:rsidP="00CE294A">
      <w:pPr>
        <w:pStyle w:val="1"/>
        <w:jc w:val="right"/>
        <w:rPr>
          <w:b w:val="0"/>
          <w:sz w:val="24"/>
          <w:szCs w:val="24"/>
        </w:rPr>
      </w:pPr>
      <w:proofErr w:type="spellStart"/>
      <w:r w:rsidRPr="00812271">
        <w:rPr>
          <w:b w:val="0"/>
          <w:sz w:val="24"/>
          <w:szCs w:val="24"/>
        </w:rPr>
        <w:t>Дуляпинского</w:t>
      </w:r>
      <w:proofErr w:type="spellEnd"/>
      <w:r w:rsidRPr="00812271">
        <w:rPr>
          <w:b w:val="0"/>
          <w:sz w:val="24"/>
          <w:szCs w:val="24"/>
        </w:rPr>
        <w:t xml:space="preserve"> сельского поселения</w:t>
      </w:r>
    </w:p>
    <w:p w:rsidR="00CE294A" w:rsidRPr="00812271" w:rsidRDefault="00CE294A" w:rsidP="00CE294A">
      <w:pPr>
        <w:pStyle w:val="1"/>
        <w:jc w:val="right"/>
        <w:rPr>
          <w:b w:val="0"/>
          <w:sz w:val="24"/>
          <w:szCs w:val="24"/>
        </w:rPr>
      </w:pPr>
      <w:proofErr w:type="spellStart"/>
      <w:r w:rsidRPr="00812271">
        <w:rPr>
          <w:b w:val="0"/>
          <w:sz w:val="24"/>
          <w:szCs w:val="24"/>
        </w:rPr>
        <w:t>Фурмановского</w:t>
      </w:r>
      <w:proofErr w:type="spellEnd"/>
      <w:r w:rsidRPr="00812271">
        <w:rPr>
          <w:b w:val="0"/>
          <w:sz w:val="24"/>
          <w:szCs w:val="24"/>
        </w:rPr>
        <w:t xml:space="preserve">  муниципального района</w:t>
      </w:r>
    </w:p>
    <w:p w:rsidR="00CE294A" w:rsidRPr="00812271" w:rsidRDefault="00CE294A" w:rsidP="00CE294A">
      <w:pPr>
        <w:pStyle w:val="1"/>
        <w:jc w:val="right"/>
        <w:rPr>
          <w:sz w:val="24"/>
          <w:szCs w:val="24"/>
        </w:rPr>
      </w:pPr>
      <w:r w:rsidRPr="00812271">
        <w:rPr>
          <w:sz w:val="24"/>
          <w:szCs w:val="24"/>
        </w:rPr>
        <w:t xml:space="preserve"> «Обеспечение безопасности граждан </w:t>
      </w:r>
    </w:p>
    <w:p w:rsidR="00CE294A" w:rsidRPr="00812271" w:rsidRDefault="00CE294A" w:rsidP="00CE294A">
      <w:pPr>
        <w:pStyle w:val="1"/>
        <w:jc w:val="right"/>
        <w:rPr>
          <w:sz w:val="24"/>
          <w:szCs w:val="24"/>
        </w:rPr>
      </w:pPr>
      <w:r w:rsidRPr="00812271">
        <w:rPr>
          <w:sz w:val="24"/>
          <w:szCs w:val="24"/>
        </w:rPr>
        <w:t xml:space="preserve">на территории </w:t>
      </w:r>
      <w:proofErr w:type="spellStart"/>
      <w:r w:rsidRPr="00812271">
        <w:rPr>
          <w:sz w:val="24"/>
          <w:szCs w:val="24"/>
        </w:rPr>
        <w:t>Дуляпинского</w:t>
      </w:r>
      <w:proofErr w:type="spellEnd"/>
      <w:r w:rsidRPr="00812271">
        <w:rPr>
          <w:sz w:val="24"/>
          <w:szCs w:val="24"/>
        </w:rPr>
        <w:t xml:space="preserve"> сельского поселения </w:t>
      </w:r>
    </w:p>
    <w:p w:rsidR="00CE294A" w:rsidRPr="00812271" w:rsidRDefault="00CE294A" w:rsidP="00CE294A">
      <w:pPr>
        <w:pStyle w:val="1"/>
        <w:jc w:val="right"/>
        <w:rPr>
          <w:b w:val="0"/>
          <w:sz w:val="24"/>
          <w:szCs w:val="24"/>
        </w:rPr>
      </w:pPr>
      <w:proofErr w:type="spellStart"/>
      <w:r w:rsidRPr="00812271">
        <w:rPr>
          <w:sz w:val="24"/>
          <w:szCs w:val="24"/>
        </w:rPr>
        <w:t>Фурмановского</w:t>
      </w:r>
      <w:proofErr w:type="spellEnd"/>
      <w:r w:rsidRPr="00812271">
        <w:rPr>
          <w:sz w:val="24"/>
          <w:szCs w:val="24"/>
        </w:rPr>
        <w:t xml:space="preserve"> муниципального района</w:t>
      </w:r>
      <w:r w:rsidRPr="00812271">
        <w:rPr>
          <w:b w:val="0"/>
          <w:sz w:val="24"/>
          <w:szCs w:val="24"/>
        </w:rPr>
        <w:t>»</w:t>
      </w:r>
    </w:p>
    <w:p w:rsidR="00CE294A" w:rsidRPr="00812271" w:rsidRDefault="00CE294A" w:rsidP="00CE294A">
      <w:pPr>
        <w:pStyle w:val="Pro-Gramma"/>
        <w:ind w:left="4536" w:firstLine="0"/>
        <w:rPr>
          <w:sz w:val="24"/>
          <w:szCs w:val="24"/>
        </w:rPr>
      </w:pPr>
    </w:p>
    <w:p w:rsidR="00CE294A" w:rsidRPr="00812271" w:rsidRDefault="00CE294A" w:rsidP="00CE294A">
      <w:pPr>
        <w:pStyle w:val="Pro-Gramma"/>
        <w:ind w:left="4536" w:firstLine="0"/>
        <w:rPr>
          <w:sz w:val="24"/>
          <w:szCs w:val="24"/>
        </w:rPr>
      </w:pPr>
    </w:p>
    <w:p w:rsidR="00CE294A" w:rsidRPr="00812271" w:rsidRDefault="00CE294A" w:rsidP="00CE294A">
      <w:pPr>
        <w:pStyle w:val="Pro-Tab"/>
        <w:jc w:val="center"/>
        <w:rPr>
          <w:b/>
          <w:szCs w:val="24"/>
        </w:rPr>
      </w:pPr>
      <w:r w:rsidRPr="00812271">
        <w:rPr>
          <w:b/>
          <w:szCs w:val="24"/>
        </w:rPr>
        <w:t>Подпрограмма</w:t>
      </w:r>
    </w:p>
    <w:p w:rsidR="00CE294A" w:rsidRPr="00812271" w:rsidRDefault="00CE294A" w:rsidP="00CE294A">
      <w:pPr>
        <w:pStyle w:val="Pro-Tab"/>
        <w:jc w:val="center"/>
        <w:rPr>
          <w:b/>
          <w:szCs w:val="24"/>
        </w:rPr>
      </w:pPr>
      <w:r>
        <w:rPr>
          <w:b/>
          <w:szCs w:val="24"/>
        </w:rPr>
        <w:t xml:space="preserve"> «Пожарная  безопасность»</w:t>
      </w:r>
    </w:p>
    <w:p w:rsidR="00CE294A" w:rsidRPr="00CE294A" w:rsidRDefault="00CE294A" w:rsidP="00CE294A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CE294A">
        <w:rPr>
          <w:rFonts w:ascii="Times New Roman" w:hAnsi="Times New Roman" w:cs="Times New Roman"/>
          <w:i w:val="0"/>
          <w:color w:val="auto"/>
        </w:rPr>
        <w:t>1. Паспорт подпрограммы</w:t>
      </w:r>
    </w:p>
    <w:p w:rsidR="00CE294A" w:rsidRPr="00812271" w:rsidRDefault="00CE294A" w:rsidP="00CE294A">
      <w:pPr>
        <w:pStyle w:val="Pro-Gramma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4"/>
        <w:gridCol w:w="6693"/>
      </w:tblGrid>
      <w:tr w:rsidR="00CE294A" w:rsidRPr="00812271" w:rsidTr="00AE2AB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rPr>
                <w:b/>
                <w:szCs w:val="24"/>
              </w:rPr>
            </w:pPr>
            <w:r w:rsidRPr="00812271">
              <w:rPr>
                <w:szCs w:val="24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jc w:val="both"/>
              <w:rPr>
                <w:szCs w:val="24"/>
              </w:rPr>
            </w:pPr>
            <w:r w:rsidRPr="00812271">
              <w:rPr>
                <w:szCs w:val="24"/>
              </w:rPr>
              <w:t>Пожарная безопасность</w:t>
            </w:r>
          </w:p>
        </w:tc>
      </w:tr>
      <w:tr w:rsidR="00CE294A" w:rsidRPr="00812271" w:rsidTr="00AE2AB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2014 – 202</w:t>
            </w:r>
            <w:r w:rsidR="00A47A95">
              <w:rPr>
                <w:szCs w:val="24"/>
              </w:rPr>
              <w:t>2</w:t>
            </w:r>
            <w:r w:rsidRPr="00812271">
              <w:rPr>
                <w:szCs w:val="24"/>
              </w:rPr>
              <w:t xml:space="preserve"> годы</w:t>
            </w:r>
          </w:p>
        </w:tc>
      </w:tr>
      <w:tr w:rsidR="00CE294A" w:rsidRPr="00812271" w:rsidTr="00AE2AB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Администрация </w:t>
            </w:r>
            <w:proofErr w:type="spellStart"/>
            <w:r w:rsidRPr="00812271">
              <w:rPr>
                <w:szCs w:val="24"/>
              </w:rPr>
              <w:t>Дуляпинского</w:t>
            </w:r>
            <w:proofErr w:type="spellEnd"/>
            <w:r w:rsidRPr="00812271">
              <w:rPr>
                <w:szCs w:val="24"/>
              </w:rPr>
              <w:t xml:space="preserve"> сельского поселения</w:t>
            </w:r>
          </w:p>
        </w:tc>
      </w:tr>
      <w:tr w:rsidR="00CE294A" w:rsidRPr="00812271" w:rsidTr="00AE2AB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jc w:val="both"/>
              <w:rPr>
                <w:szCs w:val="24"/>
              </w:rPr>
            </w:pPr>
            <w:r w:rsidRPr="00812271">
              <w:rPr>
                <w:szCs w:val="24"/>
              </w:rPr>
              <w:t xml:space="preserve">Создание необходимых условий для укрепления пожарной безопасности на территории </w:t>
            </w:r>
            <w:proofErr w:type="spellStart"/>
            <w:r w:rsidRPr="00812271">
              <w:rPr>
                <w:szCs w:val="24"/>
              </w:rPr>
              <w:t>Дуляпинского</w:t>
            </w:r>
            <w:proofErr w:type="spellEnd"/>
            <w:r w:rsidRPr="00812271">
              <w:rPr>
                <w:szCs w:val="24"/>
              </w:rPr>
              <w:t xml:space="preserve"> сельского поселения, обеспечение готовности  сил и сре</w:t>
            </w:r>
            <w:proofErr w:type="gramStart"/>
            <w:r w:rsidRPr="00812271">
              <w:rPr>
                <w:szCs w:val="24"/>
              </w:rPr>
              <w:t>дств пр</w:t>
            </w:r>
            <w:proofErr w:type="gramEnd"/>
            <w:r w:rsidRPr="00812271">
              <w:rPr>
                <w:szCs w:val="24"/>
              </w:rPr>
              <w:t>едназначенных и выделяемых для предупреждения и ликвидации чрезвычайных ситуаций.</w:t>
            </w:r>
          </w:p>
        </w:tc>
      </w:tr>
      <w:tr w:rsidR="00CE294A" w:rsidRPr="00812271" w:rsidTr="00AE2AB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Общий объем бюджетных ассигнований: </w:t>
            </w:r>
          </w:p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2014 год – 0</w:t>
            </w:r>
            <w:r w:rsidRPr="00812271">
              <w:rPr>
                <w:szCs w:val="24"/>
              </w:rPr>
              <w:t xml:space="preserve">,0 тыс. руб., </w:t>
            </w:r>
          </w:p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2015 </w:t>
            </w:r>
            <w:r>
              <w:rPr>
                <w:szCs w:val="24"/>
              </w:rPr>
              <w:t>год –27</w:t>
            </w:r>
            <w:r w:rsidRPr="00812271">
              <w:rPr>
                <w:szCs w:val="24"/>
              </w:rPr>
              <w:t xml:space="preserve">,0тыс. руб., </w:t>
            </w:r>
          </w:p>
          <w:p w:rsidR="00CE294A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2016 год – </w:t>
            </w:r>
            <w:r>
              <w:rPr>
                <w:szCs w:val="24"/>
              </w:rPr>
              <w:t>87,8</w:t>
            </w:r>
            <w:r w:rsidRPr="00812271">
              <w:rPr>
                <w:szCs w:val="24"/>
              </w:rPr>
              <w:t xml:space="preserve"> тыс. руб., </w:t>
            </w:r>
          </w:p>
          <w:p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2017 год – 41,8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уб.,</w:t>
            </w:r>
          </w:p>
          <w:p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2018 год – 72,2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уб.,</w:t>
            </w:r>
          </w:p>
          <w:p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2019 год – 72,2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</w:t>
            </w:r>
          </w:p>
          <w:p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2020 год – </w:t>
            </w:r>
            <w:r w:rsidR="00AE2AB2">
              <w:rPr>
                <w:szCs w:val="24"/>
              </w:rPr>
              <w:t>1</w:t>
            </w:r>
            <w:r w:rsidR="00A47A95">
              <w:rPr>
                <w:szCs w:val="24"/>
              </w:rPr>
              <w:t>8</w:t>
            </w:r>
            <w:r>
              <w:rPr>
                <w:szCs w:val="24"/>
              </w:rPr>
              <w:t>2</w:t>
            </w:r>
            <w:r w:rsidR="00A47A95">
              <w:rPr>
                <w:szCs w:val="24"/>
              </w:rPr>
              <w:t>,0</w:t>
            </w:r>
            <w:r>
              <w:rPr>
                <w:szCs w:val="24"/>
              </w:rPr>
              <w:t>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</w:p>
          <w:p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2021 год – </w:t>
            </w:r>
            <w:r w:rsidR="00A47A95">
              <w:rPr>
                <w:szCs w:val="24"/>
              </w:rPr>
              <w:t>57,0</w:t>
            </w:r>
            <w:r>
              <w:rPr>
                <w:szCs w:val="24"/>
              </w:rPr>
              <w:t>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</w:p>
          <w:p w:rsidR="00A47A95" w:rsidRPr="00812271" w:rsidRDefault="00A47A95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2022 год – 57,0 тыс. руб.</w:t>
            </w:r>
          </w:p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- </w:t>
            </w:r>
            <w:proofErr w:type="spellStart"/>
            <w:r w:rsidRPr="00812271">
              <w:rPr>
                <w:szCs w:val="24"/>
              </w:rPr>
              <w:t>бюджет</w:t>
            </w:r>
            <w:r>
              <w:rPr>
                <w:szCs w:val="24"/>
              </w:rPr>
              <w:t>Дуляпинского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  <w:r w:rsidRPr="00812271">
              <w:rPr>
                <w:szCs w:val="24"/>
              </w:rPr>
              <w:t>:</w:t>
            </w:r>
          </w:p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2014 год – 0</w:t>
            </w:r>
            <w:r w:rsidRPr="00812271">
              <w:rPr>
                <w:szCs w:val="24"/>
              </w:rPr>
              <w:t xml:space="preserve">,0 тыс. руб., </w:t>
            </w:r>
          </w:p>
          <w:p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2015 год – 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 xml:space="preserve">,0 тыс. руб., </w:t>
            </w:r>
          </w:p>
          <w:p w:rsidR="00CE294A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2016 год – </w:t>
            </w:r>
            <w:r>
              <w:rPr>
                <w:szCs w:val="24"/>
              </w:rPr>
              <w:t>87,8</w:t>
            </w:r>
            <w:r w:rsidRPr="00812271">
              <w:rPr>
                <w:szCs w:val="24"/>
              </w:rPr>
              <w:t xml:space="preserve"> тыс. руб.,</w:t>
            </w:r>
          </w:p>
          <w:p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2017 год – 41,8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уб.,</w:t>
            </w:r>
          </w:p>
          <w:p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2018 год – 72,2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уб.,</w:t>
            </w:r>
          </w:p>
          <w:p w:rsidR="00A47A95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2019 год – 72,2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</w:t>
            </w:r>
          </w:p>
          <w:p w:rsidR="00A47A95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2020 год – </w:t>
            </w:r>
            <w:r w:rsidR="00AE2AB2">
              <w:rPr>
                <w:szCs w:val="24"/>
              </w:rPr>
              <w:t>1</w:t>
            </w:r>
            <w:r>
              <w:rPr>
                <w:szCs w:val="24"/>
              </w:rPr>
              <w:t xml:space="preserve">82,0 </w:t>
            </w:r>
            <w:proofErr w:type="spellStart"/>
            <w:r>
              <w:rPr>
                <w:szCs w:val="24"/>
              </w:rPr>
              <w:t>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</w:p>
          <w:p w:rsidR="00A47A95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2021 год – 57,0 </w:t>
            </w:r>
            <w:proofErr w:type="spellStart"/>
            <w:r>
              <w:rPr>
                <w:szCs w:val="24"/>
              </w:rPr>
              <w:t>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</w:p>
          <w:p w:rsidR="00CE294A" w:rsidRPr="00812271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2022 год – 57,0 тыс. руб.</w:t>
            </w:r>
          </w:p>
        </w:tc>
      </w:tr>
    </w:tbl>
    <w:p w:rsidR="00CE294A" w:rsidRDefault="00CE294A"/>
    <w:p w:rsidR="00CE294A" w:rsidRDefault="00CE294A" w:rsidP="00CE294A">
      <w:pPr>
        <w:pStyle w:val="4"/>
        <w:jc w:val="center"/>
      </w:pPr>
    </w:p>
    <w:p w:rsidR="00CE294A" w:rsidRPr="00CE294A" w:rsidRDefault="00CE294A" w:rsidP="00CE294A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CE294A">
        <w:rPr>
          <w:rFonts w:ascii="Times New Roman" w:hAnsi="Times New Roman" w:cs="Times New Roman"/>
          <w:i w:val="0"/>
          <w:color w:val="auto"/>
        </w:rPr>
        <w:t>2. Краткая характеристика сферы реализации подпрограммы</w:t>
      </w:r>
    </w:p>
    <w:p w:rsidR="00CE294A" w:rsidRPr="00812271" w:rsidRDefault="00CE294A" w:rsidP="00CE294A"/>
    <w:p w:rsidR="00CE294A" w:rsidRPr="00812271" w:rsidRDefault="00CE294A" w:rsidP="00EC7BA7">
      <w:pPr>
        <w:ind w:right="-143"/>
        <w:jc w:val="both"/>
      </w:pPr>
      <w:r w:rsidRPr="00812271">
        <w:t xml:space="preserve">     Обеспечение первичных мер пожарной безопасности в границах населенных пунктов относится к приоритетным задачам органов местного самоуправления.</w:t>
      </w:r>
    </w:p>
    <w:p w:rsidR="00CE294A" w:rsidRPr="00812271" w:rsidRDefault="00CE294A" w:rsidP="00EC7BA7">
      <w:pPr>
        <w:ind w:right="-143"/>
        <w:jc w:val="both"/>
      </w:pPr>
      <w:r w:rsidRPr="00812271">
        <w:t xml:space="preserve">    Подпрограмма предполагает практическую деятельность Общественной некоммерческой организации «Клуб добровольных пожарных и спасателей </w:t>
      </w:r>
      <w:proofErr w:type="spellStart"/>
      <w:r w:rsidRPr="00812271">
        <w:t>Фурмановского</w:t>
      </w:r>
      <w:proofErr w:type="spellEnd"/>
      <w:r w:rsidRPr="00812271">
        <w:t xml:space="preserve"> муниципального района» по обеспечению первичных мер пожарной безопасности населенных пунктов, укомплектованность  Общественной Организации «Клуб добровольных пожарных и спасателей </w:t>
      </w:r>
      <w:proofErr w:type="spellStart"/>
      <w:r w:rsidRPr="00812271">
        <w:t>Фурмановского</w:t>
      </w:r>
      <w:proofErr w:type="spellEnd"/>
      <w:r w:rsidRPr="00812271">
        <w:t xml:space="preserve"> муниципального района» </w:t>
      </w:r>
    </w:p>
    <w:p w:rsidR="00CE294A" w:rsidRDefault="00CE294A" w:rsidP="00EC7BA7">
      <w:pPr>
        <w:ind w:right="-143"/>
        <w:jc w:val="both"/>
      </w:pPr>
      <w:r w:rsidRPr="00812271">
        <w:t xml:space="preserve"> Личным составом и средствами пожаротушения и поддержанием их в постоянной готовности, обучение добровольцев мерам пожарной безопасности.</w:t>
      </w:r>
    </w:p>
    <w:p w:rsidR="00CE294A" w:rsidRDefault="00CE294A" w:rsidP="00CE294A">
      <w:pPr>
        <w:ind w:right="-427"/>
        <w:jc w:val="both"/>
      </w:pPr>
    </w:p>
    <w:p w:rsidR="00CE294A" w:rsidRPr="00812271" w:rsidRDefault="00CE294A" w:rsidP="00CE294A">
      <w:pPr>
        <w:jc w:val="center"/>
        <w:rPr>
          <w:b/>
        </w:rPr>
      </w:pPr>
      <w:r w:rsidRPr="00812271">
        <w:rPr>
          <w:b/>
        </w:rPr>
        <w:t>3. Ожидаемые результаты реализации подпрограммы</w:t>
      </w:r>
    </w:p>
    <w:p w:rsidR="00CE294A" w:rsidRDefault="00CE294A" w:rsidP="00CE294A">
      <w:pPr>
        <w:ind w:right="-427"/>
        <w:jc w:val="both"/>
      </w:pPr>
    </w:p>
    <w:p w:rsidR="00CE294A" w:rsidRPr="00812271" w:rsidRDefault="00CE294A" w:rsidP="00EC7BA7">
      <w:pPr>
        <w:ind w:right="-143"/>
        <w:jc w:val="both"/>
      </w:pPr>
      <w:r w:rsidRPr="00812271">
        <w:t>При своевременном и достаточном финансировании подпрограммы предполагается достичь в более короткие сроки снижения количества погибших и пострадавших на пожарах, снижения материального ущерба от пожаров.</w:t>
      </w:r>
    </w:p>
    <w:p w:rsidR="00CE294A" w:rsidRPr="00812271" w:rsidRDefault="00CE294A" w:rsidP="00EC7BA7">
      <w:pPr>
        <w:pStyle w:val="Pro-Gramma"/>
        <w:ind w:right="-143" w:firstLine="0"/>
        <w:rPr>
          <w:sz w:val="24"/>
          <w:szCs w:val="24"/>
        </w:rPr>
      </w:pPr>
      <w:r w:rsidRPr="00812271">
        <w:rPr>
          <w:sz w:val="24"/>
          <w:szCs w:val="24"/>
        </w:rPr>
        <w:t>Целевые показатели, характеризующие ожидаемые результаты реализации подпрограммы, в том числе по годам реализации представлены в нижеследующей таблице:</w:t>
      </w:r>
    </w:p>
    <w:tbl>
      <w:tblPr>
        <w:tblW w:w="98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60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A47A95" w:rsidRPr="00812271" w:rsidTr="00AE2AB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№ </w:t>
            </w:r>
            <w:proofErr w:type="gramStart"/>
            <w:r w:rsidRPr="00812271">
              <w:rPr>
                <w:szCs w:val="24"/>
              </w:rPr>
              <w:t>п</w:t>
            </w:r>
            <w:proofErr w:type="gramEnd"/>
            <w:r w:rsidRPr="00812271">
              <w:rPr>
                <w:szCs w:val="24"/>
              </w:rPr>
              <w:t>/п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Ед. </w:t>
            </w:r>
            <w:proofErr w:type="spellStart"/>
            <w:r>
              <w:rPr>
                <w:szCs w:val="24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2013</w:t>
            </w:r>
          </w:p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2014</w:t>
            </w:r>
          </w:p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2015</w:t>
            </w:r>
          </w:p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2016</w:t>
            </w:r>
          </w:p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A47A95" w:rsidRPr="00812271" w:rsidTr="00AE2AB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Число случаев возникновения ЧС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раз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072C53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072C53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072C53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072C53">
              <w:rPr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7A95" w:rsidRPr="00812271" w:rsidTr="00AE2AB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Количество членов  добровольных пожарных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Pr="00812271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95" w:rsidRDefault="00A47A95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CE294A" w:rsidRDefault="00CE294A" w:rsidP="00CE294A">
      <w:pPr>
        <w:pStyle w:val="Pro-Gramma"/>
        <w:ind w:firstLine="0"/>
        <w:rPr>
          <w:sz w:val="24"/>
          <w:szCs w:val="24"/>
        </w:rPr>
      </w:pPr>
    </w:p>
    <w:p w:rsidR="00CE294A" w:rsidRDefault="00CE294A" w:rsidP="00CE294A">
      <w:pPr>
        <w:pStyle w:val="Pro-Gramma"/>
        <w:ind w:right="-426" w:firstLine="0"/>
        <w:rPr>
          <w:sz w:val="24"/>
          <w:szCs w:val="24"/>
        </w:rPr>
      </w:pPr>
      <w:r w:rsidRPr="00812271">
        <w:rPr>
          <w:sz w:val="24"/>
          <w:szCs w:val="24"/>
        </w:rPr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 w:rsidRPr="00812271">
        <w:rPr>
          <w:sz w:val="24"/>
          <w:szCs w:val="24"/>
        </w:rPr>
        <w:t>Дуляпинского</w:t>
      </w:r>
      <w:proofErr w:type="spellEnd"/>
      <w:r w:rsidRPr="00812271">
        <w:rPr>
          <w:sz w:val="24"/>
          <w:szCs w:val="24"/>
        </w:rPr>
        <w:t xml:space="preserve"> сельского поселения.</w:t>
      </w:r>
    </w:p>
    <w:p w:rsidR="00CE294A" w:rsidRDefault="00CE294A" w:rsidP="00CE294A">
      <w:pPr>
        <w:pStyle w:val="Pro-Gramma"/>
        <w:ind w:right="-569" w:firstLine="0"/>
        <w:rPr>
          <w:sz w:val="24"/>
          <w:szCs w:val="24"/>
        </w:rPr>
      </w:pPr>
    </w:p>
    <w:p w:rsidR="00CE294A" w:rsidRDefault="00CE294A" w:rsidP="00CE294A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CE294A">
        <w:rPr>
          <w:rFonts w:ascii="Times New Roman" w:hAnsi="Times New Roman" w:cs="Times New Roman"/>
          <w:i w:val="0"/>
          <w:color w:val="auto"/>
        </w:rPr>
        <w:t>4. Мероприятия подпрограммы</w:t>
      </w:r>
    </w:p>
    <w:p w:rsidR="00CE294A" w:rsidRPr="00CE294A" w:rsidRDefault="00CE294A" w:rsidP="00CE294A"/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8"/>
        <w:gridCol w:w="895"/>
        <w:gridCol w:w="850"/>
        <w:gridCol w:w="709"/>
        <w:gridCol w:w="709"/>
        <w:gridCol w:w="850"/>
        <w:gridCol w:w="851"/>
        <w:gridCol w:w="850"/>
        <w:gridCol w:w="709"/>
        <w:gridCol w:w="850"/>
        <w:gridCol w:w="851"/>
      </w:tblGrid>
      <w:tr w:rsidR="00A47A95" w:rsidRPr="004763FE" w:rsidTr="00A47A95">
        <w:trPr>
          <w:trHeight w:val="144"/>
        </w:trPr>
        <w:tc>
          <w:tcPr>
            <w:tcW w:w="567" w:type="dxa"/>
          </w:tcPr>
          <w:p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 xml:space="preserve">№ </w:t>
            </w:r>
            <w:proofErr w:type="spellStart"/>
            <w:r w:rsidRPr="004763FE">
              <w:rPr>
                <w:b/>
              </w:rPr>
              <w:t>пп</w:t>
            </w:r>
            <w:proofErr w:type="spellEnd"/>
          </w:p>
        </w:tc>
        <w:tc>
          <w:tcPr>
            <w:tcW w:w="1232" w:type="dxa"/>
            <w:gridSpan w:val="2"/>
          </w:tcPr>
          <w:p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>Мероприятия</w:t>
            </w:r>
          </w:p>
        </w:tc>
        <w:tc>
          <w:tcPr>
            <w:tcW w:w="895" w:type="dxa"/>
          </w:tcPr>
          <w:p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>2014 год</w:t>
            </w:r>
          </w:p>
        </w:tc>
        <w:tc>
          <w:tcPr>
            <w:tcW w:w="850" w:type="dxa"/>
          </w:tcPr>
          <w:p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>2015 год</w:t>
            </w:r>
          </w:p>
        </w:tc>
        <w:tc>
          <w:tcPr>
            <w:tcW w:w="709" w:type="dxa"/>
          </w:tcPr>
          <w:p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>2016 год</w:t>
            </w:r>
          </w:p>
        </w:tc>
        <w:tc>
          <w:tcPr>
            <w:tcW w:w="709" w:type="dxa"/>
          </w:tcPr>
          <w:p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>2017 год</w:t>
            </w:r>
          </w:p>
        </w:tc>
        <w:tc>
          <w:tcPr>
            <w:tcW w:w="850" w:type="dxa"/>
          </w:tcPr>
          <w:p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>2018 год</w:t>
            </w:r>
          </w:p>
        </w:tc>
        <w:tc>
          <w:tcPr>
            <w:tcW w:w="851" w:type="dxa"/>
          </w:tcPr>
          <w:p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>2019 год</w:t>
            </w:r>
          </w:p>
        </w:tc>
        <w:tc>
          <w:tcPr>
            <w:tcW w:w="850" w:type="dxa"/>
          </w:tcPr>
          <w:p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>2020 год</w:t>
            </w:r>
          </w:p>
        </w:tc>
        <w:tc>
          <w:tcPr>
            <w:tcW w:w="709" w:type="dxa"/>
          </w:tcPr>
          <w:p w:rsidR="00A47A95" w:rsidRPr="004763FE" w:rsidRDefault="00A47A95" w:rsidP="00AE2AB2">
            <w:pPr>
              <w:rPr>
                <w:b/>
              </w:rPr>
            </w:pPr>
            <w:r w:rsidRPr="004763FE">
              <w:rPr>
                <w:b/>
              </w:rPr>
              <w:t>2021 год</w:t>
            </w:r>
          </w:p>
        </w:tc>
        <w:tc>
          <w:tcPr>
            <w:tcW w:w="850" w:type="dxa"/>
          </w:tcPr>
          <w:p w:rsidR="00A47A95" w:rsidRPr="004763FE" w:rsidRDefault="00A47A95" w:rsidP="00AE2AB2">
            <w:pPr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851" w:type="dxa"/>
          </w:tcPr>
          <w:p w:rsidR="00A47A95" w:rsidRPr="004763FE" w:rsidRDefault="00A47A95" w:rsidP="00AE2AB2">
            <w:pPr>
              <w:rPr>
                <w:b/>
              </w:rPr>
            </w:pPr>
            <w:proofErr w:type="spellStart"/>
            <w:r w:rsidRPr="004763FE">
              <w:rPr>
                <w:b/>
              </w:rPr>
              <w:t>Источ</w:t>
            </w:r>
            <w:proofErr w:type="spellEnd"/>
            <w:r w:rsidRPr="004763FE">
              <w:rPr>
                <w:b/>
              </w:rPr>
              <w:t xml:space="preserve"> </w:t>
            </w:r>
            <w:proofErr w:type="spellStart"/>
            <w:r w:rsidRPr="004763FE">
              <w:rPr>
                <w:b/>
              </w:rPr>
              <w:t>никфинан</w:t>
            </w:r>
            <w:proofErr w:type="spellEnd"/>
          </w:p>
          <w:p w:rsidR="00A47A95" w:rsidRPr="004763FE" w:rsidRDefault="00A47A95" w:rsidP="00AE2AB2">
            <w:pPr>
              <w:rPr>
                <w:b/>
              </w:rPr>
            </w:pPr>
            <w:proofErr w:type="spellStart"/>
            <w:r w:rsidRPr="004763FE">
              <w:rPr>
                <w:b/>
              </w:rPr>
              <w:t>ирова</w:t>
            </w:r>
            <w:proofErr w:type="spellEnd"/>
          </w:p>
          <w:p w:rsidR="00A47A95" w:rsidRPr="004763FE" w:rsidRDefault="00A47A95" w:rsidP="00AE2AB2">
            <w:pPr>
              <w:rPr>
                <w:b/>
              </w:rPr>
            </w:pPr>
            <w:proofErr w:type="spellStart"/>
            <w:r w:rsidRPr="004763FE">
              <w:rPr>
                <w:b/>
              </w:rPr>
              <w:t>ния</w:t>
            </w:r>
            <w:proofErr w:type="spellEnd"/>
          </w:p>
        </w:tc>
      </w:tr>
      <w:tr w:rsidR="00A47A95" w:rsidTr="00A47A95">
        <w:trPr>
          <w:trHeight w:val="144"/>
        </w:trPr>
        <w:tc>
          <w:tcPr>
            <w:tcW w:w="567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rPr>
                <w:b/>
              </w:rPr>
              <w:t>1.</w:t>
            </w:r>
          </w:p>
        </w:tc>
        <w:tc>
          <w:tcPr>
            <w:tcW w:w="1232" w:type="dxa"/>
            <w:gridSpan w:val="2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rPr>
                <w:b/>
              </w:rPr>
              <w:t>Организационные мероприятия</w:t>
            </w:r>
          </w:p>
        </w:tc>
        <w:tc>
          <w:tcPr>
            <w:tcW w:w="895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47A95" w:rsidRDefault="00A47A95" w:rsidP="00AE2AB2"/>
        </w:tc>
        <w:tc>
          <w:tcPr>
            <w:tcW w:w="850" w:type="dxa"/>
          </w:tcPr>
          <w:p w:rsidR="00A47A95" w:rsidRDefault="00A47A95" w:rsidP="00AE2AB2"/>
        </w:tc>
        <w:tc>
          <w:tcPr>
            <w:tcW w:w="851" w:type="dxa"/>
          </w:tcPr>
          <w:p w:rsidR="00A47A95" w:rsidRDefault="00A47A95" w:rsidP="00AE2AB2"/>
        </w:tc>
      </w:tr>
      <w:tr w:rsidR="00A47A95" w:rsidTr="00A47A95">
        <w:trPr>
          <w:trHeight w:val="144"/>
        </w:trPr>
        <w:tc>
          <w:tcPr>
            <w:tcW w:w="567" w:type="dxa"/>
          </w:tcPr>
          <w:p w:rsidR="00A47A95" w:rsidRPr="00EC7BA7" w:rsidRDefault="00A47A95" w:rsidP="00AE2AB2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EC7BA7">
              <w:rPr>
                <w:sz w:val="20"/>
                <w:szCs w:val="20"/>
              </w:rPr>
              <w:t>1.1</w:t>
            </w:r>
          </w:p>
        </w:tc>
        <w:tc>
          <w:tcPr>
            <w:tcW w:w="1232" w:type="dxa"/>
            <w:gridSpan w:val="2"/>
          </w:tcPr>
          <w:p w:rsidR="00A47A95" w:rsidRPr="00812271" w:rsidRDefault="00A47A95" w:rsidP="00AE2AB2">
            <w:pPr>
              <w:ind w:left="-142" w:firstLine="142"/>
              <w:jc w:val="both"/>
            </w:pPr>
            <w:r w:rsidRPr="00812271">
              <w:t xml:space="preserve">Приведение нормативно-правовой </w:t>
            </w:r>
            <w:r w:rsidRPr="00812271">
              <w:lastRenderedPageBreak/>
              <w:t>базы в соответствие с Федеральным Законом РФ от 06.10.2003 года № 131 – ФЗ «Об общих принципах местного самоуправления в Российской Федерации»</w:t>
            </w:r>
          </w:p>
        </w:tc>
        <w:tc>
          <w:tcPr>
            <w:tcW w:w="895" w:type="dxa"/>
          </w:tcPr>
          <w:p w:rsidR="00A47A95" w:rsidRPr="00812271" w:rsidRDefault="00A47A95" w:rsidP="00AE2AB2">
            <w:pPr>
              <w:ind w:left="-142" w:firstLine="142"/>
            </w:pPr>
            <w:r w:rsidRPr="00812271">
              <w:lastRenderedPageBreak/>
              <w:t>Постоянно в течение года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</w:pPr>
            <w:r w:rsidRPr="00812271">
              <w:t>Постоянно в течение года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</w:pPr>
            <w:r w:rsidRPr="00812271">
              <w:t>Постоянно в течен</w:t>
            </w:r>
            <w:r w:rsidRPr="00812271">
              <w:lastRenderedPageBreak/>
              <w:t>ие года</w:t>
            </w:r>
          </w:p>
        </w:tc>
        <w:tc>
          <w:tcPr>
            <w:tcW w:w="709" w:type="dxa"/>
          </w:tcPr>
          <w:p w:rsidR="00A47A95" w:rsidRPr="00944C98" w:rsidRDefault="00A47A95" w:rsidP="00AE2AB2">
            <w:pPr>
              <w:ind w:left="-142" w:firstLine="142"/>
              <w:jc w:val="center"/>
            </w:pPr>
            <w:r w:rsidRPr="00944C98">
              <w:lastRenderedPageBreak/>
              <w:t>Постоянно в течен</w:t>
            </w:r>
            <w:r w:rsidRPr="00944C98">
              <w:lastRenderedPageBreak/>
              <w:t>ие года</w:t>
            </w:r>
          </w:p>
        </w:tc>
        <w:tc>
          <w:tcPr>
            <w:tcW w:w="850" w:type="dxa"/>
          </w:tcPr>
          <w:p w:rsidR="00A47A95" w:rsidRPr="00944C98" w:rsidRDefault="00A47A95" w:rsidP="00AE2AB2">
            <w:pPr>
              <w:ind w:left="-142" w:firstLine="142"/>
              <w:jc w:val="center"/>
            </w:pPr>
            <w:r w:rsidRPr="00944C98">
              <w:lastRenderedPageBreak/>
              <w:t>Постоянно в течение года</w:t>
            </w:r>
          </w:p>
        </w:tc>
        <w:tc>
          <w:tcPr>
            <w:tcW w:w="851" w:type="dxa"/>
          </w:tcPr>
          <w:p w:rsidR="00A47A95" w:rsidRPr="00944C98" w:rsidRDefault="00A47A95" w:rsidP="00AE2AB2">
            <w:pPr>
              <w:ind w:left="-142" w:firstLine="142"/>
              <w:jc w:val="center"/>
            </w:pPr>
            <w:r w:rsidRPr="00944C98">
              <w:t>Постоянно в течение года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944C98">
              <w:t>Постоянно в течение года</w:t>
            </w:r>
          </w:p>
        </w:tc>
        <w:tc>
          <w:tcPr>
            <w:tcW w:w="709" w:type="dxa"/>
          </w:tcPr>
          <w:p w:rsidR="00A47A95" w:rsidRDefault="00A47A95" w:rsidP="00AE2AB2">
            <w:r w:rsidRPr="00944C98">
              <w:t>Постоянно в тече</w:t>
            </w:r>
            <w:r w:rsidRPr="00944C98">
              <w:lastRenderedPageBreak/>
              <w:t>ние года</w:t>
            </w:r>
          </w:p>
        </w:tc>
        <w:tc>
          <w:tcPr>
            <w:tcW w:w="850" w:type="dxa"/>
          </w:tcPr>
          <w:p w:rsidR="00A47A95" w:rsidRDefault="00A47A95" w:rsidP="00AE2AB2">
            <w:r w:rsidRPr="00944C98">
              <w:lastRenderedPageBreak/>
              <w:t xml:space="preserve">Постоянно в течение </w:t>
            </w:r>
            <w:r w:rsidRPr="00944C98">
              <w:lastRenderedPageBreak/>
              <w:t>года</w:t>
            </w:r>
          </w:p>
        </w:tc>
        <w:tc>
          <w:tcPr>
            <w:tcW w:w="851" w:type="dxa"/>
          </w:tcPr>
          <w:p w:rsidR="00A47A95" w:rsidRDefault="00A47A95" w:rsidP="00AE2AB2"/>
        </w:tc>
      </w:tr>
      <w:tr w:rsidR="00A47A95" w:rsidTr="00A47A95">
        <w:trPr>
          <w:trHeight w:val="144"/>
        </w:trPr>
        <w:tc>
          <w:tcPr>
            <w:tcW w:w="567" w:type="dxa"/>
          </w:tcPr>
          <w:p w:rsidR="00A47A95" w:rsidRPr="00812271" w:rsidRDefault="00A47A95" w:rsidP="00AE2AB2">
            <w:pPr>
              <w:ind w:left="-142" w:firstLine="142"/>
              <w:jc w:val="center"/>
            </w:pPr>
            <w:r w:rsidRPr="00812271">
              <w:lastRenderedPageBreak/>
              <w:t>1.2</w:t>
            </w:r>
          </w:p>
        </w:tc>
        <w:tc>
          <w:tcPr>
            <w:tcW w:w="1232" w:type="dxa"/>
            <w:gridSpan w:val="2"/>
          </w:tcPr>
          <w:p w:rsidR="00A47A95" w:rsidRPr="00812271" w:rsidRDefault="00A47A95" w:rsidP="00AE2AB2">
            <w:pPr>
              <w:ind w:left="-142" w:firstLine="142"/>
              <w:jc w:val="both"/>
            </w:pPr>
            <w:r w:rsidRPr="00812271">
              <w:t>Обеспечение первичных мер пожарной безопасности в границах сельских населенных пунктов: опашка населенных пунктов;</w:t>
            </w:r>
          </w:p>
          <w:p w:rsidR="00A47A95" w:rsidRPr="00812271" w:rsidRDefault="00A47A95" w:rsidP="00AE2AB2">
            <w:pPr>
              <w:ind w:left="-142" w:firstLine="142"/>
              <w:jc w:val="both"/>
            </w:pPr>
            <w:r w:rsidRPr="00812271">
              <w:t>приобретение ранцевых огнетушителей;</w:t>
            </w:r>
            <w:r>
              <w:t xml:space="preserve"> обустройство подъездов к противопожарным водоемам; содержание противопожарных водоемов в зимнее и летнее время: устройство прорубей в зимнее время, чистка противопожарных водоемов.</w:t>
            </w:r>
          </w:p>
          <w:p w:rsidR="00A47A95" w:rsidRPr="00812271" w:rsidRDefault="00A47A95" w:rsidP="00AE2AB2">
            <w:pPr>
              <w:ind w:left="-142" w:firstLine="142"/>
              <w:jc w:val="both"/>
            </w:pPr>
          </w:p>
        </w:tc>
        <w:tc>
          <w:tcPr>
            <w:tcW w:w="895" w:type="dxa"/>
          </w:tcPr>
          <w:p w:rsidR="00A47A95" w:rsidRPr="00812271" w:rsidRDefault="00A47A95" w:rsidP="00AE2AB2">
            <w:pPr>
              <w:ind w:left="-142" w:firstLine="142"/>
              <w:jc w:val="center"/>
            </w:pPr>
            <w:r>
              <w:t>0</w:t>
            </w:r>
            <w:r w:rsidRPr="00812271">
              <w:t>,0,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</w:pPr>
            <w:r w:rsidRPr="00812271">
              <w:t>2</w:t>
            </w:r>
            <w:r>
              <w:t>7</w:t>
            </w:r>
            <w:r w:rsidRPr="00812271">
              <w:t>,0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</w:pPr>
            <w:r>
              <w:t>87,8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</w:pPr>
            <w:r>
              <w:t>41,8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</w:pPr>
            <w:r>
              <w:t>72,2</w:t>
            </w:r>
          </w:p>
        </w:tc>
        <w:tc>
          <w:tcPr>
            <w:tcW w:w="851" w:type="dxa"/>
          </w:tcPr>
          <w:p w:rsidR="00A47A95" w:rsidRPr="00812271" w:rsidRDefault="00A47A95" w:rsidP="00AE2AB2">
            <w:pPr>
              <w:ind w:left="-142" w:firstLine="142"/>
              <w:jc w:val="center"/>
            </w:pPr>
            <w:r>
              <w:t>72,2</w:t>
            </w:r>
          </w:p>
        </w:tc>
        <w:tc>
          <w:tcPr>
            <w:tcW w:w="850" w:type="dxa"/>
          </w:tcPr>
          <w:p w:rsidR="00A47A95" w:rsidRPr="00812271" w:rsidRDefault="00AE2AB2" w:rsidP="00AE2AB2">
            <w:pPr>
              <w:ind w:left="-142" w:firstLine="142"/>
              <w:jc w:val="center"/>
            </w:pPr>
            <w:r>
              <w:t>1</w:t>
            </w:r>
            <w:r w:rsidR="00A47A95">
              <w:t>82,0</w:t>
            </w:r>
          </w:p>
        </w:tc>
        <w:tc>
          <w:tcPr>
            <w:tcW w:w="709" w:type="dxa"/>
          </w:tcPr>
          <w:p w:rsidR="00A47A95" w:rsidRDefault="00A47A95" w:rsidP="00AE2AB2">
            <w:r>
              <w:t>57,0</w:t>
            </w:r>
          </w:p>
        </w:tc>
        <w:tc>
          <w:tcPr>
            <w:tcW w:w="850" w:type="dxa"/>
          </w:tcPr>
          <w:p w:rsidR="00A47A95" w:rsidRPr="00812271" w:rsidRDefault="00A47A95" w:rsidP="00AE2AB2">
            <w:r>
              <w:t>57,0</w:t>
            </w:r>
          </w:p>
        </w:tc>
        <w:tc>
          <w:tcPr>
            <w:tcW w:w="851" w:type="dxa"/>
          </w:tcPr>
          <w:p w:rsidR="00A47A95" w:rsidRDefault="00A47A95" w:rsidP="00AE2AB2">
            <w:proofErr w:type="spellStart"/>
            <w:r w:rsidRPr="00812271">
              <w:t>Бюджет</w:t>
            </w:r>
            <w:r>
              <w:t>Дуляпинского</w:t>
            </w:r>
            <w:proofErr w:type="spellEnd"/>
            <w:r>
              <w:t xml:space="preserve"> сельского поселения</w:t>
            </w:r>
          </w:p>
        </w:tc>
      </w:tr>
      <w:tr w:rsidR="00A47A95" w:rsidTr="00A47A95">
        <w:trPr>
          <w:trHeight w:val="144"/>
        </w:trPr>
        <w:tc>
          <w:tcPr>
            <w:tcW w:w="567" w:type="dxa"/>
          </w:tcPr>
          <w:p w:rsidR="00A47A95" w:rsidRPr="00812271" w:rsidRDefault="00A47A95" w:rsidP="00AE2AB2">
            <w:pPr>
              <w:ind w:left="-142" w:firstLine="142"/>
              <w:jc w:val="center"/>
            </w:pPr>
            <w:r w:rsidRPr="00812271">
              <w:lastRenderedPageBreak/>
              <w:t>1.3</w:t>
            </w:r>
          </w:p>
        </w:tc>
        <w:tc>
          <w:tcPr>
            <w:tcW w:w="1232" w:type="dxa"/>
            <w:gridSpan w:val="2"/>
          </w:tcPr>
          <w:p w:rsidR="00A47A95" w:rsidRPr="00812271" w:rsidRDefault="00A47A95" w:rsidP="00AE2AB2">
            <w:pPr>
              <w:ind w:left="-142" w:firstLine="142"/>
              <w:jc w:val="both"/>
            </w:pPr>
            <w:r w:rsidRPr="00812271">
              <w:t>Проведение совещаний с руководителями учреждений, предприятий, находящихся на территории сельского поселения по вопросу усиления пожарной безопасности</w:t>
            </w:r>
          </w:p>
        </w:tc>
        <w:tc>
          <w:tcPr>
            <w:tcW w:w="895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F6669A" w:rsidRDefault="00A47A95" w:rsidP="00AE2AB2">
            <w:pPr>
              <w:ind w:left="-142" w:firstLine="142"/>
              <w:jc w:val="center"/>
            </w:pPr>
            <w:r w:rsidRPr="00F6669A">
              <w:t>По плану</w:t>
            </w:r>
          </w:p>
        </w:tc>
        <w:tc>
          <w:tcPr>
            <w:tcW w:w="709" w:type="dxa"/>
          </w:tcPr>
          <w:p w:rsidR="00A47A95" w:rsidRDefault="00A47A95" w:rsidP="00AE2AB2"/>
          <w:p w:rsidR="00A47A95" w:rsidRDefault="00A47A95" w:rsidP="00AE2AB2">
            <w:r w:rsidRPr="00F6669A">
              <w:t>По плану</w:t>
            </w:r>
          </w:p>
        </w:tc>
        <w:tc>
          <w:tcPr>
            <w:tcW w:w="850" w:type="dxa"/>
          </w:tcPr>
          <w:p w:rsidR="00A47A95" w:rsidRDefault="00A47A95" w:rsidP="00AE2AB2"/>
          <w:p w:rsidR="00A47A95" w:rsidRDefault="00A47A95" w:rsidP="00AE2AB2">
            <w:r w:rsidRPr="00F6669A">
              <w:t xml:space="preserve">По </w:t>
            </w:r>
          </w:p>
          <w:p w:rsidR="00A47A95" w:rsidRDefault="00A47A95" w:rsidP="00AE2AB2">
            <w:r w:rsidRPr="00F6669A">
              <w:t>плану</w:t>
            </w:r>
          </w:p>
        </w:tc>
        <w:tc>
          <w:tcPr>
            <w:tcW w:w="851" w:type="dxa"/>
          </w:tcPr>
          <w:p w:rsidR="00A47A95" w:rsidRDefault="00A47A95" w:rsidP="00AE2AB2"/>
        </w:tc>
      </w:tr>
      <w:tr w:rsidR="00A47A95" w:rsidTr="00A47A95">
        <w:trPr>
          <w:trHeight w:val="144"/>
        </w:trPr>
        <w:tc>
          <w:tcPr>
            <w:tcW w:w="567" w:type="dxa"/>
          </w:tcPr>
          <w:p w:rsidR="00A47A95" w:rsidRPr="00812271" w:rsidRDefault="00A47A95" w:rsidP="00AE2AB2">
            <w:pPr>
              <w:ind w:left="-142" w:firstLine="142"/>
              <w:jc w:val="center"/>
            </w:pPr>
            <w:r w:rsidRPr="00812271">
              <w:t>1.4</w:t>
            </w:r>
          </w:p>
        </w:tc>
        <w:tc>
          <w:tcPr>
            <w:tcW w:w="1232" w:type="dxa"/>
            <w:gridSpan w:val="2"/>
          </w:tcPr>
          <w:p w:rsidR="00A47A95" w:rsidRPr="00812271" w:rsidRDefault="00A47A95" w:rsidP="00AE2AB2">
            <w:pPr>
              <w:ind w:left="-142" w:firstLine="142"/>
              <w:jc w:val="both"/>
            </w:pPr>
            <w:r w:rsidRPr="00812271">
              <w:t>Проведение собраний и информационных встреч с жителями сельских населенных пунктов по вопросу пожарной безопасности</w:t>
            </w:r>
          </w:p>
        </w:tc>
        <w:tc>
          <w:tcPr>
            <w:tcW w:w="895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Default="00A47A95" w:rsidP="00AE2AB2"/>
          <w:p w:rsidR="00A47A95" w:rsidRDefault="00A47A95" w:rsidP="00AE2AB2">
            <w:r w:rsidRPr="00F6669A">
              <w:t>По плану</w:t>
            </w:r>
          </w:p>
        </w:tc>
        <w:tc>
          <w:tcPr>
            <w:tcW w:w="850" w:type="dxa"/>
          </w:tcPr>
          <w:p w:rsidR="00A47A95" w:rsidRDefault="00A47A95" w:rsidP="00AE2AB2"/>
          <w:p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:rsidR="00A47A95" w:rsidRDefault="00A47A95" w:rsidP="00AE2AB2"/>
        </w:tc>
      </w:tr>
      <w:tr w:rsidR="00A47A95" w:rsidTr="00A47A95">
        <w:trPr>
          <w:trHeight w:val="144"/>
        </w:trPr>
        <w:tc>
          <w:tcPr>
            <w:tcW w:w="567" w:type="dxa"/>
          </w:tcPr>
          <w:p w:rsidR="00A47A95" w:rsidRDefault="00A47A95" w:rsidP="00AE2AB2">
            <w:r>
              <w:t>1.5</w:t>
            </w:r>
          </w:p>
        </w:tc>
        <w:tc>
          <w:tcPr>
            <w:tcW w:w="1232" w:type="dxa"/>
            <w:gridSpan w:val="2"/>
          </w:tcPr>
          <w:p w:rsidR="00A47A95" w:rsidRPr="00812271" w:rsidRDefault="00A47A95" w:rsidP="00AE2AB2">
            <w:pPr>
              <w:ind w:left="-142" w:firstLine="142"/>
              <w:jc w:val="both"/>
            </w:pPr>
            <w:r w:rsidRPr="00812271">
              <w:t>Обучение неработающего населения правилам пожарной безопасности через администрацию сельского поселения</w:t>
            </w:r>
          </w:p>
        </w:tc>
        <w:tc>
          <w:tcPr>
            <w:tcW w:w="895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Default="00A47A95" w:rsidP="00AE2AB2"/>
          <w:p w:rsidR="00A47A95" w:rsidRDefault="00A47A95" w:rsidP="00AE2AB2">
            <w:r>
              <w:t>По плану</w:t>
            </w:r>
          </w:p>
        </w:tc>
        <w:tc>
          <w:tcPr>
            <w:tcW w:w="850" w:type="dxa"/>
          </w:tcPr>
          <w:p w:rsidR="00A47A95" w:rsidRDefault="00A47A95" w:rsidP="00AE2AB2"/>
          <w:p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:rsidR="00A47A95" w:rsidRDefault="00A47A95" w:rsidP="00AE2AB2"/>
        </w:tc>
      </w:tr>
      <w:tr w:rsidR="00A47A95" w:rsidTr="00A47A95">
        <w:trPr>
          <w:trHeight w:val="144"/>
        </w:trPr>
        <w:tc>
          <w:tcPr>
            <w:tcW w:w="567" w:type="dxa"/>
          </w:tcPr>
          <w:p w:rsidR="00A47A95" w:rsidRPr="006503A2" w:rsidRDefault="00A47A95" w:rsidP="00AE2AB2">
            <w:pPr>
              <w:ind w:left="-142" w:firstLine="142"/>
            </w:pPr>
            <w:r w:rsidRPr="006503A2">
              <w:t>1.6</w:t>
            </w:r>
          </w:p>
        </w:tc>
        <w:tc>
          <w:tcPr>
            <w:tcW w:w="1232" w:type="dxa"/>
            <w:gridSpan w:val="2"/>
          </w:tcPr>
          <w:p w:rsidR="00A47A95" w:rsidRPr="006503A2" w:rsidRDefault="00A47A95" w:rsidP="00AE2AB2">
            <w:pPr>
              <w:ind w:left="-142" w:firstLine="142"/>
            </w:pPr>
            <w:r w:rsidRPr="006503A2">
              <w:t>Обучение населения правилам пожарной безопасности через средства массовой информации, листовки и пр.</w:t>
            </w:r>
          </w:p>
        </w:tc>
        <w:tc>
          <w:tcPr>
            <w:tcW w:w="895" w:type="dxa"/>
          </w:tcPr>
          <w:p w:rsidR="00A47A95" w:rsidRDefault="00A47A95" w:rsidP="00AE2AB2">
            <w:pPr>
              <w:ind w:left="-142" w:firstLine="142"/>
            </w:pPr>
          </w:p>
          <w:p w:rsidR="00A47A95" w:rsidRPr="006503A2" w:rsidRDefault="00A47A95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850" w:type="dxa"/>
          </w:tcPr>
          <w:p w:rsidR="00A47A95" w:rsidRDefault="00A47A95" w:rsidP="00AE2AB2">
            <w:pPr>
              <w:ind w:left="-142" w:firstLine="142"/>
            </w:pPr>
          </w:p>
          <w:p w:rsidR="00A47A95" w:rsidRPr="006503A2" w:rsidRDefault="00A47A95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709" w:type="dxa"/>
          </w:tcPr>
          <w:p w:rsidR="00A47A95" w:rsidRDefault="00A47A95" w:rsidP="00AE2AB2">
            <w:pPr>
              <w:ind w:left="-142" w:firstLine="142"/>
            </w:pPr>
          </w:p>
          <w:p w:rsidR="00A47A95" w:rsidRPr="006503A2" w:rsidRDefault="00A47A95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Default="00A47A95" w:rsidP="00AE2AB2"/>
          <w:p w:rsidR="00A47A95" w:rsidRDefault="00A47A95" w:rsidP="00AE2AB2">
            <w:r w:rsidRPr="00812271">
              <w:t>По плану</w:t>
            </w:r>
          </w:p>
        </w:tc>
        <w:tc>
          <w:tcPr>
            <w:tcW w:w="850" w:type="dxa"/>
          </w:tcPr>
          <w:p w:rsidR="00A47A95" w:rsidRDefault="00A47A95" w:rsidP="00AE2AB2"/>
          <w:p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:rsidR="00A47A95" w:rsidRDefault="00A47A95" w:rsidP="00AE2AB2"/>
        </w:tc>
      </w:tr>
      <w:tr w:rsidR="00A47A95" w:rsidTr="00A47A95">
        <w:trPr>
          <w:trHeight w:val="144"/>
        </w:trPr>
        <w:tc>
          <w:tcPr>
            <w:tcW w:w="567" w:type="dxa"/>
          </w:tcPr>
          <w:p w:rsidR="00A47A95" w:rsidRPr="00812271" w:rsidRDefault="00A47A95" w:rsidP="00AE2AB2">
            <w:pPr>
              <w:ind w:left="-142" w:firstLine="142"/>
              <w:jc w:val="center"/>
            </w:pPr>
            <w:r>
              <w:lastRenderedPageBreak/>
              <w:t>1.7</w:t>
            </w:r>
          </w:p>
        </w:tc>
        <w:tc>
          <w:tcPr>
            <w:tcW w:w="1232" w:type="dxa"/>
            <w:gridSpan w:val="2"/>
          </w:tcPr>
          <w:p w:rsidR="00A47A95" w:rsidRPr="00812271" w:rsidRDefault="00A47A95" w:rsidP="00AE2AB2">
            <w:pPr>
              <w:ind w:left="-142" w:firstLine="142"/>
              <w:jc w:val="both"/>
            </w:pPr>
            <w:r w:rsidRPr="00812271">
              <w:t>Проведение занятий с работниками администрации сельского поселения по правилам пожарной безопасности</w:t>
            </w:r>
          </w:p>
        </w:tc>
        <w:tc>
          <w:tcPr>
            <w:tcW w:w="895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Default="00A47A95" w:rsidP="00AE2AB2"/>
          <w:p w:rsidR="00A47A95" w:rsidRDefault="00A47A95" w:rsidP="00AE2AB2">
            <w:r w:rsidRPr="00812271">
              <w:t>По плану</w:t>
            </w:r>
          </w:p>
        </w:tc>
        <w:tc>
          <w:tcPr>
            <w:tcW w:w="850" w:type="dxa"/>
          </w:tcPr>
          <w:p w:rsidR="00A47A95" w:rsidRDefault="00A47A95" w:rsidP="00AE2AB2"/>
          <w:p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:rsidR="00A47A95" w:rsidRDefault="00A47A95" w:rsidP="00AE2AB2"/>
        </w:tc>
      </w:tr>
      <w:tr w:rsidR="00A47A95" w:rsidTr="00A47A95">
        <w:trPr>
          <w:trHeight w:val="144"/>
        </w:trPr>
        <w:tc>
          <w:tcPr>
            <w:tcW w:w="567" w:type="dxa"/>
          </w:tcPr>
          <w:p w:rsidR="00A47A95" w:rsidRPr="00812271" w:rsidRDefault="00A47A95" w:rsidP="00AE2AB2">
            <w:pPr>
              <w:ind w:left="-142" w:firstLine="142"/>
              <w:jc w:val="center"/>
            </w:pPr>
            <w:r>
              <w:t>1.8</w:t>
            </w:r>
          </w:p>
        </w:tc>
        <w:tc>
          <w:tcPr>
            <w:tcW w:w="1232" w:type="dxa"/>
            <w:gridSpan w:val="2"/>
          </w:tcPr>
          <w:p w:rsidR="00A47A95" w:rsidRPr="00812271" w:rsidRDefault="00A47A95" w:rsidP="00AE2AB2">
            <w:pPr>
              <w:ind w:left="-142" w:firstLine="142"/>
              <w:jc w:val="both"/>
            </w:pPr>
            <w:r w:rsidRPr="00812271">
              <w:t>Проведение заседаний КЧС и ПБ по вопросам обеспечения ПБ</w:t>
            </w:r>
          </w:p>
        </w:tc>
        <w:tc>
          <w:tcPr>
            <w:tcW w:w="895" w:type="dxa"/>
          </w:tcPr>
          <w:p w:rsidR="00A47A95" w:rsidRDefault="00A47A95" w:rsidP="00AE2AB2">
            <w:pPr>
              <w:ind w:left="-142" w:firstLine="142"/>
              <w:jc w:val="center"/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Default="00A47A95" w:rsidP="00AE2AB2">
            <w:pPr>
              <w:ind w:left="-142" w:firstLine="142"/>
              <w:jc w:val="center"/>
            </w:pPr>
          </w:p>
          <w:p w:rsidR="00A47A95" w:rsidRPr="00812271" w:rsidRDefault="00A47A95" w:rsidP="00AE2AB2">
            <w:pPr>
              <w:ind w:left="-142" w:firstLine="142"/>
              <w:jc w:val="center"/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Default="00A47A95" w:rsidP="00AE2AB2">
            <w:pPr>
              <w:ind w:left="-142" w:firstLine="142"/>
              <w:jc w:val="center"/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F6669A" w:rsidRDefault="00A47A95" w:rsidP="00AE2AB2">
            <w:pPr>
              <w:ind w:left="-142" w:firstLine="142"/>
              <w:jc w:val="center"/>
            </w:pPr>
            <w:r w:rsidRPr="00F6669A">
              <w:t>По плану</w:t>
            </w:r>
          </w:p>
        </w:tc>
        <w:tc>
          <w:tcPr>
            <w:tcW w:w="709" w:type="dxa"/>
          </w:tcPr>
          <w:p w:rsidR="00A47A95" w:rsidRDefault="00A47A95" w:rsidP="00AE2AB2"/>
          <w:p w:rsidR="00A47A95" w:rsidRDefault="00A47A95" w:rsidP="00AE2AB2">
            <w:r w:rsidRPr="00812271">
              <w:t>По плану</w:t>
            </w:r>
          </w:p>
        </w:tc>
        <w:tc>
          <w:tcPr>
            <w:tcW w:w="850" w:type="dxa"/>
          </w:tcPr>
          <w:p w:rsidR="00A47A95" w:rsidRDefault="00A47A95" w:rsidP="00AE2AB2"/>
          <w:p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:rsidR="00A47A95" w:rsidRDefault="00A47A95" w:rsidP="00AE2AB2"/>
        </w:tc>
      </w:tr>
      <w:tr w:rsidR="00A47A95" w:rsidTr="00A47A95">
        <w:trPr>
          <w:trHeight w:val="144"/>
        </w:trPr>
        <w:tc>
          <w:tcPr>
            <w:tcW w:w="567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rPr>
                <w:b/>
              </w:rPr>
              <w:t>2.</w:t>
            </w:r>
          </w:p>
        </w:tc>
        <w:tc>
          <w:tcPr>
            <w:tcW w:w="1134" w:type="dxa"/>
          </w:tcPr>
          <w:p w:rsidR="00A47A95" w:rsidRPr="00812271" w:rsidRDefault="00A47A95" w:rsidP="00AE2AB2">
            <w:pPr>
              <w:rPr>
                <w:b/>
              </w:rPr>
            </w:pPr>
          </w:p>
        </w:tc>
        <w:tc>
          <w:tcPr>
            <w:tcW w:w="8222" w:type="dxa"/>
            <w:gridSpan w:val="11"/>
          </w:tcPr>
          <w:p w:rsidR="00A47A95" w:rsidRDefault="00A47A95" w:rsidP="00AE2AB2">
            <w:proofErr w:type="spellStart"/>
            <w:r w:rsidRPr="00812271">
              <w:rPr>
                <w:b/>
              </w:rPr>
              <w:t>Общесельские</w:t>
            </w:r>
            <w:proofErr w:type="spellEnd"/>
            <w:r w:rsidRPr="00812271">
              <w:rPr>
                <w:b/>
              </w:rPr>
              <w:t xml:space="preserve"> мероприятия</w:t>
            </w:r>
          </w:p>
        </w:tc>
      </w:tr>
      <w:tr w:rsidR="00A47A95" w:rsidTr="00A47A95">
        <w:trPr>
          <w:trHeight w:val="144"/>
        </w:trPr>
        <w:tc>
          <w:tcPr>
            <w:tcW w:w="567" w:type="dxa"/>
          </w:tcPr>
          <w:p w:rsidR="00A47A95" w:rsidRPr="00812271" w:rsidRDefault="00A47A95" w:rsidP="00AE2AB2">
            <w:pPr>
              <w:ind w:left="-142" w:firstLine="142"/>
              <w:jc w:val="center"/>
            </w:pPr>
            <w:r w:rsidRPr="00812271">
              <w:t>2.1</w:t>
            </w:r>
          </w:p>
        </w:tc>
        <w:tc>
          <w:tcPr>
            <w:tcW w:w="1232" w:type="dxa"/>
            <w:gridSpan w:val="2"/>
          </w:tcPr>
          <w:p w:rsidR="00A47A95" w:rsidRPr="00812271" w:rsidRDefault="00A47A95" w:rsidP="00AE2AB2">
            <w:pPr>
              <w:ind w:left="-142" w:firstLine="142"/>
              <w:jc w:val="both"/>
            </w:pPr>
            <w:r w:rsidRPr="00812271">
              <w:t>Обеспечение ППБ при проведении массовых и праздничных мероприятий</w:t>
            </w:r>
          </w:p>
        </w:tc>
        <w:tc>
          <w:tcPr>
            <w:tcW w:w="895" w:type="dxa"/>
          </w:tcPr>
          <w:p w:rsidR="00A47A95" w:rsidRDefault="00A47A95" w:rsidP="00AE2AB2">
            <w:pPr>
              <w:ind w:left="-142" w:firstLine="142"/>
            </w:pPr>
          </w:p>
          <w:p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Default="00A47A95" w:rsidP="00AE2AB2">
            <w:pPr>
              <w:ind w:left="-142" w:firstLine="142"/>
            </w:pPr>
          </w:p>
          <w:p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Default="00A47A95" w:rsidP="00AE2AB2">
            <w:pPr>
              <w:ind w:left="-142" w:firstLine="142"/>
            </w:pPr>
          </w:p>
          <w:p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Default="00A47A95" w:rsidP="00AE2AB2"/>
          <w:p w:rsidR="00A47A95" w:rsidRDefault="00A47A95" w:rsidP="00AE2AB2">
            <w:r w:rsidRPr="00812271">
              <w:t>По плану</w:t>
            </w:r>
          </w:p>
        </w:tc>
        <w:tc>
          <w:tcPr>
            <w:tcW w:w="850" w:type="dxa"/>
          </w:tcPr>
          <w:p w:rsidR="00A47A95" w:rsidRDefault="00A47A95" w:rsidP="00AE2AB2"/>
          <w:p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:rsidR="00A47A95" w:rsidRDefault="00A47A95" w:rsidP="00AE2AB2"/>
        </w:tc>
      </w:tr>
      <w:tr w:rsidR="00A47A95" w:rsidTr="00A47A95">
        <w:trPr>
          <w:trHeight w:val="144"/>
        </w:trPr>
        <w:tc>
          <w:tcPr>
            <w:tcW w:w="567" w:type="dxa"/>
          </w:tcPr>
          <w:p w:rsidR="00A47A95" w:rsidRPr="00812271" w:rsidRDefault="00A47A95" w:rsidP="00AE2AB2">
            <w:pPr>
              <w:ind w:left="-142" w:firstLine="142"/>
              <w:jc w:val="center"/>
            </w:pPr>
          </w:p>
          <w:p w:rsidR="00A47A95" w:rsidRPr="00812271" w:rsidRDefault="00A47A95" w:rsidP="00AE2AB2">
            <w:pPr>
              <w:ind w:left="-142" w:firstLine="142"/>
              <w:jc w:val="center"/>
            </w:pPr>
            <w:r w:rsidRPr="00812271">
              <w:t>2.2</w:t>
            </w:r>
          </w:p>
        </w:tc>
        <w:tc>
          <w:tcPr>
            <w:tcW w:w="1232" w:type="dxa"/>
            <w:gridSpan w:val="2"/>
          </w:tcPr>
          <w:p w:rsidR="00A47A95" w:rsidRPr="00812271" w:rsidRDefault="00A47A95" w:rsidP="00AE2AB2">
            <w:pPr>
              <w:ind w:left="-142" w:firstLine="142"/>
              <w:jc w:val="both"/>
            </w:pPr>
            <w:r w:rsidRPr="00812271">
              <w:t>Проведение проверок чердаков, подвалов на предмет проникновения в них лиц без определенного места жительства</w:t>
            </w:r>
          </w:p>
        </w:tc>
        <w:tc>
          <w:tcPr>
            <w:tcW w:w="895" w:type="dxa"/>
          </w:tcPr>
          <w:p w:rsidR="00A47A95" w:rsidRDefault="00A47A95" w:rsidP="00AE2AB2">
            <w:pPr>
              <w:ind w:left="-142" w:firstLine="142"/>
            </w:pPr>
          </w:p>
          <w:p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Default="00A47A95" w:rsidP="00AE2AB2">
            <w:pPr>
              <w:ind w:left="-142" w:firstLine="142"/>
            </w:pPr>
          </w:p>
          <w:p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Default="00A47A95" w:rsidP="00AE2AB2">
            <w:pPr>
              <w:ind w:left="-142" w:firstLine="142"/>
            </w:pPr>
          </w:p>
          <w:p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Default="00A47A95" w:rsidP="00AE2AB2"/>
          <w:p w:rsidR="00A47A95" w:rsidRDefault="00A47A95" w:rsidP="00AE2AB2">
            <w:r w:rsidRPr="00812271">
              <w:t>По плану</w:t>
            </w:r>
          </w:p>
        </w:tc>
        <w:tc>
          <w:tcPr>
            <w:tcW w:w="850" w:type="dxa"/>
          </w:tcPr>
          <w:p w:rsidR="00A47A95" w:rsidRDefault="00A47A95" w:rsidP="00AE2AB2"/>
          <w:p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:rsidR="00A47A95" w:rsidRDefault="00A47A95" w:rsidP="00AE2AB2"/>
        </w:tc>
      </w:tr>
      <w:tr w:rsidR="00A47A95" w:rsidTr="00A47A95">
        <w:trPr>
          <w:trHeight w:val="144"/>
        </w:trPr>
        <w:tc>
          <w:tcPr>
            <w:tcW w:w="567" w:type="dxa"/>
          </w:tcPr>
          <w:p w:rsidR="00A47A95" w:rsidRPr="00812271" w:rsidRDefault="00A47A95" w:rsidP="00AE2AB2">
            <w:pPr>
              <w:ind w:left="-142" w:firstLine="142"/>
              <w:jc w:val="center"/>
            </w:pPr>
            <w:r w:rsidRPr="00812271">
              <w:t>2.3</w:t>
            </w:r>
          </w:p>
        </w:tc>
        <w:tc>
          <w:tcPr>
            <w:tcW w:w="1232" w:type="dxa"/>
            <w:gridSpan w:val="2"/>
          </w:tcPr>
          <w:p w:rsidR="00A47A95" w:rsidRPr="00812271" w:rsidRDefault="00A47A95" w:rsidP="00AE2AB2">
            <w:pPr>
              <w:ind w:left="-142" w:firstLine="142"/>
              <w:jc w:val="both"/>
            </w:pPr>
            <w:r w:rsidRPr="00812271">
              <w:t>Размещение в многоквартирных домах наглядной агитации по правилам пожарной безопасности</w:t>
            </w:r>
          </w:p>
        </w:tc>
        <w:tc>
          <w:tcPr>
            <w:tcW w:w="895" w:type="dxa"/>
          </w:tcPr>
          <w:p w:rsidR="00A47A95" w:rsidRDefault="00A47A95" w:rsidP="00AE2AB2">
            <w:pPr>
              <w:ind w:left="-142" w:firstLine="142"/>
            </w:pPr>
          </w:p>
          <w:p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Default="00A47A95" w:rsidP="00AE2AB2">
            <w:pPr>
              <w:ind w:left="-142" w:firstLine="142"/>
              <w:jc w:val="center"/>
            </w:pPr>
          </w:p>
          <w:p w:rsidR="00A47A95" w:rsidRPr="00812271" w:rsidRDefault="00A47A95" w:rsidP="00AE2AB2">
            <w:pPr>
              <w:ind w:left="-142" w:firstLine="142"/>
              <w:jc w:val="center"/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Default="00A47A95" w:rsidP="00AE2AB2">
            <w:pPr>
              <w:ind w:left="-142" w:firstLine="142"/>
            </w:pPr>
          </w:p>
          <w:p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Default="00A47A95" w:rsidP="00AE2AB2"/>
          <w:p w:rsidR="00A47A95" w:rsidRDefault="00A47A95" w:rsidP="00AE2AB2">
            <w:r w:rsidRPr="00812271">
              <w:t>По плану</w:t>
            </w:r>
          </w:p>
        </w:tc>
        <w:tc>
          <w:tcPr>
            <w:tcW w:w="850" w:type="dxa"/>
          </w:tcPr>
          <w:p w:rsidR="00A47A95" w:rsidRDefault="00A47A95" w:rsidP="00AE2AB2"/>
          <w:p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:rsidR="00A47A95" w:rsidRDefault="00A47A95" w:rsidP="00AE2AB2"/>
        </w:tc>
      </w:tr>
      <w:tr w:rsidR="00A47A95" w:rsidTr="00A47A95">
        <w:trPr>
          <w:trHeight w:val="144"/>
        </w:trPr>
        <w:tc>
          <w:tcPr>
            <w:tcW w:w="567" w:type="dxa"/>
          </w:tcPr>
          <w:p w:rsidR="00A47A95" w:rsidRPr="00812271" w:rsidRDefault="00A47A95" w:rsidP="00AE2AB2">
            <w:pPr>
              <w:ind w:left="-142" w:firstLine="142"/>
              <w:jc w:val="center"/>
            </w:pPr>
            <w:r w:rsidRPr="00812271">
              <w:t>2.4</w:t>
            </w:r>
          </w:p>
        </w:tc>
        <w:tc>
          <w:tcPr>
            <w:tcW w:w="1232" w:type="dxa"/>
            <w:gridSpan w:val="2"/>
          </w:tcPr>
          <w:p w:rsidR="00A47A95" w:rsidRPr="00812271" w:rsidRDefault="00A47A95" w:rsidP="00AE2AB2">
            <w:pPr>
              <w:ind w:left="-142" w:firstLine="142"/>
              <w:jc w:val="both"/>
            </w:pPr>
            <w:r w:rsidRPr="00812271">
              <w:t xml:space="preserve">Проведение обследования </w:t>
            </w:r>
            <w:r w:rsidRPr="00812271">
              <w:lastRenderedPageBreak/>
              <w:t>противопожарных водоемов</w:t>
            </w:r>
          </w:p>
        </w:tc>
        <w:tc>
          <w:tcPr>
            <w:tcW w:w="895" w:type="dxa"/>
          </w:tcPr>
          <w:p w:rsidR="00A47A95" w:rsidRPr="00812271" w:rsidRDefault="00A47A95" w:rsidP="00AE2AB2">
            <w:pPr>
              <w:ind w:left="-142" w:firstLine="142"/>
            </w:pPr>
            <w:r w:rsidRPr="00812271">
              <w:lastRenderedPageBreak/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:rsidR="00A47A95" w:rsidRPr="00812271" w:rsidRDefault="00A47A95" w:rsidP="00AE2AB2">
            <w:pPr>
              <w:ind w:left="-142" w:firstLine="142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Default="00A47A95" w:rsidP="00AE2AB2">
            <w:r w:rsidRPr="00812271">
              <w:t>По плану</w:t>
            </w:r>
          </w:p>
        </w:tc>
        <w:tc>
          <w:tcPr>
            <w:tcW w:w="850" w:type="dxa"/>
          </w:tcPr>
          <w:p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:rsidR="00A47A95" w:rsidRDefault="00A47A95" w:rsidP="00AE2AB2"/>
        </w:tc>
      </w:tr>
      <w:tr w:rsidR="00A47A95" w:rsidTr="00A47A95">
        <w:trPr>
          <w:trHeight w:val="144"/>
        </w:trPr>
        <w:tc>
          <w:tcPr>
            <w:tcW w:w="567" w:type="dxa"/>
          </w:tcPr>
          <w:p w:rsidR="00A47A95" w:rsidRPr="006503A2" w:rsidRDefault="00A47A95" w:rsidP="00AE2AB2">
            <w:pPr>
              <w:ind w:left="-142" w:firstLine="142"/>
            </w:pPr>
            <w:r>
              <w:lastRenderedPageBreak/>
              <w:t>2.5</w:t>
            </w:r>
          </w:p>
        </w:tc>
        <w:tc>
          <w:tcPr>
            <w:tcW w:w="1232" w:type="dxa"/>
            <w:gridSpan w:val="2"/>
          </w:tcPr>
          <w:p w:rsidR="00A47A95" w:rsidRPr="006503A2" w:rsidRDefault="00A47A95" w:rsidP="00AE2AB2">
            <w:pPr>
              <w:ind w:left="-142" w:firstLine="142"/>
            </w:pPr>
            <w:r w:rsidRPr="006503A2">
              <w:t>Проведение месячников пожарной безопасности на территории сельского поселения</w:t>
            </w:r>
          </w:p>
        </w:tc>
        <w:tc>
          <w:tcPr>
            <w:tcW w:w="895" w:type="dxa"/>
          </w:tcPr>
          <w:p w:rsidR="00A47A95" w:rsidRDefault="00A47A95" w:rsidP="00AE2AB2">
            <w:pPr>
              <w:ind w:left="-142" w:firstLine="142"/>
            </w:pPr>
          </w:p>
          <w:p w:rsidR="00A47A95" w:rsidRPr="006503A2" w:rsidRDefault="00A47A95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850" w:type="dxa"/>
          </w:tcPr>
          <w:p w:rsidR="00A47A95" w:rsidRDefault="00A47A95" w:rsidP="00AE2AB2">
            <w:pPr>
              <w:ind w:left="-142" w:firstLine="142"/>
            </w:pPr>
          </w:p>
          <w:p w:rsidR="00A47A95" w:rsidRPr="006503A2" w:rsidRDefault="00A47A95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709" w:type="dxa"/>
          </w:tcPr>
          <w:p w:rsidR="00A47A95" w:rsidRDefault="00A47A95" w:rsidP="00AE2AB2">
            <w:pPr>
              <w:ind w:left="-142" w:firstLine="142"/>
            </w:pPr>
          </w:p>
          <w:p w:rsidR="00A47A95" w:rsidRPr="006503A2" w:rsidRDefault="00A47A95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Default="00A47A95" w:rsidP="00AE2AB2"/>
          <w:p w:rsidR="00A47A95" w:rsidRDefault="00A47A95" w:rsidP="00AE2AB2">
            <w:r w:rsidRPr="00812271">
              <w:t>По плану</w:t>
            </w:r>
          </w:p>
        </w:tc>
        <w:tc>
          <w:tcPr>
            <w:tcW w:w="850" w:type="dxa"/>
          </w:tcPr>
          <w:p w:rsidR="00A47A95" w:rsidRDefault="00A47A95" w:rsidP="00AE2AB2"/>
          <w:p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:rsidR="00A47A95" w:rsidRDefault="00A47A95" w:rsidP="00AE2AB2"/>
        </w:tc>
      </w:tr>
      <w:tr w:rsidR="00A47A95" w:rsidTr="00A47A95">
        <w:trPr>
          <w:trHeight w:val="144"/>
        </w:trPr>
        <w:tc>
          <w:tcPr>
            <w:tcW w:w="567" w:type="dxa"/>
          </w:tcPr>
          <w:p w:rsidR="00A47A95" w:rsidRPr="006503A2" w:rsidRDefault="00A47A95" w:rsidP="00AE2AB2">
            <w:pPr>
              <w:ind w:left="-142" w:firstLine="142"/>
            </w:pPr>
            <w:r>
              <w:t>2.6</w:t>
            </w:r>
          </w:p>
        </w:tc>
        <w:tc>
          <w:tcPr>
            <w:tcW w:w="1232" w:type="dxa"/>
            <w:gridSpan w:val="2"/>
          </w:tcPr>
          <w:p w:rsidR="00A47A95" w:rsidRPr="006503A2" w:rsidRDefault="00A47A95" w:rsidP="00AE2AB2">
            <w:pPr>
              <w:ind w:left="-142" w:firstLine="142"/>
            </w:pPr>
            <w:r w:rsidRPr="006503A2">
              <w:t>Плановые проверки состояния пожарной безопасности  в учреждениях и организациях, находящихся  на территории поселения</w:t>
            </w:r>
          </w:p>
        </w:tc>
        <w:tc>
          <w:tcPr>
            <w:tcW w:w="895" w:type="dxa"/>
          </w:tcPr>
          <w:p w:rsidR="00A47A95" w:rsidRDefault="00A47A95" w:rsidP="00AE2AB2">
            <w:pPr>
              <w:ind w:left="-142" w:firstLine="142"/>
            </w:pPr>
          </w:p>
          <w:p w:rsidR="00A47A95" w:rsidRPr="006503A2" w:rsidRDefault="00A47A95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850" w:type="dxa"/>
          </w:tcPr>
          <w:p w:rsidR="00A47A95" w:rsidRDefault="00A47A95" w:rsidP="00AE2AB2">
            <w:pPr>
              <w:ind w:left="-142" w:firstLine="142"/>
            </w:pPr>
          </w:p>
          <w:p w:rsidR="00A47A95" w:rsidRPr="006503A2" w:rsidRDefault="00A47A95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709" w:type="dxa"/>
          </w:tcPr>
          <w:p w:rsidR="00A47A95" w:rsidRDefault="00A47A95" w:rsidP="00AE2AB2">
            <w:pPr>
              <w:ind w:left="-142" w:firstLine="142"/>
            </w:pPr>
          </w:p>
          <w:p w:rsidR="00A47A95" w:rsidRPr="006503A2" w:rsidRDefault="00A47A95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1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</w:p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:rsidR="00A47A95" w:rsidRDefault="00A47A95" w:rsidP="00AE2AB2"/>
          <w:p w:rsidR="00A47A95" w:rsidRDefault="00A47A95" w:rsidP="00AE2AB2">
            <w:r w:rsidRPr="00812271">
              <w:t>По плану</w:t>
            </w:r>
          </w:p>
        </w:tc>
        <w:tc>
          <w:tcPr>
            <w:tcW w:w="850" w:type="dxa"/>
          </w:tcPr>
          <w:p w:rsidR="00A47A95" w:rsidRDefault="00A47A95" w:rsidP="00AE2AB2"/>
          <w:p w:rsidR="00A47A95" w:rsidRDefault="00A47A95" w:rsidP="00AE2AB2">
            <w:r w:rsidRPr="00F6669A">
              <w:t>По плану</w:t>
            </w:r>
          </w:p>
        </w:tc>
        <w:tc>
          <w:tcPr>
            <w:tcW w:w="851" w:type="dxa"/>
          </w:tcPr>
          <w:p w:rsidR="00A47A95" w:rsidRDefault="00A47A95" w:rsidP="00AE2AB2"/>
        </w:tc>
      </w:tr>
      <w:tr w:rsidR="00A47A95" w:rsidTr="00A47A95">
        <w:trPr>
          <w:trHeight w:val="144"/>
        </w:trPr>
        <w:tc>
          <w:tcPr>
            <w:tcW w:w="567" w:type="dxa"/>
          </w:tcPr>
          <w:p w:rsidR="00A47A95" w:rsidRPr="00812271" w:rsidRDefault="00A47A95" w:rsidP="00AE2AB2">
            <w:pPr>
              <w:ind w:left="-142" w:firstLine="142"/>
              <w:jc w:val="center"/>
            </w:pPr>
          </w:p>
        </w:tc>
        <w:tc>
          <w:tcPr>
            <w:tcW w:w="1232" w:type="dxa"/>
            <w:gridSpan w:val="2"/>
          </w:tcPr>
          <w:p w:rsidR="00A47A95" w:rsidRPr="00812271" w:rsidRDefault="00A47A95" w:rsidP="00AE2AB2">
            <w:pPr>
              <w:ind w:left="-142" w:firstLine="142"/>
              <w:jc w:val="both"/>
              <w:rPr>
                <w:b/>
              </w:rPr>
            </w:pPr>
            <w:r w:rsidRPr="00812271">
              <w:rPr>
                <w:b/>
              </w:rPr>
              <w:t>ИТОГО:</w:t>
            </w:r>
          </w:p>
        </w:tc>
        <w:tc>
          <w:tcPr>
            <w:tcW w:w="895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2271">
              <w:rPr>
                <w:b/>
              </w:rPr>
              <w:t>,0</w:t>
            </w:r>
          </w:p>
        </w:tc>
        <w:tc>
          <w:tcPr>
            <w:tcW w:w="850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 w:rsidRPr="00812271">
              <w:rPr>
                <w:b/>
              </w:rPr>
              <w:t>2</w:t>
            </w:r>
            <w:r>
              <w:rPr>
                <w:b/>
              </w:rPr>
              <w:t>7</w:t>
            </w:r>
            <w:r w:rsidRPr="00812271">
              <w:rPr>
                <w:b/>
              </w:rPr>
              <w:t>,0</w:t>
            </w:r>
          </w:p>
        </w:tc>
        <w:tc>
          <w:tcPr>
            <w:tcW w:w="709" w:type="dxa"/>
          </w:tcPr>
          <w:p w:rsidR="00A47A95" w:rsidRPr="00812271" w:rsidRDefault="00A47A95" w:rsidP="00AE2AB2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87,8</w:t>
            </w:r>
          </w:p>
        </w:tc>
        <w:tc>
          <w:tcPr>
            <w:tcW w:w="709" w:type="dxa"/>
          </w:tcPr>
          <w:p w:rsidR="00A47A95" w:rsidRPr="00944C98" w:rsidRDefault="00A47A95" w:rsidP="00AE2AB2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41,8</w:t>
            </w:r>
          </w:p>
        </w:tc>
        <w:tc>
          <w:tcPr>
            <w:tcW w:w="850" w:type="dxa"/>
          </w:tcPr>
          <w:p w:rsidR="00A47A95" w:rsidRPr="00944C98" w:rsidRDefault="00A47A95" w:rsidP="00AE2AB2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72,2</w:t>
            </w:r>
          </w:p>
        </w:tc>
        <w:tc>
          <w:tcPr>
            <w:tcW w:w="851" w:type="dxa"/>
          </w:tcPr>
          <w:p w:rsidR="00A47A95" w:rsidRPr="00944C98" w:rsidRDefault="00A47A95" w:rsidP="00AE2AB2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72,2</w:t>
            </w:r>
          </w:p>
        </w:tc>
        <w:tc>
          <w:tcPr>
            <w:tcW w:w="850" w:type="dxa"/>
          </w:tcPr>
          <w:p w:rsidR="00A47A95" w:rsidRPr="00F6669A" w:rsidRDefault="00AE2AB2" w:rsidP="00AE2AB2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47A95">
              <w:rPr>
                <w:b/>
              </w:rPr>
              <w:t>82,0</w:t>
            </w:r>
          </w:p>
        </w:tc>
        <w:tc>
          <w:tcPr>
            <w:tcW w:w="709" w:type="dxa"/>
          </w:tcPr>
          <w:p w:rsidR="00A47A95" w:rsidRPr="00EC7BA7" w:rsidRDefault="00A47A95" w:rsidP="00AE2AB2">
            <w:pPr>
              <w:rPr>
                <w:b/>
              </w:rPr>
            </w:pPr>
            <w:r>
              <w:rPr>
                <w:b/>
              </w:rPr>
              <w:t>57,0</w:t>
            </w:r>
          </w:p>
        </w:tc>
        <w:tc>
          <w:tcPr>
            <w:tcW w:w="850" w:type="dxa"/>
          </w:tcPr>
          <w:p w:rsidR="00A47A95" w:rsidRPr="00A47A95" w:rsidRDefault="00A47A95" w:rsidP="00AE2AB2">
            <w:pPr>
              <w:rPr>
                <w:b/>
              </w:rPr>
            </w:pPr>
            <w:r w:rsidRPr="00A47A95">
              <w:rPr>
                <w:b/>
              </w:rPr>
              <w:t>57,0</w:t>
            </w:r>
          </w:p>
        </w:tc>
        <w:tc>
          <w:tcPr>
            <w:tcW w:w="851" w:type="dxa"/>
          </w:tcPr>
          <w:p w:rsidR="00A47A95" w:rsidRDefault="00A47A95" w:rsidP="00AE2AB2"/>
        </w:tc>
      </w:tr>
    </w:tbl>
    <w:p w:rsidR="00CE294A" w:rsidRDefault="00CE294A"/>
    <w:sectPr w:rsidR="00CE294A" w:rsidSect="0047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94A"/>
    <w:rsid w:val="000F694A"/>
    <w:rsid w:val="004755AB"/>
    <w:rsid w:val="006317FB"/>
    <w:rsid w:val="00653969"/>
    <w:rsid w:val="00732CDD"/>
    <w:rsid w:val="008D07DF"/>
    <w:rsid w:val="00A47A95"/>
    <w:rsid w:val="00AE2AB2"/>
    <w:rsid w:val="00C57A02"/>
    <w:rsid w:val="00CE294A"/>
    <w:rsid w:val="00E456FA"/>
    <w:rsid w:val="00E46D27"/>
    <w:rsid w:val="00E80A78"/>
    <w:rsid w:val="00EC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294A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E294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9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9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294A"/>
    <w:rPr>
      <w:rFonts w:ascii="a_BodoniNova" w:eastAsia="Times New Roman" w:hAnsi="a_BodoniNova" w:cs="Times New Roman"/>
      <w:b/>
      <w:sz w:val="36"/>
      <w:szCs w:val="20"/>
      <w:lang w:eastAsia="ru-RU"/>
    </w:rPr>
  </w:style>
  <w:style w:type="paragraph" w:customStyle="1" w:styleId="ConsPlusNonformat">
    <w:name w:val="ConsPlusNonformat"/>
    <w:rsid w:val="00CE2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rsid w:val="00CE294A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CE29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E29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"/>
    <w:rsid w:val="00CE294A"/>
  </w:style>
  <w:style w:type="paragraph" w:customStyle="1" w:styleId="Pro-Tab">
    <w:name w:val="Pro-Tab"/>
    <w:basedOn w:val="Pro-Gramma"/>
    <w:rsid w:val="00CE294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CE294A"/>
    <w:pPr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29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CE2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0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7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294A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E294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9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9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294A"/>
    <w:rPr>
      <w:rFonts w:ascii="a_BodoniNova" w:eastAsia="Times New Roman" w:hAnsi="a_BodoniNova" w:cs="Times New Roman"/>
      <w:b/>
      <w:sz w:val="36"/>
      <w:szCs w:val="20"/>
      <w:lang w:eastAsia="ru-RU"/>
    </w:rPr>
  </w:style>
  <w:style w:type="paragraph" w:customStyle="1" w:styleId="ConsPlusNonformat">
    <w:name w:val="ConsPlusNonformat"/>
    <w:rsid w:val="00CE2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rsid w:val="00CE294A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CE29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E29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"/>
    <w:rsid w:val="00CE294A"/>
  </w:style>
  <w:style w:type="paragraph" w:customStyle="1" w:styleId="Pro-Tab">
    <w:name w:val="Pro-Tab"/>
    <w:basedOn w:val="Pro-Gramma"/>
    <w:rsid w:val="00CE294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CE294A"/>
    <w:pPr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29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CE2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0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7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2020-01-10T05:55:00Z</cp:lastPrinted>
  <dcterms:created xsi:type="dcterms:W3CDTF">2018-11-14T06:44:00Z</dcterms:created>
  <dcterms:modified xsi:type="dcterms:W3CDTF">2020-04-24T07:39:00Z</dcterms:modified>
</cp:coreProperties>
</file>