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2E" w:rsidRDefault="00722D8A" w:rsidP="006823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C0A" w:rsidRDefault="00190C0A" w:rsidP="0063358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90C0A" w:rsidRDefault="00190C0A" w:rsidP="00190C0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960" w:rsidRPr="00633588" w:rsidRDefault="00722D8A" w:rsidP="00190C0A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</w:t>
      </w:r>
      <w:r w:rsidR="001B624E">
        <w:rPr>
          <w:sz w:val="24"/>
          <w:szCs w:val="24"/>
          <w:lang w:eastAsia="zh-CN"/>
        </w:rPr>
        <w:t>т</w:t>
      </w:r>
      <w:r w:rsidR="00177EA8">
        <w:rPr>
          <w:sz w:val="24"/>
          <w:szCs w:val="24"/>
          <w:lang w:eastAsia="zh-CN"/>
        </w:rPr>
        <w:t xml:space="preserve"> 02.04.2024</w:t>
      </w:r>
      <w:r w:rsidR="006826A2" w:rsidRPr="0068232E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г.                                                                                                                         </w:t>
      </w:r>
      <w:r w:rsidR="006826A2" w:rsidRPr="0068232E">
        <w:rPr>
          <w:sz w:val="24"/>
          <w:szCs w:val="24"/>
          <w:lang w:eastAsia="zh-CN"/>
        </w:rPr>
        <w:t xml:space="preserve"> №</w:t>
      </w:r>
      <w:r w:rsidR="00177EA8">
        <w:rPr>
          <w:sz w:val="24"/>
          <w:szCs w:val="24"/>
          <w:lang w:eastAsia="zh-CN"/>
        </w:rPr>
        <w:t xml:space="preserve"> 21</w:t>
      </w:r>
    </w:p>
    <w:p w:rsidR="00190C0A" w:rsidRPr="00633588" w:rsidRDefault="00190C0A" w:rsidP="00190C0A">
      <w:pPr>
        <w:jc w:val="center"/>
        <w:rPr>
          <w:sz w:val="24"/>
          <w:szCs w:val="24"/>
          <w:lang w:eastAsia="zh-CN"/>
        </w:rPr>
      </w:pPr>
      <w:r w:rsidRPr="00633588">
        <w:rPr>
          <w:sz w:val="24"/>
          <w:szCs w:val="24"/>
          <w:lang w:eastAsia="zh-CN"/>
        </w:rPr>
        <w:t xml:space="preserve"> с. Дуляпино</w:t>
      </w:r>
    </w:p>
    <w:p w:rsidR="00190C0A" w:rsidRDefault="00190C0A" w:rsidP="00190C0A">
      <w:pPr>
        <w:jc w:val="both"/>
        <w:rPr>
          <w:b/>
          <w:sz w:val="24"/>
          <w:szCs w:val="24"/>
        </w:rPr>
      </w:pPr>
    </w:p>
    <w:p w:rsidR="002B40E3" w:rsidRPr="006F5F0E" w:rsidRDefault="002B40E3" w:rsidP="002B40E3">
      <w:pPr>
        <w:suppressAutoHyphens/>
        <w:jc w:val="center"/>
        <w:rPr>
          <w:sz w:val="24"/>
          <w:szCs w:val="24"/>
          <w:lang w:eastAsia="zh-CN"/>
        </w:rPr>
      </w:pPr>
    </w:p>
    <w:p w:rsidR="008A34F5" w:rsidRPr="008A34F5" w:rsidRDefault="008A34F5" w:rsidP="008A34F5">
      <w:pPr>
        <w:jc w:val="both"/>
        <w:rPr>
          <w:b/>
          <w:sz w:val="24"/>
          <w:szCs w:val="24"/>
        </w:rPr>
      </w:pPr>
      <w:r w:rsidRPr="008A34F5">
        <w:rPr>
          <w:b/>
          <w:sz w:val="24"/>
          <w:szCs w:val="24"/>
        </w:rPr>
        <w:t>О внесении изменений в постановление администрации Дуляпинского сельского поселения Фурмановского муниципального района Ивановской области от  01.11.2013 г. №97 «Об утверждении муниципальной программы Дуляпинского сельского поселения Фурмановского муниципального района «</w:t>
      </w:r>
      <w:r w:rsidRPr="008A34F5">
        <w:rPr>
          <w:b/>
          <w:bCs/>
          <w:sz w:val="24"/>
          <w:szCs w:val="24"/>
        </w:rPr>
        <w:t xml:space="preserve">Развитие культуры </w:t>
      </w:r>
      <w:r w:rsidRPr="008A34F5">
        <w:rPr>
          <w:b/>
          <w:sz w:val="24"/>
          <w:szCs w:val="24"/>
        </w:rPr>
        <w:t>Дуляпинского сельского поселения Фурмановского муниципального района»</w:t>
      </w:r>
    </w:p>
    <w:p w:rsidR="008A34F5" w:rsidRPr="008A34F5" w:rsidRDefault="008A34F5" w:rsidP="008A34F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A34F5" w:rsidRPr="008A34F5" w:rsidRDefault="008A34F5" w:rsidP="008A34F5">
      <w:pPr>
        <w:ind w:firstLine="708"/>
        <w:jc w:val="both"/>
        <w:rPr>
          <w:sz w:val="24"/>
          <w:szCs w:val="24"/>
        </w:rPr>
      </w:pPr>
    </w:p>
    <w:p w:rsidR="008A34F5" w:rsidRPr="008A34F5" w:rsidRDefault="008A34F5" w:rsidP="008A3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Дуляпинского сельского поселения от 24.09.2013 № 80 «Об утверждении Порядка разработки, реализации и оценки эффективности муниципальных программ Дуляпинского сельского поселения» администрация </w:t>
      </w:r>
    </w:p>
    <w:p w:rsidR="008A34F5" w:rsidRPr="008A34F5" w:rsidRDefault="008A34F5" w:rsidP="008A34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34F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A34F5"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8A34F5" w:rsidRPr="008A34F5" w:rsidRDefault="008A34F5" w:rsidP="008A3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b/>
          <w:sz w:val="24"/>
          <w:szCs w:val="24"/>
        </w:rPr>
        <w:tab/>
      </w:r>
    </w:p>
    <w:p w:rsidR="008A34F5" w:rsidRPr="008A34F5" w:rsidRDefault="008A34F5" w:rsidP="008A34F5">
      <w:pPr>
        <w:ind w:firstLine="540"/>
        <w:jc w:val="both"/>
        <w:rPr>
          <w:sz w:val="24"/>
          <w:szCs w:val="24"/>
        </w:rPr>
      </w:pPr>
      <w:r w:rsidRPr="008A34F5">
        <w:rPr>
          <w:sz w:val="24"/>
          <w:szCs w:val="24"/>
        </w:rPr>
        <w:t>1.Внести изменения в  приложение  постановления администрации Дуляпинского сельского поселения Фурмановского муниципального района Ивановской области от  01.11.2013 г. №97 «Об утверждении муниципальной программы Дуляпинского сельского поселения Фурмановского муниципального района «</w:t>
      </w:r>
      <w:r w:rsidRPr="008A34F5">
        <w:rPr>
          <w:bCs/>
          <w:sz w:val="24"/>
          <w:szCs w:val="24"/>
        </w:rPr>
        <w:t xml:space="preserve">Развитие культуры </w:t>
      </w:r>
      <w:r w:rsidRPr="008A34F5">
        <w:rPr>
          <w:sz w:val="24"/>
          <w:szCs w:val="24"/>
        </w:rPr>
        <w:t>Дуляпинского сельского поселения Фурмановского муниципального района» и читать его в следующей редакции, согласно приложению.</w:t>
      </w:r>
    </w:p>
    <w:p w:rsidR="00190C0A" w:rsidRDefault="004111EF" w:rsidP="00065F69">
      <w:pPr>
        <w:ind w:firstLine="708"/>
        <w:jc w:val="both"/>
        <w:rPr>
          <w:sz w:val="24"/>
          <w:szCs w:val="24"/>
        </w:rPr>
      </w:pPr>
      <w:r w:rsidRPr="008A34F5">
        <w:rPr>
          <w:sz w:val="24"/>
          <w:szCs w:val="24"/>
        </w:rPr>
        <w:t xml:space="preserve">2. </w:t>
      </w:r>
      <w:proofErr w:type="gramStart"/>
      <w:r w:rsidRPr="008A34F5">
        <w:rPr>
          <w:sz w:val="24"/>
          <w:szCs w:val="24"/>
        </w:rPr>
        <w:t>Контроль за</w:t>
      </w:r>
      <w:proofErr w:type="gramEnd"/>
      <w:r w:rsidRPr="008A34F5">
        <w:rPr>
          <w:sz w:val="24"/>
          <w:szCs w:val="24"/>
        </w:rPr>
        <w:t xml:space="preserve"> исполн</w:t>
      </w:r>
      <w:r w:rsidR="002924F7">
        <w:rPr>
          <w:sz w:val="24"/>
          <w:szCs w:val="24"/>
        </w:rPr>
        <w:t>ением постановления оставляю за собой.</w:t>
      </w:r>
    </w:p>
    <w:p w:rsidR="00065F69" w:rsidRPr="008A34F5" w:rsidRDefault="00065F69" w:rsidP="00065F69">
      <w:pPr>
        <w:ind w:firstLine="708"/>
        <w:jc w:val="both"/>
        <w:rPr>
          <w:sz w:val="24"/>
          <w:szCs w:val="24"/>
          <w:lang w:eastAsia="zh-CN"/>
        </w:rPr>
      </w:pPr>
    </w:p>
    <w:p w:rsidR="00190C0A" w:rsidRPr="008A34F5" w:rsidRDefault="00190C0A" w:rsidP="00190C0A">
      <w:pPr>
        <w:suppressAutoHyphens/>
        <w:jc w:val="center"/>
        <w:rPr>
          <w:sz w:val="24"/>
          <w:szCs w:val="24"/>
          <w:lang w:eastAsia="zh-CN"/>
        </w:rPr>
      </w:pPr>
    </w:p>
    <w:p w:rsidR="00190C0A" w:rsidRPr="008A34F5" w:rsidRDefault="00190C0A" w:rsidP="00190C0A">
      <w:pPr>
        <w:suppressAutoHyphens/>
        <w:jc w:val="center"/>
        <w:rPr>
          <w:sz w:val="24"/>
          <w:szCs w:val="24"/>
          <w:lang w:eastAsia="zh-CN"/>
        </w:rPr>
      </w:pPr>
    </w:p>
    <w:p w:rsidR="00190C0A" w:rsidRPr="008A34F5" w:rsidRDefault="00190C0A" w:rsidP="00190C0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sz w:val="24"/>
          <w:szCs w:val="24"/>
        </w:rPr>
        <w:t xml:space="preserve">Глава  Дуляпинского сельского поселения                          </w:t>
      </w:r>
      <w:r w:rsidR="00177EA8"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r w:rsidRPr="008A34F5">
        <w:rPr>
          <w:rFonts w:ascii="Times New Roman" w:hAnsi="Times New Roman" w:cs="Times New Roman"/>
          <w:sz w:val="24"/>
          <w:szCs w:val="24"/>
        </w:rPr>
        <w:t>.В.</w:t>
      </w:r>
      <w:r w:rsidR="00177EA8">
        <w:rPr>
          <w:rFonts w:ascii="Times New Roman" w:hAnsi="Times New Roman" w:cs="Times New Roman"/>
          <w:sz w:val="24"/>
          <w:szCs w:val="24"/>
        </w:rPr>
        <w:t xml:space="preserve"> Демин</w:t>
      </w:r>
    </w:p>
    <w:p w:rsidR="00190C0A" w:rsidRDefault="00190C0A" w:rsidP="00190C0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01310A" w:rsidRPr="008A34F5" w:rsidRDefault="0001310A" w:rsidP="00190C0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90C0A" w:rsidRPr="008A34F5" w:rsidRDefault="00190C0A" w:rsidP="00190C0A">
      <w:pPr>
        <w:ind w:firstLine="540"/>
        <w:jc w:val="both"/>
        <w:rPr>
          <w:b/>
          <w:bCs/>
          <w:sz w:val="24"/>
          <w:szCs w:val="24"/>
        </w:rPr>
      </w:pPr>
    </w:p>
    <w:p w:rsidR="00190C0A" w:rsidRDefault="00190C0A" w:rsidP="00190C0A">
      <w:pPr>
        <w:jc w:val="both"/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8A34F5" w:rsidRDefault="008A34F5" w:rsidP="00190C0A">
      <w:pPr>
        <w:rPr>
          <w:b/>
          <w:sz w:val="24"/>
          <w:szCs w:val="24"/>
        </w:rPr>
      </w:pPr>
    </w:p>
    <w:p w:rsidR="008C6AE2" w:rsidRDefault="008C6AE2" w:rsidP="00190C0A">
      <w:pPr>
        <w:rPr>
          <w:b/>
          <w:sz w:val="24"/>
          <w:szCs w:val="24"/>
        </w:rPr>
      </w:pPr>
    </w:p>
    <w:p w:rsidR="00633588" w:rsidRDefault="00633588" w:rsidP="00190C0A">
      <w:pPr>
        <w:rPr>
          <w:b/>
          <w:sz w:val="24"/>
          <w:szCs w:val="24"/>
        </w:rPr>
      </w:pPr>
    </w:p>
    <w:p w:rsidR="00B20B58" w:rsidRDefault="00B20B58" w:rsidP="00190C0A">
      <w:pPr>
        <w:rPr>
          <w:b/>
          <w:sz w:val="24"/>
          <w:szCs w:val="24"/>
        </w:rPr>
      </w:pPr>
    </w:p>
    <w:p w:rsidR="00B52658" w:rsidRPr="004111EF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</w:rPr>
      </w:pPr>
      <w:r w:rsidRPr="004111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2658" w:rsidRPr="004111EF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</w:rPr>
      </w:pPr>
      <w:r w:rsidRPr="004111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52658" w:rsidRPr="004111EF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</w:rPr>
      </w:pPr>
      <w:r w:rsidRPr="004111EF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B52658" w:rsidRPr="00633588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</w:rPr>
      </w:pPr>
      <w:r w:rsidRPr="00633588">
        <w:rPr>
          <w:rFonts w:ascii="Times New Roman" w:hAnsi="Times New Roman" w:cs="Times New Roman"/>
          <w:sz w:val="24"/>
          <w:szCs w:val="24"/>
        </w:rPr>
        <w:t xml:space="preserve">от </w:t>
      </w:r>
      <w:r w:rsidR="00177EA8">
        <w:rPr>
          <w:rFonts w:ascii="Times New Roman" w:hAnsi="Times New Roman" w:cs="Times New Roman"/>
          <w:sz w:val="24"/>
          <w:szCs w:val="24"/>
        </w:rPr>
        <w:t>02</w:t>
      </w:r>
      <w:r w:rsidR="00EC2EA9" w:rsidRPr="0068232E">
        <w:rPr>
          <w:rFonts w:ascii="Times New Roman" w:hAnsi="Times New Roman" w:cs="Times New Roman"/>
          <w:sz w:val="24"/>
          <w:szCs w:val="24"/>
        </w:rPr>
        <w:t>.</w:t>
      </w:r>
      <w:r w:rsidR="00177EA8">
        <w:rPr>
          <w:rFonts w:ascii="Times New Roman" w:hAnsi="Times New Roman" w:cs="Times New Roman"/>
          <w:sz w:val="24"/>
          <w:szCs w:val="24"/>
        </w:rPr>
        <w:t>04.2024</w:t>
      </w:r>
      <w:r w:rsidR="00722D8A">
        <w:rPr>
          <w:rFonts w:ascii="Times New Roman" w:hAnsi="Times New Roman" w:cs="Times New Roman"/>
          <w:sz w:val="24"/>
          <w:szCs w:val="24"/>
        </w:rPr>
        <w:t xml:space="preserve"> г. </w:t>
      </w:r>
      <w:r w:rsidRPr="0068232E">
        <w:rPr>
          <w:rFonts w:ascii="Times New Roman" w:hAnsi="Times New Roman" w:cs="Times New Roman"/>
          <w:sz w:val="24"/>
          <w:szCs w:val="24"/>
        </w:rPr>
        <w:t xml:space="preserve">№ </w:t>
      </w:r>
      <w:r w:rsidR="00177EA8">
        <w:rPr>
          <w:rFonts w:ascii="Times New Roman" w:hAnsi="Times New Roman" w:cs="Times New Roman"/>
          <w:sz w:val="24"/>
          <w:szCs w:val="24"/>
        </w:rPr>
        <w:t>21</w:t>
      </w:r>
    </w:p>
    <w:p w:rsidR="00B52658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52658" w:rsidRPr="004111EF" w:rsidRDefault="00B52658" w:rsidP="00B52658">
      <w:pPr>
        <w:pStyle w:val="Pro-Gramma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1.ПАСПОРТ</w:t>
      </w:r>
    </w:p>
    <w:p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 xml:space="preserve">Муниципальной   программы "Развитие культуры Дуляпинского сельского поселения Фурмановского </w:t>
      </w:r>
      <w:proofErr w:type="gramStart"/>
      <w:r w:rsidRPr="00662273">
        <w:rPr>
          <w:b/>
          <w:bCs/>
          <w:sz w:val="24"/>
          <w:szCs w:val="24"/>
        </w:rPr>
        <w:t>муниципального</w:t>
      </w:r>
      <w:proofErr w:type="gramEnd"/>
      <w:r w:rsidRPr="00662273">
        <w:rPr>
          <w:b/>
          <w:bCs/>
          <w:sz w:val="24"/>
          <w:szCs w:val="24"/>
        </w:rPr>
        <w:t xml:space="preserve"> района Ивановской области"</w:t>
      </w:r>
    </w:p>
    <w:p w:rsidR="00B52658" w:rsidRPr="00662273" w:rsidRDefault="00B52658" w:rsidP="00B52658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8"/>
        <w:gridCol w:w="5710"/>
      </w:tblGrid>
      <w:tr w:rsidR="00B52658" w:rsidRPr="00662273" w:rsidTr="003D6A76">
        <w:trPr>
          <w:trHeight w:val="1134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"Развитие культуры Дуляпинского сельского поселения Фурмановского </w:t>
            </w:r>
            <w:proofErr w:type="gramStart"/>
            <w:r w:rsidRPr="00662273">
              <w:rPr>
                <w:sz w:val="24"/>
                <w:szCs w:val="24"/>
              </w:rPr>
              <w:t>муниципального</w:t>
            </w:r>
            <w:proofErr w:type="gramEnd"/>
            <w:r w:rsidRPr="00662273">
              <w:rPr>
                <w:sz w:val="24"/>
                <w:szCs w:val="24"/>
              </w:rPr>
              <w:t xml:space="preserve">  района».</w:t>
            </w:r>
          </w:p>
        </w:tc>
      </w:tr>
      <w:tr w:rsidR="00B52658" w:rsidRPr="00662273" w:rsidTr="003D6A76">
        <w:trPr>
          <w:trHeight w:val="477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177EA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2014-2024</w:t>
            </w:r>
            <w:r w:rsidR="00B52658" w:rsidRPr="00662273">
              <w:rPr>
                <w:sz w:val="24"/>
                <w:szCs w:val="24"/>
              </w:rPr>
              <w:t xml:space="preserve"> годы.</w:t>
            </w:r>
          </w:p>
        </w:tc>
      </w:tr>
      <w:tr w:rsidR="00B52658" w:rsidRPr="00662273" w:rsidTr="003D6A76">
        <w:trPr>
          <w:trHeight w:val="527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104" w:firstLine="5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Администратор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B52658" w:rsidRPr="00662273" w:rsidTr="003D6A76">
        <w:trPr>
          <w:trHeight w:val="982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62273">
              <w:rPr>
                <w:sz w:val="24"/>
                <w:szCs w:val="24"/>
              </w:rPr>
              <w:t xml:space="preserve">У КДК Дуляпинского сельского поселения </w:t>
            </w:r>
          </w:p>
        </w:tc>
      </w:tr>
      <w:tr w:rsidR="00B52658" w:rsidRPr="00662273" w:rsidTr="003D6A76">
        <w:trPr>
          <w:trHeight w:val="1379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Перечень Подпрограмм</w:t>
            </w:r>
          </w:p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Подпрограммы</w:t>
            </w:r>
          </w:p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1.</w:t>
            </w:r>
            <w:r w:rsidRPr="00662273">
              <w:rPr>
                <w:b/>
                <w:sz w:val="24"/>
                <w:szCs w:val="24"/>
              </w:rPr>
              <w:t>«</w:t>
            </w:r>
            <w:r w:rsidRPr="00662273">
              <w:rPr>
                <w:sz w:val="24"/>
                <w:szCs w:val="24"/>
              </w:rPr>
              <w:t>Организация культурного досуга и отдыха населения»;</w:t>
            </w:r>
          </w:p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2: «Библиотечное обслуживание населения».</w:t>
            </w:r>
          </w:p>
        </w:tc>
      </w:tr>
      <w:tr w:rsidR="00B52658" w:rsidRPr="00662273" w:rsidTr="003D6A76">
        <w:trPr>
          <w:trHeight w:val="4742"/>
        </w:trPr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Цели Программы</w:t>
            </w:r>
          </w:p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Сохранение культурных ценностей и традиций, материального и нематериального наследия культуры России, поддержки молодёжи, любительского художественного творчества, другой самостоятельной творческой инициативы, социально-культурной, спортивной активности населения, организации его досуга и отдыха, обеспечение библиотечного обслуживания с учётом потребностей и интересов всех возрастных групп, содействие образованию и воспитанию, укрепление материально-технической базы учреждений культуры.</w:t>
            </w:r>
          </w:p>
          <w:p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Основные задачи:</w:t>
            </w:r>
          </w:p>
          <w:p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 xml:space="preserve">- формирование единого культурного и информационного пространства </w:t>
            </w:r>
            <w:r>
              <w:rPr>
                <w:rFonts w:ascii="Times New Roman" w:hAnsi="Times New Roman" w:cs="Times New Roman"/>
                <w:szCs w:val="24"/>
              </w:rPr>
              <w:t>Дуляпин</w:t>
            </w:r>
            <w:r w:rsidRPr="00F97E95">
              <w:rPr>
                <w:rFonts w:ascii="Times New Roman" w:hAnsi="Times New Roman" w:cs="Times New Roman"/>
                <w:szCs w:val="24"/>
              </w:rPr>
              <w:t>ского сельского поселения;</w:t>
            </w:r>
          </w:p>
          <w:p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удовлетворение потребностей населения в сохранении и развитии традиционного народного и художественного творчества, любительского искусства;</w:t>
            </w:r>
          </w:p>
          <w:p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создание благоприятных условий для организации культурного досуга и отдыха жителей поселения;</w:t>
            </w:r>
          </w:p>
          <w:p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 xml:space="preserve">- предоставление услуг социально-культурного, просветительского, оздоровительного и развлекательного характера, доступных для широких </w:t>
            </w:r>
            <w:r w:rsidRPr="00F97E95">
              <w:rPr>
                <w:rFonts w:ascii="Times New Roman" w:hAnsi="Times New Roman" w:cs="Times New Roman"/>
                <w:szCs w:val="24"/>
              </w:rPr>
              <w:lastRenderedPageBreak/>
              <w:t>слоёв населения;</w:t>
            </w:r>
          </w:p>
          <w:p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поддержка и развитие самобытных национальных культур, народных промыслов, ремёсел;</w:t>
            </w:r>
          </w:p>
          <w:p w:rsidR="00B52658" w:rsidRPr="00F97E95" w:rsidRDefault="00B52658" w:rsidP="003D6A76">
            <w:pPr>
              <w:pStyle w:val="Pro-Tab"/>
              <w:jc w:val="both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 xml:space="preserve">- формирование у молодёжи уважения к традициям и символам Российской Федерации, Ивановской области, Фурмановского района, </w:t>
            </w:r>
            <w:r>
              <w:rPr>
                <w:rFonts w:ascii="Times New Roman" w:hAnsi="Times New Roman" w:cs="Times New Roman"/>
                <w:szCs w:val="24"/>
              </w:rPr>
              <w:t>Дуляпин</w:t>
            </w:r>
            <w:r w:rsidRPr="00F97E95">
              <w:rPr>
                <w:rFonts w:ascii="Times New Roman" w:hAnsi="Times New Roman" w:cs="Times New Roman"/>
                <w:szCs w:val="24"/>
              </w:rPr>
              <w:t>ского сельского поселения;</w:t>
            </w:r>
          </w:p>
          <w:p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-привлечение несовершеннолетних, находящихся в социально 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развитие современных форм организации и культурного досуга с учётом потребностей различных социально-возрастных групп населения;</w:t>
            </w:r>
          </w:p>
          <w:p w:rsidR="00B52658" w:rsidRPr="00F97E95" w:rsidRDefault="00B5265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F97E95">
              <w:rPr>
                <w:rFonts w:ascii="Times New Roman" w:hAnsi="Times New Roman" w:cs="Times New Roman"/>
                <w:szCs w:val="24"/>
              </w:rPr>
              <w:t>- повышение квалификации творческих работников учреждения, участие в реализации государственных и муниципальных программ по клубному делу;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97E95">
              <w:rPr>
                <w:sz w:val="24"/>
                <w:szCs w:val="24"/>
              </w:rPr>
              <w:t>- сотрудничество с учреждениями культуры, образования (на уровне поселения, района).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- организация и осуществление </w:t>
            </w:r>
            <w:proofErr w:type="spellStart"/>
            <w:r w:rsidRPr="00662273">
              <w:rPr>
                <w:sz w:val="24"/>
                <w:szCs w:val="24"/>
              </w:rPr>
              <w:t>библиотечно</w:t>
            </w:r>
            <w:proofErr w:type="spellEnd"/>
            <w:r w:rsidRPr="00662273">
              <w:rPr>
                <w:sz w:val="24"/>
                <w:szCs w:val="24"/>
              </w:rPr>
              <w:t xml:space="preserve"> – библиографического обслуживания населения;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формирование книжного фонда, а так же фонда документов на других носителях информации;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предоставление услуг социально – культурного, оздоровительного, развлекательного характера, доступных для широких слоев населения;</w:t>
            </w:r>
          </w:p>
        </w:tc>
      </w:tr>
      <w:tr w:rsidR="00B52658" w:rsidRPr="00662273" w:rsidTr="003D6A76">
        <w:trPr>
          <w:trHeight w:val="1261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lastRenderedPageBreak/>
              <w:t>Объемы ресурсного обеспечения Программы</w:t>
            </w:r>
          </w:p>
        </w:tc>
        <w:tc>
          <w:tcPr>
            <w:tcW w:w="2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Общий объем финансирования,  необходимого  для реализации  Программы  составляет 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3D6A76">
              <w:rPr>
                <w:sz w:val="24"/>
                <w:szCs w:val="24"/>
              </w:rPr>
              <w:t>1924,6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2015 год</w:t>
            </w:r>
            <w:r w:rsidR="00C2260D">
              <w:rPr>
                <w:sz w:val="24"/>
                <w:szCs w:val="24"/>
              </w:rPr>
              <w:t>–1671,2</w:t>
            </w:r>
            <w:r w:rsidRPr="00662273">
              <w:rPr>
                <w:sz w:val="24"/>
                <w:szCs w:val="24"/>
              </w:rPr>
              <w:t>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2191,913 </w:t>
            </w:r>
            <w:r w:rsidRPr="00662273">
              <w:rPr>
                <w:sz w:val="24"/>
                <w:szCs w:val="24"/>
              </w:rPr>
              <w:t>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2988,532 тыс. руб.,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7A6C27">
              <w:rPr>
                <w:sz w:val="24"/>
                <w:szCs w:val="24"/>
              </w:rPr>
              <w:t>2278,99</w:t>
            </w:r>
            <w:r>
              <w:rPr>
                <w:sz w:val="24"/>
                <w:szCs w:val="24"/>
              </w:rPr>
              <w:t xml:space="preserve"> тыс. руб.,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1B624E">
              <w:rPr>
                <w:color w:val="000000"/>
                <w:sz w:val="24"/>
                <w:szCs w:val="24"/>
              </w:rPr>
              <w:t>3 210,3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8C6AE2">
              <w:rPr>
                <w:color w:val="000000"/>
                <w:sz w:val="24"/>
                <w:szCs w:val="24"/>
              </w:rPr>
              <w:t>3 227,7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r w:rsidR="001B624E">
              <w:rPr>
                <w:sz w:val="24"/>
                <w:szCs w:val="24"/>
              </w:rPr>
              <w:t>.,</w:t>
            </w:r>
          </w:p>
          <w:p w:rsidR="00096825" w:rsidRDefault="00096825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8C6AE2">
              <w:rPr>
                <w:sz w:val="24"/>
                <w:szCs w:val="24"/>
              </w:rPr>
              <w:t>2 580,9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 w:rsidR="001B624E">
              <w:rPr>
                <w:sz w:val="24"/>
                <w:szCs w:val="24"/>
              </w:rPr>
              <w:t>.,</w:t>
            </w:r>
          </w:p>
          <w:p w:rsidR="001B624E" w:rsidRDefault="001B624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8C6AE2">
              <w:rPr>
                <w:sz w:val="24"/>
                <w:szCs w:val="24"/>
              </w:rPr>
              <w:t>1 079,8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8C6AE2" w:rsidRDefault="008C6AE2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974,6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77EA8" w:rsidRPr="00662273" w:rsidRDefault="00177EA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2996,6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из них:</w:t>
            </w:r>
          </w:p>
          <w:p w:rsidR="00B52658" w:rsidRPr="00662273" w:rsidRDefault="003D6A76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Дуляпинского сельского поселения</w:t>
            </w:r>
            <w:r w:rsidR="00B52658" w:rsidRPr="00662273">
              <w:rPr>
                <w:b/>
                <w:sz w:val="24"/>
                <w:szCs w:val="24"/>
              </w:rPr>
              <w:t>: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2014год –</w:t>
            </w:r>
            <w:r w:rsidR="003D6A76">
              <w:rPr>
                <w:sz w:val="24"/>
                <w:szCs w:val="24"/>
              </w:rPr>
              <w:t>1375,9</w:t>
            </w:r>
            <w:r w:rsidRPr="00662273">
              <w:rPr>
                <w:sz w:val="24"/>
                <w:szCs w:val="24"/>
              </w:rPr>
              <w:t xml:space="preserve"> тыс. руб.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год-  </w:t>
            </w:r>
            <w:r w:rsidR="00C2260D">
              <w:rPr>
                <w:sz w:val="24"/>
                <w:szCs w:val="24"/>
              </w:rPr>
              <w:t>1361,7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 w:rsidR="00553A45">
              <w:rPr>
                <w:sz w:val="24"/>
                <w:szCs w:val="24"/>
              </w:rPr>
              <w:t>2085,0</w:t>
            </w:r>
            <w:r>
              <w:rPr>
                <w:sz w:val="24"/>
                <w:szCs w:val="24"/>
              </w:rPr>
              <w:t>04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Pr="002A6532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A6532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2487,0</w:t>
            </w:r>
            <w:r w:rsidRPr="002A6532">
              <w:rPr>
                <w:sz w:val="24"/>
                <w:szCs w:val="24"/>
              </w:rPr>
              <w:t xml:space="preserve"> тыс. руб.,</w:t>
            </w:r>
          </w:p>
          <w:p w:rsidR="00B52658" w:rsidRPr="002A6532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A6532">
              <w:rPr>
                <w:sz w:val="24"/>
                <w:szCs w:val="24"/>
              </w:rPr>
              <w:t xml:space="preserve">2018 год – </w:t>
            </w:r>
            <w:r w:rsidR="007A6C27">
              <w:rPr>
                <w:sz w:val="24"/>
                <w:szCs w:val="24"/>
              </w:rPr>
              <w:t>1458,636</w:t>
            </w:r>
            <w:r w:rsidRPr="002A6532">
              <w:rPr>
                <w:sz w:val="24"/>
                <w:szCs w:val="24"/>
              </w:rPr>
              <w:t xml:space="preserve"> тыс. руб.,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A6532">
              <w:rPr>
                <w:sz w:val="24"/>
                <w:szCs w:val="24"/>
              </w:rPr>
              <w:lastRenderedPageBreak/>
              <w:t xml:space="preserve">2019 год – </w:t>
            </w:r>
            <w:r w:rsidR="00586BE5">
              <w:rPr>
                <w:sz w:val="24"/>
                <w:szCs w:val="24"/>
              </w:rPr>
              <w:t xml:space="preserve">1366,6 </w:t>
            </w:r>
            <w:r w:rsidRPr="002A6532">
              <w:rPr>
                <w:sz w:val="24"/>
                <w:szCs w:val="24"/>
              </w:rPr>
              <w:t>тыс. руб.</w:t>
            </w:r>
            <w:r w:rsidR="00586BE5">
              <w:rPr>
                <w:sz w:val="24"/>
                <w:szCs w:val="24"/>
              </w:rPr>
              <w:t>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68232E">
              <w:rPr>
                <w:sz w:val="24"/>
                <w:szCs w:val="24"/>
              </w:rPr>
              <w:t>283,0</w:t>
            </w:r>
            <w:r w:rsidR="00096825">
              <w:rPr>
                <w:sz w:val="24"/>
                <w:szCs w:val="24"/>
              </w:rPr>
              <w:t xml:space="preserve"> </w:t>
            </w:r>
            <w:proofErr w:type="spellStart"/>
            <w:r w:rsidR="00096825">
              <w:rPr>
                <w:sz w:val="24"/>
                <w:szCs w:val="24"/>
              </w:rPr>
              <w:t>тыс</w:t>
            </w:r>
            <w:proofErr w:type="gramStart"/>
            <w:r w:rsidR="00096825">
              <w:rPr>
                <w:sz w:val="24"/>
                <w:szCs w:val="24"/>
              </w:rPr>
              <w:t>.р</w:t>
            </w:r>
            <w:proofErr w:type="gramEnd"/>
            <w:r w:rsidR="00096825">
              <w:rPr>
                <w:sz w:val="24"/>
                <w:szCs w:val="24"/>
              </w:rPr>
              <w:t>уб</w:t>
            </w:r>
            <w:proofErr w:type="spellEnd"/>
            <w:r w:rsidR="00586BE5">
              <w:rPr>
                <w:sz w:val="24"/>
                <w:szCs w:val="24"/>
              </w:rPr>
              <w:t>.,</w:t>
            </w:r>
          </w:p>
          <w:p w:rsidR="00096825" w:rsidRDefault="00096825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8232E">
              <w:rPr>
                <w:sz w:val="24"/>
                <w:szCs w:val="24"/>
              </w:rPr>
              <w:t>998,1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 w:rsidR="00594312">
              <w:rPr>
                <w:sz w:val="24"/>
                <w:szCs w:val="24"/>
              </w:rPr>
              <w:t>.,</w:t>
            </w:r>
          </w:p>
          <w:p w:rsidR="00594312" w:rsidRDefault="00594312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8232E">
              <w:rPr>
                <w:sz w:val="24"/>
                <w:szCs w:val="24"/>
              </w:rPr>
              <w:t>844,6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8232E" w:rsidRDefault="0068232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739,4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658" w:rsidRDefault="003D6A76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 Фурмановского </w:t>
            </w:r>
            <w:proofErr w:type="gramStart"/>
            <w:r>
              <w:rPr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b/>
                <w:sz w:val="24"/>
                <w:szCs w:val="24"/>
              </w:rPr>
              <w:t xml:space="preserve"> района</w:t>
            </w:r>
            <w:r w:rsidR="00B52658" w:rsidRPr="002A6532">
              <w:rPr>
                <w:b/>
                <w:sz w:val="24"/>
                <w:szCs w:val="24"/>
              </w:rPr>
              <w:t>: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A6532">
              <w:rPr>
                <w:sz w:val="24"/>
                <w:szCs w:val="24"/>
              </w:rPr>
              <w:t xml:space="preserve">2017 год </w:t>
            </w:r>
            <w:r>
              <w:rPr>
                <w:sz w:val="24"/>
                <w:szCs w:val="24"/>
              </w:rPr>
              <w:t>–268,7 тыс. руб</w:t>
            </w:r>
            <w:r w:rsidR="005943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0831B9">
              <w:rPr>
                <w:sz w:val="24"/>
                <w:szCs w:val="24"/>
              </w:rPr>
              <w:t>344,89</w:t>
            </w:r>
            <w:r>
              <w:rPr>
                <w:sz w:val="24"/>
                <w:szCs w:val="24"/>
              </w:rPr>
              <w:t xml:space="preserve"> тыс. руб.,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594312">
              <w:rPr>
                <w:sz w:val="24"/>
                <w:szCs w:val="24"/>
              </w:rPr>
              <w:t>1492,8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94312">
              <w:rPr>
                <w:sz w:val="24"/>
                <w:szCs w:val="24"/>
              </w:rPr>
              <w:t>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="00096825">
              <w:rPr>
                <w:sz w:val="24"/>
                <w:szCs w:val="24"/>
              </w:rPr>
              <w:t xml:space="preserve">год – </w:t>
            </w:r>
            <w:r w:rsidR="0068232E">
              <w:rPr>
                <w:sz w:val="24"/>
                <w:szCs w:val="24"/>
              </w:rPr>
              <w:t>2585,1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94312">
              <w:rPr>
                <w:sz w:val="24"/>
                <w:szCs w:val="24"/>
              </w:rPr>
              <w:t>,</w:t>
            </w:r>
          </w:p>
          <w:p w:rsidR="00096825" w:rsidRDefault="00096825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8232E">
              <w:rPr>
                <w:sz w:val="24"/>
                <w:szCs w:val="24"/>
              </w:rPr>
              <w:t>1338,7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94312">
              <w:rPr>
                <w:sz w:val="24"/>
                <w:szCs w:val="24"/>
              </w:rPr>
              <w:t>,</w:t>
            </w:r>
          </w:p>
          <w:p w:rsidR="00594312" w:rsidRDefault="00594312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8232E">
              <w:rPr>
                <w:sz w:val="24"/>
                <w:szCs w:val="24"/>
              </w:rPr>
              <w:t>235,2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8232E" w:rsidRPr="002A6532" w:rsidRDefault="0068232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235,2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b/>
                <w:sz w:val="24"/>
                <w:szCs w:val="24"/>
              </w:rPr>
              <w:t>Областной бюджет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3D6A76">
              <w:rPr>
                <w:sz w:val="24"/>
                <w:szCs w:val="24"/>
              </w:rPr>
              <w:t>548,7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2015 год –</w:t>
            </w:r>
            <w:r>
              <w:rPr>
                <w:sz w:val="24"/>
                <w:szCs w:val="24"/>
              </w:rPr>
              <w:t>309,5</w:t>
            </w:r>
            <w:r w:rsidRPr="00662273">
              <w:rPr>
                <w:sz w:val="24"/>
                <w:szCs w:val="24"/>
              </w:rPr>
              <w:t>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2016год – 106,9</w:t>
            </w:r>
            <w:r w:rsidRPr="00662273">
              <w:rPr>
                <w:sz w:val="24"/>
                <w:szCs w:val="24"/>
              </w:rPr>
              <w:t xml:space="preserve">09 </w:t>
            </w:r>
            <w:r>
              <w:rPr>
                <w:sz w:val="24"/>
                <w:szCs w:val="24"/>
              </w:rPr>
              <w:t>тыс. руб.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232,832 тыс. руб.</w:t>
            </w:r>
          </w:p>
          <w:p w:rsidR="00B52658" w:rsidRDefault="000831B9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375,464</w:t>
            </w:r>
            <w:r w:rsidR="00B52658">
              <w:rPr>
                <w:sz w:val="24"/>
                <w:szCs w:val="24"/>
              </w:rPr>
              <w:t xml:space="preserve"> </w:t>
            </w:r>
            <w:proofErr w:type="spellStart"/>
            <w:r w:rsidR="00B52658">
              <w:rPr>
                <w:sz w:val="24"/>
                <w:szCs w:val="24"/>
              </w:rPr>
              <w:t>тыс</w:t>
            </w:r>
            <w:proofErr w:type="gramStart"/>
            <w:r w:rsidR="00B52658">
              <w:rPr>
                <w:sz w:val="24"/>
                <w:szCs w:val="24"/>
              </w:rPr>
              <w:t>.р</w:t>
            </w:r>
            <w:proofErr w:type="gramEnd"/>
            <w:r w:rsidR="00B52658">
              <w:rPr>
                <w:sz w:val="24"/>
                <w:szCs w:val="24"/>
              </w:rPr>
              <w:t>уб</w:t>
            </w:r>
            <w:proofErr w:type="spellEnd"/>
            <w:r w:rsidR="00B52658">
              <w:rPr>
                <w:sz w:val="24"/>
                <w:szCs w:val="24"/>
              </w:rPr>
              <w:t>.</w:t>
            </w:r>
          </w:p>
          <w:p w:rsidR="00096825" w:rsidRDefault="00535B71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</w:t>
            </w:r>
            <w:r w:rsidR="0059431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,9</w:t>
            </w:r>
            <w:r w:rsidR="00096825">
              <w:rPr>
                <w:sz w:val="24"/>
                <w:szCs w:val="24"/>
              </w:rPr>
              <w:t xml:space="preserve"> </w:t>
            </w:r>
            <w:proofErr w:type="spellStart"/>
            <w:r w:rsidR="00096825">
              <w:rPr>
                <w:sz w:val="24"/>
                <w:szCs w:val="24"/>
              </w:rPr>
              <w:t>тыс</w:t>
            </w:r>
            <w:proofErr w:type="gramStart"/>
            <w:r w:rsidR="00096825">
              <w:rPr>
                <w:sz w:val="24"/>
                <w:szCs w:val="24"/>
              </w:rPr>
              <w:t>.р</w:t>
            </w:r>
            <w:proofErr w:type="gramEnd"/>
            <w:r w:rsidR="00096825">
              <w:rPr>
                <w:sz w:val="24"/>
                <w:szCs w:val="24"/>
              </w:rPr>
              <w:t>уб</w:t>
            </w:r>
            <w:proofErr w:type="spellEnd"/>
            <w:r w:rsidR="00594312">
              <w:rPr>
                <w:sz w:val="24"/>
                <w:szCs w:val="24"/>
              </w:rPr>
              <w:t>.,</w:t>
            </w:r>
          </w:p>
          <w:p w:rsidR="00594312" w:rsidRDefault="00594312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359,6 тыс. руб.</w:t>
            </w:r>
          </w:p>
          <w:p w:rsidR="0068232E" w:rsidRDefault="0068232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244,1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831B9" w:rsidRPr="000831B9" w:rsidRDefault="000831B9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831B9">
              <w:rPr>
                <w:b/>
                <w:sz w:val="24"/>
                <w:szCs w:val="24"/>
              </w:rPr>
              <w:t>Федеральный бюджет</w:t>
            </w:r>
          </w:p>
          <w:p w:rsidR="000831B9" w:rsidRPr="00662273" w:rsidRDefault="000831B9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100,0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</w:tbl>
    <w:p w:rsidR="00B52658" w:rsidRPr="00662273" w:rsidRDefault="00B52658" w:rsidP="00B52658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B52658" w:rsidRPr="00662273" w:rsidRDefault="00B52658" w:rsidP="00B52658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B52658" w:rsidRPr="00662273" w:rsidRDefault="00B52658" w:rsidP="00B52658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B52658" w:rsidRPr="00662273" w:rsidRDefault="00B52658" w:rsidP="00B52658">
      <w:pPr>
        <w:pStyle w:val="4"/>
        <w:keepNext w:val="0"/>
        <w:spacing w:before="0" w:after="0"/>
        <w:rPr>
          <w:sz w:val="24"/>
          <w:szCs w:val="24"/>
        </w:rPr>
      </w:pPr>
      <w:r w:rsidRPr="00662273">
        <w:rPr>
          <w:bCs w:val="0"/>
          <w:sz w:val="24"/>
          <w:szCs w:val="24"/>
        </w:rPr>
        <w:t xml:space="preserve"> 2. </w:t>
      </w:r>
      <w:r w:rsidR="00553A45" w:rsidRPr="00812271">
        <w:rPr>
          <w:sz w:val="24"/>
          <w:szCs w:val="24"/>
        </w:rPr>
        <w:t>Анализ текущей ситуации в сфере реализации муниципальной программы</w:t>
      </w:r>
    </w:p>
    <w:p w:rsidR="00B52658" w:rsidRPr="00662273" w:rsidRDefault="00B52658" w:rsidP="00B52658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B52658" w:rsidRPr="00662273" w:rsidRDefault="00B52658" w:rsidP="00B52658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Муниципальная    программа «Развитие культуры Дуляпинского сельского поселения  Фурмановского</w:t>
      </w:r>
      <w:r w:rsidR="00594312">
        <w:rPr>
          <w:sz w:val="24"/>
          <w:szCs w:val="24"/>
        </w:rPr>
        <w:t xml:space="preserve"> сельского поселения на 2014-2022</w:t>
      </w:r>
      <w:r w:rsidRPr="00662273">
        <w:rPr>
          <w:sz w:val="24"/>
          <w:szCs w:val="24"/>
        </w:rPr>
        <w:t xml:space="preserve"> годы» (далее - Программа) разработана в соответствии </w:t>
      </w:r>
      <w:proofErr w:type="gramStart"/>
      <w:r w:rsidRPr="00662273">
        <w:rPr>
          <w:sz w:val="24"/>
          <w:szCs w:val="24"/>
        </w:rPr>
        <w:t>с</w:t>
      </w:r>
      <w:proofErr w:type="gramEnd"/>
      <w:r w:rsidRPr="00662273">
        <w:rPr>
          <w:sz w:val="24"/>
          <w:szCs w:val="24"/>
        </w:rPr>
        <w:t xml:space="preserve">: </w:t>
      </w:r>
    </w:p>
    <w:p w:rsidR="00B52658" w:rsidRPr="00662273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Федеральным законом от 29.12.1994 № 78-ФЗ «О библиотечном деле»;</w:t>
      </w:r>
    </w:p>
    <w:p w:rsidR="00B52658" w:rsidRPr="00662273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52658" w:rsidRPr="00662273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Основами законодательства Российской Федерации о культуре от 09.10. 1992 № 3612-1;</w:t>
      </w:r>
    </w:p>
    <w:p w:rsidR="00B52658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Постановлением администрации Фурмановского муниципального района от 04.09.2013г. № 723 «Об утверждении порядка разработки, реализации и оценки эффективности муниципальных программ Фурма</w:t>
      </w:r>
      <w:r>
        <w:rPr>
          <w:sz w:val="24"/>
          <w:szCs w:val="24"/>
        </w:rPr>
        <w:t>новского муниципального района»</w:t>
      </w:r>
    </w:p>
    <w:p w:rsidR="00B52658" w:rsidRPr="00662273" w:rsidRDefault="00B52658" w:rsidP="00B52658">
      <w:pPr>
        <w:autoSpaceDE w:val="0"/>
        <w:autoSpaceDN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Уставом Дуляпинского сельского поселения.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     Программа развития культуры на территории Дуляпинского сельского поселения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поселения.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    В настоящее время на территории поселения функционируют 2 </w:t>
      </w:r>
      <w:proofErr w:type="gramStart"/>
      <w:r w:rsidRPr="00662273">
        <w:rPr>
          <w:sz w:val="24"/>
          <w:szCs w:val="24"/>
        </w:rPr>
        <w:t>структурных</w:t>
      </w:r>
      <w:proofErr w:type="gramEnd"/>
      <w:r w:rsidRPr="00662273">
        <w:rPr>
          <w:sz w:val="24"/>
          <w:szCs w:val="24"/>
        </w:rPr>
        <w:t xml:space="preserve"> подразделения (филиалы):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1. Дуляпинский сельский дом культуры,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2. Дуляпинская сельская библиотека,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662273">
        <w:rPr>
          <w:sz w:val="24"/>
          <w:szCs w:val="24"/>
        </w:rPr>
        <w:lastRenderedPageBreak/>
        <w:t>В 201</w:t>
      </w:r>
      <w:r w:rsidR="0003566C">
        <w:rPr>
          <w:sz w:val="24"/>
          <w:szCs w:val="24"/>
        </w:rPr>
        <w:t>9</w:t>
      </w:r>
      <w:r w:rsidRPr="00662273">
        <w:rPr>
          <w:sz w:val="24"/>
          <w:szCs w:val="24"/>
        </w:rPr>
        <w:t xml:space="preserve"> году в МУ КДК Дуляпинского сельского поселения  проведено </w:t>
      </w:r>
      <w:r w:rsidR="00AF61C8">
        <w:rPr>
          <w:sz w:val="24"/>
          <w:szCs w:val="24"/>
        </w:rPr>
        <w:t>167</w:t>
      </w:r>
      <w:r w:rsidRPr="00662273">
        <w:rPr>
          <w:sz w:val="24"/>
          <w:szCs w:val="24"/>
        </w:rPr>
        <w:t xml:space="preserve">мероприятий. Наиболее значимые из них были ориентированы на массовое привлечение населения и организаций, находящихся на территории Дуляпинского сельского поселения. Особое внимание в деятельности МУК КДК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досуговой работе с пенсионерами, ветеранами и инвалидами.  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Были запланированы и проведены мероприятия, носящие патриотическую направленность, большая часть из которых была посвящена  Победе в Великой Отечественной войне 1941-1945 гг.  Цель мероприятий: напомнить о великом подвиге нашего народа, воспитывать у подрастающего поколения чувства патриотизма, уважения к подвигу старших поколений, героизму и самоотверженности.</w:t>
      </w:r>
    </w:p>
    <w:p w:rsidR="00B52658" w:rsidRPr="00AF61C8" w:rsidRDefault="00B52658" w:rsidP="00B52658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AF61C8">
        <w:rPr>
          <w:sz w:val="24"/>
          <w:szCs w:val="24"/>
        </w:rPr>
        <w:t>Как итог активной деятельности  самодеятельных - художественных коллективов стало участие во всех меропри</w:t>
      </w:r>
      <w:r w:rsidR="0003566C" w:rsidRPr="00AF61C8">
        <w:rPr>
          <w:sz w:val="24"/>
          <w:szCs w:val="24"/>
        </w:rPr>
        <w:t>ятиях проводимых районом. В 2019</w:t>
      </w:r>
      <w:r w:rsidRPr="00AF61C8">
        <w:rPr>
          <w:sz w:val="24"/>
          <w:szCs w:val="24"/>
        </w:rPr>
        <w:t xml:space="preserve"> году коллективы художественной самодеятельности МУК КДК Дуляпинского сельского поселения принимал участия во всех районных и городских конкурсах и фестивалях.</w:t>
      </w:r>
    </w:p>
    <w:p w:rsidR="00B52658" w:rsidRPr="00AF61C8" w:rsidRDefault="00B52658" w:rsidP="00B52658">
      <w:pPr>
        <w:widowControl w:val="0"/>
        <w:numPr>
          <w:ilvl w:val="0"/>
          <w:numId w:val="12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AF61C8">
        <w:rPr>
          <w:sz w:val="24"/>
          <w:szCs w:val="24"/>
        </w:rPr>
        <w:t>Смотр коллективов вокального жанра;</w:t>
      </w:r>
    </w:p>
    <w:p w:rsidR="00B52658" w:rsidRPr="00AF61C8" w:rsidRDefault="00B52658" w:rsidP="00B52658">
      <w:pPr>
        <w:widowControl w:val="0"/>
        <w:numPr>
          <w:ilvl w:val="0"/>
          <w:numId w:val="12"/>
        </w:numPr>
        <w:tabs>
          <w:tab w:val="left" w:pos="900"/>
          <w:tab w:val="left" w:pos="1400"/>
        </w:tabs>
        <w:autoSpaceDE w:val="0"/>
        <w:autoSpaceDN w:val="0"/>
        <w:adjustRightInd w:val="0"/>
        <w:ind w:firstLine="680"/>
        <w:rPr>
          <w:sz w:val="24"/>
          <w:szCs w:val="24"/>
        </w:rPr>
      </w:pPr>
      <w:r w:rsidRPr="00AF61C8">
        <w:rPr>
          <w:sz w:val="24"/>
          <w:szCs w:val="24"/>
        </w:rPr>
        <w:t>Смотр коллективов театрального жанра и чтецов;</w:t>
      </w:r>
    </w:p>
    <w:p w:rsidR="00B52658" w:rsidRPr="00AF61C8" w:rsidRDefault="00AF61C8" w:rsidP="00AF61C8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rPr>
          <w:sz w:val="24"/>
          <w:szCs w:val="24"/>
        </w:rPr>
      </w:pPr>
      <w:r w:rsidRPr="00AF61C8">
        <w:rPr>
          <w:sz w:val="24"/>
          <w:szCs w:val="24"/>
        </w:rPr>
        <w:t xml:space="preserve">           3   Лыжные гонки</w:t>
      </w:r>
    </w:p>
    <w:p w:rsidR="00B52658" w:rsidRPr="00AF61C8" w:rsidRDefault="00AF61C8" w:rsidP="00B52658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rPr>
          <w:sz w:val="24"/>
          <w:szCs w:val="24"/>
        </w:rPr>
      </w:pPr>
      <w:r w:rsidRPr="00AF61C8">
        <w:rPr>
          <w:sz w:val="24"/>
          <w:szCs w:val="24"/>
        </w:rPr>
        <w:t xml:space="preserve">           4</w:t>
      </w:r>
      <w:r w:rsidR="00B52658" w:rsidRPr="00AF61C8">
        <w:rPr>
          <w:sz w:val="24"/>
          <w:szCs w:val="24"/>
        </w:rPr>
        <w:t xml:space="preserve">   Участие в дне </w:t>
      </w:r>
      <w:proofErr w:type="gramStart"/>
      <w:r w:rsidR="00B52658" w:rsidRPr="00AF61C8">
        <w:rPr>
          <w:sz w:val="24"/>
          <w:szCs w:val="24"/>
        </w:rPr>
        <w:t>муниципального</w:t>
      </w:r>
      <w:proofErr w:type="gramEnd"/>
      <w:r w:rsidR="00B52658" w:rsidRPr="00AF61C8">
        <w:rPr>
          <w:sz w:val="24"/>
          <w:szCs w:val="24"/>
        </w:rPr>
        <w:t xml:space="preserve"> района;</w:t>
      </w:r>
    </w:p>
    <w:p w:rsidR="00B52658" w:rsidRPr="00AF61C8" w:rsidRDefault="00AF61C8" w:rsidP="00AF61C8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rPr>
          <w:sz w:val="24"/>
          <w:szCs w:val="24"/>
        </w:rPr>
      </w:pPr>
      <w:r w:rsidRPr="00AF61C8">
        <w:rPr>
          <w:sz w:val="24"/>
          <w:szCs w:val="24"/>
        </w:rPr>
        <w:t xml:space="preserve">           5</w:t>
      </w:r>
      <w:r w:rsidR="00B52658" w:rsidRPr="00AF61C8">
        <w:rPr>
          <w:sz w:val="24"/>
          <w:szCs w:val="24"/>
        </w:rPr>
        <w:t xml:space="preserve">  Дудинский фестиваль.</w:t>
      </w:r>
    </w:p>
    <w:p w:rsidR="00B52658" w:rsidRPr="00AF61C8" w:rsidRDefault="00B52658" w:rsidP="00B52658">
      <w:pPr>
        <w:widowControl w:val="0"/>
        <w:autoSpaceDE w:val="0"/>
        <w:autoSpaceDN w:val="0"/>
        <w:adjustRightInd w:val="0"/>
        <w:ind w:left="10"/>
        <w:jc w:val="both"/>
        <w:rPr>
          <w:sz w:val="24"/>
          <w:szCs w:val="24"/>
        </w:rPr>
      </w:pPr>
      <w:r w:rsidRPr="00662273">
        <w:rPr>
          <w:color w:val="000000"/>
          <w:sz w:val="24"/>
          <w:szCs w:val="24"/>
        </w:rPr>
        <w:t xml:space="preserve">Проводимые фестивали являются одним из главных средств поддержки народного искусства, способствуют развитию творческого потенциала. Участие в фестивалях для творческих коллективов МУ КДК являются действенным стимулом к занятию творчеством, а для руководителей - своеобразной формой обмена опытом, повышения квалификации. </w:t>
      </w:r>
      <w:r w:rsidRPr="00662273">
        <w:rPr>
          <w:sz w:val="24"/>
          <w:szCs w:val="24"/>
        </w:rPr>
        <w:t xml:space="preserve">Такие формы работы дают возможность  сравнительного анализа качества подготовленной программы, это дает рост </w:t>
      </w:r>
      <w:proofErr w:type="spellStart"/>
      <w:r w:rsidRPr="00662273">
        <w:rPr>
          <w:sz w:val="24"/>
          <w:szCs w:val="24"/>
        </w:rPr>
        <w:t>соревновательности</w:t>
      </w:r>
      <w:proofErr w:type="spellEnd"/>
      <w:r w:rsidRPr="00662273">
        <w:rPr>
          <w:sz w:val="24"/>
          <w:szCs w:val="24"/>
        </w:rPr>
        <w:t xml:space="preserve"> среди домов культуры района</w:t>
      </w:r>
      <w:r w:rsidRPr="0003566C">
        <w:rPr>
          <w:color w:val="FF0000"/>
          <w:sz w:val="24"/>
          <w:szCs w:val="24"/>
        </w:rPr>
        <w:t xml:space="preserve">. </w:t>
      </w:r>
      <w:r w:rsidRPr="00AF61C8">
        <w:rPr>
          <w:sz w:val="24"/>
          <w:szCs w:val="24"/>
        </w:rPr>
        <w:t>В 201</w:t>
      </w:r>
      <w:r w:rsidR="0003566C" w:rsidRPr="00AF61C8">
        <w:rPr>
          <w:sz w:val="24"/>
          <w:szCs w:val="24"/>
        </w:rPr>
        <w:t>9</w:t>
      </w:r>
      <w:r w:rsidRPr="00AF61C8">
        <w:rPr>
          <w:sz w:val="24"/>
          <w:szCs w:val="24"/>
        </w:rPr>
        <w:t xml:space="preserve"> году коллективы МУ КДК принимали участие во всех мероприятиях, проводимых  районом,  за что был награждены грамотами и памятными подарками. </w:t>
      </w:r>
    </w:p>
    <w:p w:rsidR="00B52658" w:rsidRPr="00AF61C8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10" w:firstLine="475"/>
        <w:jc w:val="both"/>
        <w:rPr>
          <w:sz w:val="24"/>
          <w:szCs w:val="24"/>
        </w:rPr>
      </w:pPr>
      <w:r w:rsidRPr="00AF61C8">
        <w:rPr>
          <w:sz w:val="24"/>
          <w:szCs w:val="24"/>
        </w:rPr>
        <w:t>В МУ КДК Дуляпинского сельского поселения функционируют - 1</w:t>
      </w:r>
      <w:r w:rsidR="00AF61C8" w:rsidRPr="00AF61C8">
        <w:rPr>
          <w:sz w:val="24"/>
          <w:szCs w:val="24"/>
        </w:rPr>
        <w:t>5</w:t>
      </w:r>
      <w:r w:rsidRPr="00AF61C8">
        <w:rPr>
          <w:sz w:val="24"/>
          <w:szCs w:val="24"/>
        </w:rPr>
        <w:t xml:space="preserve"> клубных формирований, в них участников - 1</w:t>
      </w:r>
      <w:r w:rsidR="00AF61C8" w:rsidRPr="00AF61C8">
        <w:rPr>
          <w:sz w:val="24"/>
          <w:szCs w:val="24"/>
        </w:rPr>
        <w:t>9</w:t>
      </w:r>
      <w:r w:rsidRPr="00AF61C8">
        <w:rPr>
          <w:sz w:val="24"/>
          <w:szCs w:val="24"/>
        </w:rPr>
        <w:t>5 человек, из них для детей - 9, в них участников - 95. Из общего числа формирований самодеятельного народного творчества - 6, в них участников – 60 человек.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Одной из главных проблем в работе библиотеки поселения является комплектование библиотечных фондов - учебной, справочной, специальной и детской литературы. 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Еще одной немаловажной проблемой в работе МУ КДК является необходимость в проведении  ремонта в данных помещениях.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Так как в учреждениях культуры слабая материально-техническая база, это не позволяет им выполнять в полном объеме задачи, отвечающие современным культурным запросам населения. Не хватает музыкальных инструментов, экспозиционно-выставочного оборудования, мебели.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52658" w:rsidRPr="00553A45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553A45">
        <w:rPr>
          <w:b/>
          <w:bCs/>
          <w:sz w:val="24"/>
          <w:szCs w:val="24"/>
        </w:rPr>
        <w:t xml:space="preserve">3. </w:t>
      </w:r>
      <w:r w:rsidR="00553A45" w:rsidRPr="00553A45">
        <w:rPr>
          <w:b/>
          <w:sz w:val="24"/>
          <w:szCs w:val="24"/>
        </w:rPr>
        <w:t>Цель и ожидаемые результаты  реализации муниципальной программы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Целью настоящей Программы является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Для достижения этой цели необходимо решить следующие задачи: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создать условия для формирования культурных потребностей детей и молодежи, эстетического воспитания населения;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развитие массовых и индивидуальных форм творчества;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развитие народного творчества, оказание поддержки самодеятельному народному творчеству, сохранение культурного наследия;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lastRenderedPageBreak/>
        <w:t>-сохранение  библиотечного фонда и его эффективное использование;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-повышение роли культуры в укреплении  общества,  в формировании социально-экономической личности, защите социально-уязвимых категорий граждан;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привлечение дополнительных материально-финансовых ресурсов в сферу культуры поселения;</w:t>
      </w:r>
    </w:p>
    <w:p w:rsidR="00B52658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 xml:space="preserve">- обеспечение повышения квалификации работникам учреждений культуры:  организация выездных семинаров и круглых столов по обмену опытом,  участие в конкурсах профессионального мастерства для работников культуры. </w:t>
      </w:r>
    </w:p>
    <w:p w:rsidR="00553A45" w:rsidRDefault="00553A45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:rsidR="00553A45" w:rsidRPr="00553A45" w:rsidRDefault="00553A45" w:rsidP="00553A45">
      <w:pPr>
        <w:pStyle w:val="Pro-Gramma0"/>
        <w:rPr>
          <w:rFonts w:ascii="Times New Roman" w:hAnsi="Times New Roman" w:cs="Times New Roman"/>
          <w:sz w:val="24"/>
          <w:szCs w:val="24"/>
        </w:rPr>
      </w:pPr>
      <w:r w:rsidRPr="00553A45">
        <w:rPr>
          <w:rFonts w:ascii="Times New Roman" w:hAnsi="Times New Roman" w:cs="Times New Roman"/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553"/>
        <w:gridCol w:w="992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177EA8" w:rsidRPr="0043562F" w:rsidTr="00E57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 xml:space="preserve">№ </w:t>
            </w:r>
            <w:proofErr w:type="gramStart"/>
            <w:r w:rsidRPr="0043562F">
              <w:rPr>
                <w:sz w:val="24"/>
                <w:szCs w:val="24"/>
              </w:rPr>
              <w:t>п</w:t>
            </w:r>
            <w:proofErr w:type="gramEnd"/>
            <w:r w:rsidRPr="0043562F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 xml:space="preserve">Ед. </w:t>
            </w:r>
            <w:proofErr w:type="spellStart"/>
            <w:r w:rsidRPr="0043562F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2018</w:t>
            </w: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2019</w:t>
            </w: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177EA8" w:rsidRPr="0043562F" w:rsidTr="00E57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посещений взрослыми и детьми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6150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</w:tr>
      <w:tr w:rsidR="00177EA8" w:rsidRPr="0043562F" w:rsidTr="00177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мероприятий культурно - досугового характера, проводимых в организациях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562F">
              <w:rPr>
                <w:sz w:val="24"/>
                <w:szCs w:val="24"/>
              </w:rPr>
              <w:t>мероп-риятия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77EA8" w:rsidRPr="0043562F" w:rsidTr="00E570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посещений взрослыми и детьми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43562F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43562F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</w:p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  <w:tr w:rsidR="00177EA8" w:rsidRPr="0043562F" w:rsidTr="00E570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зарегистрированных пользователей в библиотеке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43562F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17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177EA8" w:rsidRPr="0043562F" w:rsidTr="00E5702E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книговыдачи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43562F" w:rsidRDefault="00177EA8" w:rsidP="00553A45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экземпляр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C963EA" w:rsidRDefault="00177EA8" w:rsidP="00177EA8">
            <w:pPr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C963EA" w:rsidRDefault="00177EA8" w:rsidP="00177EA8">
            <w:pPr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A8" w:rsidRPr="00C963EA" w:rsidRDefault="00177EA8" w:rsidP="00177EA8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C963EA" w:rsidRDefault="00177EA8" w:rsidP="00177EA8">
            <w:pPr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C963EA" w:rsidRDefault="00177EA8" w:rsidP="00177EA8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C963EA" w:rsidRDefault="00177EA8" w:rsidP="00177EA8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C963EA" w:rsidRDefault="00177EA8" w:rsidP="00177EA8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C963EA" w:rsidRDefault="00177EA8" w:rsidP="00177EA8">
            <w:pPr>
              <w:ind w:right="-108"/>
              <w:jc w:val="center"/>
              <w:rPr>
                <w:szCs w:val="24"/>
              </w:rPr>
            </w:pPr>
            <w:r w:rsidRPr="00C963EA">
              <w:rPr>
                <w:szCs w:val="24"/>
              </w:rPr>
              <w:t>10930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C963EA" w:rsidRDefault="00177EA8" w:rsidP="00177EA8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A8" w:rsidRPr="00C963EA" w:rsidRDefault="00177EA8" w:rsidP="00C963EA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10930</w:t>
            </w:r>
          </w:p>
        </w:tc>
      </w:tr>
    </w:tbl>
    <w:p w:rsidR="00553A45" w:rsidRPr="00662273" w:rsidRDefault="00553A45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:rsidR="0070696E" w:rsidRPr="0070696E" w:rsidRDefault="0070696E" w:rsidP="0070696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696E">
        <w:rPr>
          <w:sz w:val="24"/>
          <w:szCs w:val="24"/>
        </w:rPr>
        <w:t xml:space="preserve">Показателем (индикатором), характеризующим эффективность мероприятий по совершенствованию </w:t>
      </w:r>
      <w:proofErr w:type="gramStart"/>
      <w:r w:rsidRPr="0070696E">
        <w:rPr>
          <w:sz w:val="24"/>
          <w:szCs w:val="24"/>
        </w:rPr>
        <w:t>оплаты труда работников учреждений сферы</w:t>
      </w:r>
      <w:proofErr w:type="gramEnd"/>
      <w:r w:rsidRPr="0070696E">
        <w:rPr>
          <w:sz w:val="24"/>
          <w:szCs w:val="24"/>
        </w:rPr>
        <w:t xml:space="preserve"> культуры, является:</w:t>
      </w:r>
    </w:p>
    <w:p w:rsidR="0070696E" w:rsidRDefault="0070696E" w:rsidP="0070696E">
      <w:pPr>
        <w:widowControl w:val="0"/>
        <w:autoSpaceDE w:val="0"/>
        <w:autoSpaceDN w:val="0"/>
        <w:adjustRightInd w:val="0"/>
        <w:ind w:firstLine="56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647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177EA8" w:rsidRPr="00F636B5" w:rsidTr="00177EA8">
        <w:tc>
          <w:tcPr>
            <w:tcW w:w="3147" w:type="dxa"/>
            <w:shd w:val="clear" w:color="auto" w:fill="auto"/>
          </w:tcPr>
          <w:p w:rsidR="00177EA8" w:rsidRPr="003D716C" w:rsidRDefault="00177EA8" w:rsidP="000356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" w:type="dxa"/>
            <w:shd w:val="clear" w:color="auto" w:fill="auto"/>
          </w:tcPr>
          <w:p w:rsidR="00177EA8" w:rsidRPr="00B67FC3" w:rsidRDefault="00177EA8" w:rsidP="00177EA8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177EA8" w:rsidRPr="00B67FC3" w:rsidRDefault="00177EA8" w:rsidP="00177EA8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177EA8" w:rsidRPr="00B67FC3" w:rsidRDefault="00177EA8" w:rsidP="00177EA8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B67FC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177EA8" w:rsidRPr="00B67FC3" w:rsidRDefault="00177EA8" w:rsidP="00177EA8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77EA8" w:rsidRDefault="00177EA8" w:rsidP="00177EA8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77EA8" w:rsidRDefault="00177EA8" w:rsidP="00177EA8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177EA8" w:rsidRPr="00B67FC3" w:rsidRDefault="00177EA8" w:rsidP="00177EA8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177EA8" w:rsidRDefault="00177EA8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77EA8" w:rsidRDefault="00177EA8" w:rsidP="0003566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177EA8" w:rsidRPr="00F636B5" w:rsidTr="00177EA8">
        <w:tc>
          <w:tcPr>
            <w:tcW w:w="3147" w:type="dxa"/>
            <w:shd w:val="clear" w:color="auto" w:fill="auto"/>
          </w:tcPr>
          <w:p w:rsidR="00177EA8" w:rsidRPr="003D716C" w:rsidRDefault="00177EA8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16C">
              <w:lastRenderedPageBreak/>
              <w:t xml:space="preserve">Соотношение средней заработной платы работников учреждений культуры  и средней заработной платы в </w:t>
            </w:r>
            <w:r>
              <w:t>Ивановской</w:t>
            </w:r>
            <w:r w:rsidRPr="003D716C">
              <w:t xml:space="preserve"> области,</w:t>
            </w:r>
          </w:p>
          <w:p w:rsidR="00177EA8" w:rsidRPr="003D716C" w:rsidRDefault="00177EA8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16C">
              <w:t>процентов</w:t>
            </w:r>
          </w:p>
        </w:tc>
        <w:tc>
          <w:tcPr>
            <w:tcW w:w="647" w:type="dxa"/>
            <w:shd w:val="clear" w:color="auto" w:fill="auto"/>
          </w:tcPr>
          <w:p w:rsidR="00177EA8" w:rsidRPr="003D716C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68,9</w:t>
            </w:r>
          </w:p>
        </w:tc>
        <w:tc>
          <w:tcPr>
            <w:tcW w:w="850" w:type="dxa"/>
            <w:shd w:val="clear" w:color="auto" w:fill="auto"/>
          </w:tcPr>
          <w:p w:rsidR="00177EA8" w:rsidRPr="003D716C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87,1</w:t>
            </w:r>
          </w:p>
        </w:tc>
        <w:tc>
          <w:tcPr>
            <w:tcW w:w="709" w:type="dxa"/>
            <w:shd w:val="clear" w:color="auto" w:fill="auto"/>
          </w:tcPr>
          <w:p w:rsidR="00177EA8" w:rsidRPr="003D716C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  <w:tc>
          <w:tcPr>
            <w:tcW w:w="709" w:type="dxa"/>
            <w:shd w:val="clear" w:color="auto" w:fill="auto"/>
          </w:tcPr>
          <w:p w:rsidR="00177EA8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709" w:type="dxa"/>
            <w:shd w:val="clear" w:color="auto" w:fill="auto"/>
          </w:tcPr>
          <w:p w:rsidR="00177EA8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177EA8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177EA8" w:rsidRPr="003D716C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177EA8" w:rsidRDefault="00177EA8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177EA8" w:rsidRDefault="00177EA8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77EA8" w:rsidRPr="00F636B5" w:rsidTr="00177EA8">
        <w:tc>
          <w:tcPr>
            <w:tcW w:w="3147" w:type="dxa"/>
            <w:shd w:val="clear" w:color="auto" w:fill="auto"/>
          </w:tcPr>
          <w:p w:rsidR="00177EA8" w:rsidRPr="003D716C" w:rsidRDefault="00177EA8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Средняя заработная плата, рубли</w:t>
            </w:r>
          </w:p>
        </w:tc>
        <w:tc>
          <w:tcPr>
            <w:tcW w:w="647" w:type="dxa"/>
            <w:shd w:val="clear" w:color="auto" w:fill="auto"/>
          </w:tcPr>
          <w:p w:rsidR="00177EA8" w:rsidRPr="003D716C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12826</w:t>
            </w:r>
          </w:p>
        </w:tc>
        <w:tc>
          <w:tcPr>
            <w:tcW w:w="850" w:type="dxa"/>
            <w:shd w:val="clear" w:color="auto" w:fill="auto"/>
          </w:tcPr>
          <w:p w:rsidR="00177EA8" w:rsidRPr="003D716C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18340</w:t>
            </w:r>
          </w:p>
        </w:tc>
        <w:tc>
          <w:tcPr>
            <w:tcW w:w="709" w:type="dxa"/>
            <w:shd w:val="clear" w:color="auto" w:fill="auto"/>
          </w:tcPr>
          <w:p w:rsidR="00177EA8" w:rsidRPr="003D716C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21193</w:t>
            </w:r>
          </w:p>
        </w:tc>
        <w:tc>
          <w:tcPr>
            <w:tcW w:w="709" w:type="dxa"/>
            <w:shd w:val="clear" w:color="auto" w:fill="auto"/>
          </w:tcPr>
          <w:p w:rsidR="00177EA8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22214</w:t>
            </w:r>
          </w:p>
        </w:tc>
        <w:tc>
          <w:tcPr>
            <w:tcW w:w="709" w:type="dxa"/>
            <w:shd w:val="clear" w:color="auto" w:fill="auto"/>
          </w:tcPr>
          <w:p w:rsidR="00177EA8" w:rsidRPr="00AB1CDA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CDA">
              <w:t>23755,20</w:t>
            </w:r>
          </w:p>
        </w:tc>
        <w:tc>
          <w:tcPr>
            <w:tcW w:w="708" w:type="dxa"/>
            <w:shd w:val="clear" w:color="auto" w:fill="auto"/>
          </w:tcPr>
          <w:p w:rsidR="00177EA8" w:rsidRPr="00AB1CDA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CDA">
              <w:t>23755,20</w:t>
            </w:r>
          </w:p>
        </w:tc>
        <w:tc>
          <w:tcPr>
            <w:tcW w:w="709" w:type="dxa"/>
          </w:tcPr>
          <w:p w:rsidR="00177EA8" w:rsidRPr="003D716C" w:rsidRDefault="00177EA8" w:rsidP="00177E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CDA">
              <w:t>23755,20</w:t>
            </w:r>
          </w:p>
        </w:tc>
        <w:tc>
          <w:tcPr>
            <w:tcW w:w="709" w:type="dxa"/>
          </w:tcPr>
          <w:p w:rsidR="00177EA8" w:rsidRPr="00AB1CDA" w:rsidRDefault="00177EA8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CDA">
              <w:t>23755,20</w:t>
            </w:r>
          </w:p>
        </w:tc>
        <w:tc>
          <w:tcPr>
            <w:tcW w:w="709" w:type="dxa"/>
          </w:tcPr>
          <w:p w:rsidR="00177EA8" w:rsidRPr="00AB1CDA" w:rsidRDefault="00177EA8" w:rsidP="000356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CDA">
              <w:t>23755,20</w:t>
            </w:r>
          </w:p>
        </w:tc>
      </w:tr>
    </w:tbl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:rsidR="00B52658" w:rsidRPr="00662273" w:rsidRDefault="00B52658" w:rsidP="00B52658">
      <w:pPr>
        <w:suppressAutoHyphens/>
        <w:jc w:val="center"/>
        <w:rPr>
          <w:b/>
          <w:color w:val="00000A"/>
          <w:sz w:val="24"/>
          <w:szCs w:val="24"/>
        </w:rPr>
      </w:pPr>
      <w:r w:rsidRPr="00662273">
        <w:rPr>
          <w:b/>
          <w:color w:val="00000A"/>
          <w:sz w:val="24"/>
          <w:szCs w:val="24"/>
        </w:rPr>
        <w:t>4. Ресурсное обеспечение Программы.</w:t>
      </w:r>
    </w:p>
    <w:p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b/>
          <w:color w:val="00000A"/>
          <w:sz w:val="24"/>
          <w:szCs w:val="24"/>
        </w:rPr>
        <w:t xml:space="preserve">     Основными ресурсами являются:</w:t>
      </w:r>
    </w:p>
    <w:p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- финансовые ресурсы;</w:t>
      </w:r>
    </w:p>
    <w:p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- информационные ресурсы;</w:t>
      </w:r>
    </w:p>
    <w:p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- кадровый состав сферы культуры;</w:t>
      </w:r>
    </w:p>
    <w:p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- историко-культурный потенциал.</w:t>
      </w:r>
    </w:p>
    <w:p w:rsidR="00B52658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ab/>
        <w:t>Финансовые ресурсы включают средства областного</w:t>
      </w:r>
      <w:r>
        <w:rPr>
          <w:color w:val="00000A"/>
          <w:sz w:val="24"/>
          <w:szCs w:val="24"/>
        </w:rPr>
        <w:t>, районного</w:t>
      </w:r>
      <w:r w:rsidRPr="00662273">
        <w:rPr>
          <w:color w:val="00000A"/>
          <w:sz w:val="24"/>
          <w:szCs w:val="24"/>
        </w:rPr>
        <w:t xml:space="preserve"> и местного бюджетов.  </w:t>
      </w:r>
    </w:p>
    <w:p w:rsidR="00B52658" w:rsidRDefault="00B52658" w:rsidP="00B52658">
      <w:pPr>
        <w:pStyle w:val="Pro-TabNam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p w:rsidR="00B52658" w:rsidRDefault="00B52658" w:rsidP="00B52658">
      <w:pPr>
        <w:pStyle w:val="Pro-TabName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руб.)</w:t>
      </w:r>
    </w:p>
    <w:tbl>
      <w:tblPr>
        <w:tblW w:w="974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709"/>
        <w:gridCol w:w="709"/>
        <w:gridCol w:w="709"/>
        <w:gridCol w:w="708"/>
        <w:gridCol w:w="567"/>
        <w:gridCol w:w="709"/>
        <w:gridCol w:w="709"/>
        <w:gridCol w:w="850"/>
        <w:gridCol w:w="851"/>
        <w:gridCol w:w="851"/>
      </w:tblGrid>
      <w:tr w:rsidR="00177EA8" w:rsidTr="00E5702E">
        <w:trPr>
          <w:tblHeader/>
        </w:trPr>
        <w:tc>
          <w:tcPr>
            <w:tcW w:w="5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7EA8" w:rsidRPr="00553A45" w:rsidRDefault="00177EA8" w:rsidP="003D6A76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553A45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553A45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7EA8" w:rsidRPr="00553A45" w:rsidRDefault="00177EA8" w:rsidP="003D6A76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 xml:space="preserve">Наименование подпрограммы / </w:t>
            </w:r>
            <w:r w:rsidRPr="00553A45">
              <w:rPr>
                <w:rFonts w:ascii="Times New Roman" w:hAnsi="Times New Roman" w:cs="Times New Roman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7EA8" w:rsidRPr="00553A45" w:rsidRDefault="00177EA8" w:rsidP="00177EA8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7EA8" w:rsidRPr="00553A45" w:rsidRDefault="00177EA8" w:rsidP="00177EA8">
            <w:pPr>
              <w:pStyle w:val="Pro-Tab"/>
              <w:keepNext/>
              <w:rPr>
                <w:rFonts w:ascii="Times New Roman" w:hAnsi="Times New Roman" w:cs="Times New Roman"/>
                <w:b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177EA8" w:rsidRPr="00553A45" w:rsidRDefault="00177EA8" w:rsidP="00177EA8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177EA8" w:rsidRPr="00553A45" w:rsidRDefault="00177EA8" w:rsidP="00177EA8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177EA8" w:rsidRPr="00553A45" w:rsidRDefault="00177EA8" w:rsidP="00177EA8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177EA8" w:rsidRPr="00553A45" w:rsidRDefault="00177EA8" w:rsidP="00177EA8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177EA8" w:rsidRPr="00553A45" w:rsidRDefault="00177EA8" w:rsidP="00177EA8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177EA8" w:rsidRDefault="00177EA8" w:rsidP="00177EA8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177EA8" w:rsidRDefault="00177EA8" w:rsidP="00177EA8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177EA8" w:rsidRDefault="00177EA8" w:rsidP="003D6A76">
            <w:pPr>
              <w:pStyle w:val="Pro-Tab"/>
              <w:keepNext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</w:tr>
      <w:tr w:rsidR="00177EA8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1671,2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2191,913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2988,532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2278,99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3210,3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3227,7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702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2 580,9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1079,8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974,6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3D6A76">
            <w:pPr>
              <w:pStyle w:val="Pro-Tab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EA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2996,6</w:t>
            </w:r>
          </w:p>
        </w:tc>
      </w:tr>
      <w:tr w:rsidR="00177EA8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1361,7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2085,004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2487,0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1458,636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1366,6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283,0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02E">
              <w:rPr>
                <w:rFonts w:ascii="Times New Roman" w:hAnsi="Times New Roman" w:cs="Times New Roman"/>
                <w:sz w:val="20"/>
                <w:szCs w:val="24"/>
              </w:rPr>
              <w:t>998,1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177EA8" w:rsidRDefault="00177EA8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177EA8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309,5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106,909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232,832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375,464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350,9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359,6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244,1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177EA8" w:rsidRDefault="00177EA8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177EA8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 xml:space="preserve">- бюджет Фурмановского </w:t>
            </w:r>
            <w:proofErr w:type="gramStart"/>
            <w:r w:rsidRPr="00553A45">
              <w:rPr>
                <w:rFonts w:ascii="Times New Roman" w:hAnsi="Times New Roman" w:cs="Times New Roman"/>
                <w:szCs w:val="24"/>
              </w:rPr>
              <w:t>муниципального</w:t>
            </w:r>
            <w:proofErr w:type="gramEnd"/>
            <w:r w:rsidRPr="00553A45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268,7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344,89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1492,8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2585,1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02E">
              <w:rPr>
                <w:rFonts w:ascii="Times New Roman" w:hAnsi="Times New Roman" w:cs="Times New Roman"/>
                <w:sz w:val="20"/>
                <w:szCs w:val="24"/>
              </w:rPr>
              <w:t>1338,7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177EA8" w:rsidRDefault="001B6F8F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77EA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2996,6</w:t>
            </w:r>
          </w:p>
        </w:tc>
      </w:tr>
      <w:tr w:rsidR="00177EA8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7EA8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553A45" w:rsidRDefault="00177EA8" w:rsidP="003D6A76">
            <w:pPr>
              <w:pStyle w:val="Pro-Tab"/>
              <w:jc w:val="center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1365,7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1755,463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2719,832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1934,102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2843,2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2843,1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2174,4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2482,7</w:t>
            </w:r>
          </w:p>
        </w:tc>
      </w:tr>
      <w:tr w:rsidR="00177EA8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553A45" w:rsidRDefault="00177EA8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1181,8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1684,754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2487,0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1458,636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1366,6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283,0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998,1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177EA8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77EA8" w:rsidRPr="00C963EA" w:rsidRDefault="00177EA8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2482,7</w:t>
            </w:r>
          </w:p>
        </w:tc>
      </w:tr>
      <w:tr w:rsidR="00E5702E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435,94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183,9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70,709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232,832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375,464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350,9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359,6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244,1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бюджет Фурмановского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1125,7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2200,5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E5702E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296,16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305,5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436,45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268,7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367,1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384,6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406,5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1B6F8F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513,9</w:t>
            </w:r>
          </w:p>
        </w:tc>
      </w:tr>
      <w:tr w:rsidR="00E5702E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183,4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179,9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400,25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02E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 xml:space="preserve">- бюджет Фурмановского </w:t>
            </w:r>
            <w:proofErr w:type="gramStart"/>
            <w:r w:rsidRPr="00553A45">
              <w:rPr>
                <w:rFonts w:ascii="Times New Roman" w:hAnsi="Times New Roman" w:cs="Times New Roman"/>
                <w:szCs w:val="24"/>
              </w:rPr>
              <w:t>муниципального</w:t>
            </w:r>
            <w:proofErr w:type="gramEnd"/>
            <w:r w:rsidRPr="00553A45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268,7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344,89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367,1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384,6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406,5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63735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1B6F8F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513,9</w:t>
            </w:r>
          </w:p>
        </w:tc>
      </w:tr>
      <w:tr w:rsidR="00E5702E" w:rsidTr="00E5702E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553A45" w:rsidRDefault="00E5702E" w:rsidP="003D6A76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553A45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112,76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125,6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36,2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E5702E" w:rsidRPr="00C963EA" w:rsidRDefault="00E5702E" w:rsidP="003D6A7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52658" w:rsidRPr="00662273" w:rsidRDefault="00B52658" w:rsidP="00B52658">
      <w:pPr>
        <w:suppressAutoHyphens/>
        <w:ind w:firstLine="708"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>Информационные ресурсы культуры включают в себя информационную сеть учреждений культуры, систему обновления и пополнения баз данных сферы культуры, нормативно-правовые документы.</w:t>
      </w:r>
    </w:p>
    <w:p w:rsidR="00B52658" w:rsidRPr="00662273" w:rsidRDefault="00B52658" w:rsidP="00B52658">
      <w:pPr>
        <w:suppressAutoHyphens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ab/>
        <w:t xml:space="preserve"> Кадровым ресурсом являются 5 специалистов, работающих в учреждении.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62273">
        <w:rPr>
          <w:color w:val="00000A"/>
          <w:sz w:val="24"/>
          <w:szCs w:val="24"/>
        </w:rPr>
        <w:tab/>
        <w:t xml:space="preserve"> Историко-культурный потенциал поселения включает в себя объекты культурного наследия.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5. Ожидаемые результаты реализации Программы</w:t>
      </w:r>
    </w:p>
    <w:p w:rsidR="00B52658" w:rsidRPr="0043562F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Ду</w:t>
      </w:r>
      <w:r>
        <w:rPr>
          <w:sz w:val="24"/>
          <w:szCs w:val="24"/>
        </w:rPr>
        <w:t>ляпинского сельского поселения.</w:t>
      </w:r>
    </w:p>
    <w:p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F61C8" w:rsidRDefault="00AF61C8" w:rsidP="0063735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D6A76" w:rsidRDefault="003D6A76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Приложение № 1 к муниципальной программе                                                                       «Развитие культуры </w:t>
      </w:r>
      <w:r w:rsidRPr="00662273">
        <w:rPr>
          <w:sz w:val="24"/>
          <w:szCs w:val="24"/>
        </w:rPr>
        <w:t>Дуляпинского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сельского поселения Фурмановского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>муници</w:t>
      </w:r>
      <w:r>
        <w:rPr>
          <w:bCs/>
          <w:sz w:val="24"/>
          <w:szCs w:val="24"/>
        </w:rPr>
        <w:t>пального района</w:t>
      </w:r>
      <w:r w:rsidRPr="00662273">
        <w:rPr>
          <w:bCs/>
          <w:sz w:val="24"/>
          <w:szCs w:val="24"/>
        </w:rPr>
        <w:t>»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Подпрограмма</w:t>
      </w:r>
    </w:p>
    <w:p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sz w:val="24"/>
          <w:szCs w:val="24"/>
        </w:rPr>
        <w:t xml:space="preserve"> «Организация культурного досуга и отдыха населения»</w:t>
      </w:r>
    </w:p>
    <w:p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</w:p>
    <w:p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ПАСПОРТ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45"/>
        <w:gridCol w:w="5477"/>
      </w:tblGrid>
      <w:tr w:rsidR="00B52658" w:rsidRPr="00662273" w:rsidTr="003D6A76">
        <w:trPr>
          <w:trHeight w:val="750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«Организация культурного досуга и отдыха населения»</w:t>
            </w:r>
          </w:p>
        </w:tc>
      </w:tr>
      <w:tr w:rsidR="00B52658" w:rsidRPr="00662273" w:rsidTr="003D6A76">
        <w:trPr>
          <w:trHeight w:val="608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ED19E7" w:rsidP="00620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</w:t>
            </w:r>
            <w:r w:rsidR="001B6F8F">
              <w:rPr>
                <w:sz w:val="24"/>
                <w:szCs w:val="24"/>
              </w:rPr>
              <w:t>4</w:t>
            </w:r>
            <w:r w:rsidR="00B52658" w:rsidRPr="00662273">
              <w:rPr>
                <w:sz w:val="24"/>
                <w:szCs w:val="24"/>
              </w:rPr>
              <w:t xml:space="preserve"> годы.</w:t>
            </w:r>
          </w:p>
        </w:tc>
      </w:tr>
      <w:tr w:rsidR="00B52658" w:rsidRPr="00662273" w:rsidTr="003D6A76">
        <w:trPr>
          <w:trHeight w:val="61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МУ КДК Дуляпинского сельского поселения </w:t>
            </w:r>
          </w:p>
        </w:tc>
      </w:tr>
      <w:tr w:rsidR="00B52658" w:rsidRPr="00662273" w:rsidTr="006209B3">
        <w:trPr>
          <w:trHeight w:val="3763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Цели и задачи Подпрограммы</w:t>
            </w:r>
          </w:p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-повышение уровня культуры населения, организация содержательного досуга всех категорий населения, обеспечение условий развития народного творчества и самодеятельного искусства, организация и развитие всех форм эстетического, патриотического и экологического воспитания и художественного творчества детей и подростков;</w:t>
            </w:r>
          </w:p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создание благоприятных условий для организации культурного досуга и отдыха жителей поселения;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предоставление услуг социально – культурного, оздоровительного, развлекательного характера, доступн</w:t>
            </w:r>
            <w:r>
              <w:rPr>
                <w:sz w:val="24"/>
                <w:szCs w:val="24"/>
              </w:rPr>
              <w:t>ых для широких слоев населения;</w:t>
            </w:r>
          </w:p>
        </w:tc>
      </w:tr>
      <w:tr w:rsidR="00B52658" w:rsidRPr="00662273" w:rsidTr="003D6A76">
        <w:trPr>
          <w:trHeight w:val="154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Общий объем финансирования,  необходимого  для реализации  Подпрограммы  составляет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2014 год –</w:t>
            </w:r>
            <w:r w:rsidR="003D6A76">
              <w:rPr>
                <w:sz w:val="24"/>
                <w:szCs w:val="24"/>
              </w:rPr>
              <w:t>1628,44</w:t>
            </w:r>
            <w:r w:rsidRPr="00662273">
              <w:rPr>
                <w:sz w:val="24"/>
                <w:szCs w:val="24"/>
              </w:rPr>
              <w:t>тыс. руб.,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год- </w:t>
            </w:r>
            <w:r w:rsidR="00C2260D">
              <w:rPr>
                <w:sz w:val="24"/>
                <w:szCs w:val="24"/>
              </w:rPr>
              <w:t>1365,7</w:t>
            </w:r>
            <w:r w:rsidRPr="00662273">
              <w:rPr>
                <w:sz w:val="24"/>
                <w:szCs w:val="24"/>
              </w:rPr>
              <w:t xml:space="preserve">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1755,463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2719,832 тыс. руб.,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7A6C27">
              <w:rPr>
                <w:color w:val="000000"/>
                <w:sz w:val="24"/>
                <w:szCs w:val="24"/>
              </w:rPr>
              <w:t>1934,1</w:t>
            </w:r>
            <w:r>
              <w:rPr>
                <w:sz w:val="24"/>
                <w:szCs w:val="24"/>
              </w:rPr>
              <w:t xml:space="preserve"> тыс. руб., 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6209B3">
              <w:rPr>
                <w:sz w:val="24"/>
                <w:szCs w:val="24"/>
              </w:rPr>
              <w:t>2843,2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63735E">
              <w:rPr>
                <w:sz w:val="24"/>
                <w:szCs w:val="24"/>
              </w:rPr>
              <w:t>2843,1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3735E">
              <w:rPr>
                <w:sz w:val="24"/>
                <w:szCs w:val="24"/>
              </w:rPr>
              <w:t>2174,4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  <w:r w:rsidR="006209B3">
              <w:rPr>
                <w:sz w:val="24"/>
                <w:szCs w:val="24"/>
              </w:rPr>
              <w:t>,</w:t>
            </w:r>
          </w:p>
          <w:p w:rsidR="006209B3" w:rsidRDefault="006209B3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3735E">
              <w:rPr>
                <w:sz w:val="24"/>
                <w:szCs w:val="24"/>
              </w:rPr>
              <w:t>844,6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3735E" w:rsidRDefault="0063735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739,4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6F8F" w:rsidRPr="00662273" w:rsidRDefault="001B6F8F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2482,7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из них:</w:t>
            </w:r>
          </w:p>
          <w:p w:rsidR="00B52658" w:rsidRPr="00662273" w:rsidRDefault="003D6A76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Дуляпинского сельского поселения</w:t>
            </w:r>
            <w:r w:rsidR="00B52658" w:rsidRPr="00662273">
              <w:rPr>
                <w:b/>
                <w:sz w:val="24"/>
                <w:szCs w:val="24"/>
              </w:rPr>
              <w:t>: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</w:t>
            </w:r>
            <w:r w:rsidR="003D6A76">
              <w:rPr>
                <w:sz w:val="24"/>
                <w:szCs w:val="24"/>
              </w:rPr>
              <w:t>1192,5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lastRenderedPageBreak/>
              <w:t>2015 год</w:t>
            </w:r>
            <w:r w:rsidR="00C2260D">
              <w:rPr>
                <w:sz w:val="24"/>
                <w:szCs w:val="24"/>
              </w:rPr>
              <w:t>–1181,8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1684,754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2487,0 тыс. руб.,</w:t>
            </w:r>
          </w:p>
          <w:p w:rsidR="00B52658" w:rsidRDefault="002F307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7A6C27">
              <w:rPr>
                <w:sz w:val="24"/>
                <w:szCs w:val="24"/>
              </w:rPr>
              <w:t>1458,636</w:t>
            </w:r>
            <w:r w:rsidR="00B52658">
              <w:rPr>
                <w:sz w:val="24"/>
                <w:szCs w:val="24"/>
              </w:rPr>
              <w:t xml:space="preserve"> тыс. руб., 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>1366,6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63735E">
              <w:rPr>
                <w:sz w:val="24"/>
                <w:szCs w:val="24"/>
              </w:rPr>
              <w:t>283,0</w:t>
            </w:r>
            <w:r w:rsidR="00ED19E7">
              <w:rPr>
                <w:sz w:val="24"/>
                <w:szCs w:val="24"/>
              </w:rPr>
              <w:t>тыс</w:t>
            </w:r>
            <w:proofErr w:type="gramStart"/>
            <w:r w:rsidR="00ED19E7">
              <w:rPr>
                <w:sz w:val="24"/>
                <w:szCs w:val="24"/>
              </w:rPr>
              <w:t>.р</w:t>
            </w:r>
            <w:proofErr w:type="gramEnd"/>
            <w:r w:rsidR="00ED19E7">
              <w:rPr>
                <w:sz w:val="24"/>
                <w:szCs w:val="24"/>
              </w:rPr>
              <w:t>уб</w:t>
            </w:r>
          </w:p>
          <w:p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3735E">
              <w:rPr>
                <w:sz w:val="24"/>
                <w:szCs w:val="24"/>
              </w:rPr>
              <w:t>998,1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r w:rsidR="00FB48A4">
              <w:rPr>
                <w:sz w:val="24"/>
                <w:szCs w:val="24"/>
              </w:rPr>
              <w:t>.,</w:t>
            </w:r>
          </w:p>
          <w:p w:rsidR="00FB48A4" w:rsidRDefault="00FB48A4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3735E">
              <w:rPr>
                <w:sz w:val="24"/>
                <w:szCs w:val="24"/>
              </w:rPr>
              <w:t>844,6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3735E" w:rsidRDefault="0063735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739,4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6F8F" w:rsidRPr="00662273" w:rsidRDefault="001B6F8F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2482,7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b/>
                <w:sz w:val="24"/>
                <w:szCs w:val="24"/>
              </w:rPr>
              <w:t>Областной бюджет: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3D6A76">
              <w:rPr>
                <w:sz w:val="24"/>
                <w:szCs w:val="24"/>
              </w:rPr>
              <w:t>435,94</w:t>
            </w:r>
            <w:r w:rsidRPr="00662273">
              <w:rPr>
                <w:sz w:val="24"/>
                <w:szCs w:val="24"/>
              </w:rPr>
              <w:t xml:space="preserve"> </w:t>
            </w:r>
            <w:proofErr w:type="spellStart"/>
            <w:r w:rsidRPr="00662273">
              <w:rPr>
                <w:sz w:val="24"/>
                <w:szCs w:val="24"/>
              </w:rPr>
              <w:t>тыс</w:t>
            </w:r>
            <w:proofErr w:type="gramStart"/>
            <w:r w:rsidRPr="00662273">
              <w:rPr>
                <w:sz w:val="24"/>
                <w:szCs w:val="24"/>
              </w:rPr>
              <w:t>.р</w:t>
            </w:r>
            <w:proofErr w:type="gramEnd"/>
            <w:r w:rsidRPr="00662273">
              <w:rPr>
                <w:sz w:val="24"/>
                <w:szCs w:val="24"/>
              </w:rPr>
              <w:t>уб</w:t>
            </w:r>
            <w:proofErr w:type="spellEnd"/>
            <w:r w:rsidRPr="00662273">
              <w:rPr>
                <w:sz w:val="24"/>
                <w:szCs w:val="24"/>
              </w:rPr>
              <w:t>.,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2015 год –  </w:t>
            </w:r>
            <w:r>
              <w:rPr>
                <w:sz w:val="24"/>
                <w:szCs w:val="24"/>
              </w:rPr>
              <w:t xml:space="preserve">183,9 </w:t>
            </w:r>
            <w:r w:rsidRPr="00662273">
              <w:rPr>
                <w:sz w:val="24"/>
                <w:szCs w:val="24"/>
              </w:rPr>
              <w:t>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2016 год – 70,709 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232,832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0831B9">
              <w:rPr>
                <w:sz w:val="24"/>
                <w:szCs w:val="24"/>
              </w:rPr>
              <w:t>375,464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>350,9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  <w:r w:rsidR="00FB48A4">
              <w:rPr>
                <w:sz w:val="24"/>
                <w:szCs w:val="24"/>
              </w:rPr>
              <w:t>,</w:t>
            </w:r>
          </w:p>
          <w:p w:rsidR="00FB48A4" w:rsidRDefault="00FB48A4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359,6 тыс. руб.</w:t>
            </w:r>
          </w:p>
          <w:p w:rsidR="0063735E" w:rsidRDefault="0063735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244,1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D19E7" w:rsidRP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D19E7">
              <w:rPr>
                <w:b/>
                <w:sz w:val="24"/>
                <w:szCs w:val="24"/>
              </w:rPr>
              <w:t xml:space="preserve">Бюджет Фурмановского </w:t>
            </w:r>
            <w:proofErr w:type="gramStart"/>
            <w:r w:rsidRPr="00ED19E7">
              <w:rPr>
                <w:b/>
                <w:sz w:val="24"/>
                <w:szCs w:val="24"/>
              </w:rPr>
              <w:t>муниципального</w:t>
            </w:r>
            <w:proofErr w:type="gramEnd"/>
            <w:r w:rsidRPr="00ED19E7">
              <w:rPr>
                <w:b/>
                <w:sz w:val="24"/>
                <w:szCs w:val="24"/>
              </w:rPr>
              <w:t xml:space="preserve"> района:</w:t>
            </w:r>
          </w:p>
          <w:p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>1125,7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FB48A4" w:rsidRDefault="00FB48A4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63735E">
              <w:rPr>
                <w:sz w:val="24"/>
                <w:szCs w:val="24"/>
              </w:rPr>
              <w:t>2200,5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3735E" w:rsidRDefault="0063735E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932,2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363DB" w:rsidRPr="004363DB" w:rsidRDefault="004363DB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63DB">
              <w:rPr>
                <w:b/>
                <w:sz w:val="24"/>
                <w:szCs w:val="24"/>
              </w:rPr>
              <w:t>Федеральный бюджет:</w:t>
            </w:r>
          </w:p>
          <w:p w:rsidR="004363DB" w:rsidRPr="00662273" w:rsidRDefault="004363DB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100,00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Объем финансирования  Подпрограммы ежегодно корректируется с учетом возможностей местного  бюджета,  предложений  исполнителей. </w:t>
            </w:r>
          </w:p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52658" w:rsidRPr="00662273" w:rsidRDefault="00B52658" w:rsidP="00B5265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3495"/>
        </w:tabs>
        <w:autoSpaceDE w:val="0"/>
        <w:autoSpaceDN w:val="0"/>
        <w:adjustRightInd w:val="0"/>
        <w:rPr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b/>
          <w:bCs/>
          <w:iCs/>
          <w:sz w:val="24"/>
          <w:szCs w:val="24"/>
        </w:rPr>
      </w:pPr>
      <w:r w:rsidRPr="00662273">
        <w:rPr>
          <w:b/>
          <w:bCs/>
          <w:iCs/>
          <w:sz w:val="24"/>
          <w:szCs w:val="24"/>
        </w:rPr>
        <w:t>Основными задачами организации культурно-досуговой деятельности должны стать: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     Клубные учреждения являются базовым условием для организации досуга жителей и развития народного творчества.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Очень важно стремиться сохранять их как муниципальные учреждения с бюджетным финансированием, т.к. данные клубные учреждения являются базовым условием для организации досуга жителей и развития народного художественного творчества.      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662273">
        <w:rPr>
          <w:sz w:val="24"/>
          <w:szCs w:val="24"/>
        </w:rPr>
        <w:t>· поддержка социально-культурных инициатив и любительского творчества различных групп населения, создание условий для народного художественного творчества;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· организация в клубных учреждениях различных форм просветительской деятельности, общедоступных  услуг культуры в соответствии с интересами и запросами  различных слоев населения;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· развитие социально-творческих заказов различных учреждений, организаций по проведению целевых клубных программ и мероприятий.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  Основные формы программных мероприятий культурно-досуговых учреждений -  фестивали,  конкурсы, циклы тематических и развлекательных программ, поселенческие, </w:t>
      </w:r>
      <w:r w:rsidRPr="00662273">
        <w:rPr>
          <w:sz w:val="24"/>
          <w:szCs w:val="24"/>
        </w:rPr>
        <w:lastRenderedPageBreak/>
        <w:t xml:space="preserve">праздничные мероприятия, направленные на  вовлечение людей с различными возможностями, интересами,  на пропаганду здорового образа жизни, популяризацию культурно-исторического наследия Дуляпинского сельского поселения,  развитие  народного творчества.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662273">
        <w:rPr>
          <w:b/>
          <w:sz w:val="24"/>
          <w:szCs w:val="24"/>
        </w:rPr>
        <w:t>М</w:t>
      </w:r>
      <w:r w:rsidRPr="00662273">
        <w:rPr>
          <w:b/>
          <w:bCs/>
          <w:iCs/>
          <w:sz w:val="24"/>
          <w:szCs w:val="24"/>
        </w:rPr>
        <w:t>ероприятия в рамках раздела «Организация культурно-досуговой деятельности»: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Учреждения культуры: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- осуществляют культурно-досуговую деятельность в соответствии с ежемесячными, ежегодными и тематическими планами своей работы. В том числе: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Праздник Рождество Христово (январь);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Праздник Масленица (февраль);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работника культуры (март);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Пасха (апрель);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Победы (май);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Праздник Весны и Труда (май);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Международный День музеев (май);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4845"/>
        </w:tabs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Всероссийский День библиотек (май);</w:t>
      </w:r>
      <w:r w:rsidRPr="00662273">
        <w:rPr>
          <w:sz w:val="24"/>
          <w:szCs w:val="24"/>
        </w:rPr>
        <w:tab/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Праздник поселения (июнь)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Международный День защиты детей (июнь);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молодежи (июнь);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России (июнь);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памяти и скорби (июнь);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-     День семьи, любви и верности (июль);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662273">
        <w:rPr>
          <w:sz w:val="24"/>
          <w:szCs w:val="24"/>
        </w:rPr>
        <w:t>·     Праздник прощание с летом (август);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662273">
        <w:rPr>
          <w:sz w:val="24"/>
          <w:szCs w:val="24"/>
        </w:rPr>
        <w:t>-     Три Великих спаса (август);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Знаний (сентябрь);</w:t>
      </w:r>
      <w:r w:rsidRPr="00662273">
        <w:rPr>
          <w:sz w:val="24"/>
          <w:szCs w:val="24"/>
        </w:rPr>
        <w:tab/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Дни Российской культуры (октябрь);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>·     День народного единства (ноябрь);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sz w:val="24"/>
          <w:szCs w:val="24"/>
        </w:rPr>
        <w:t xml:space="preserve">·     Новый год (декабрь-январь) и мн. др.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проводят мероприятия по экологии и здоровому образу жизни,  профессиональные праздники, традиционные праздники и обряды,   сотрудничают с учреждениями и организациями Дуляпинского сельского поселения;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осуществляют деятельность по организации досуга и занятости несовершеннолетних, склонных к совершению правонарушений. Сотрудничают с представителями общественности.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Ожидаемый результат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662273">
        <w:rPr>
          <w:sz w:val="24"/>
          <w:szCs w:val="24"/>
        </w:rPr>
        <w:t>Система мероприятий, предусмотренных в данных подпрограммах, позволит обеспечить: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 организация и внедрение комплексного мониторинга состояния культуры  Дуляпинского сельского поселения;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 своевременное выявление   спроса и потребностей    потребителей услуг культуры;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 укрепление  методической и информационной базы функционирования и развития учреждений культуры Дуляпинского сельского поселения;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– повышение профессионального мастерства специалистов культуры, расширение услуг культуры, повышение их качества.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популяризация народного самодеятельного творчества;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повышение художественного уровня исполнительского  и декоративно-прикладного искусства;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мониторинг состояния народного самодеятельного художественного творчества;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оптимизация деятельности самодеятельных коллективов и любительских объединений.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669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– актуализацию культурно-исторического наследия Дуляпинского  сельского поселения;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lastRenderedPageBreak/>
        <w:t xml:space="preserve">– сохранение традиций проведения на высоком  уровне массовых поселенческих театрализованных  и концертных программ, посвященных государственным и городским праздникам;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–расширение культурного пространства Дуляпинского сельского поселения за счет использования современных технологий в </w:t>
      </w:r>
      <w:proofErr w:type="gramStart"/>
      <w:r w:rsidRPr="00662273">
        <w:rPr>
          <w:sz w:val="24"/>
          <w:szCs w:val="24"/>
        </w:rPr>
        <w:t>концертной</w:t>
      </w:r>
      <w:proofErr w:type="gramEnd"/>
      <w:r w:rsidRPr="00662273">
        <w:rPr>
          <w:sz w:val="24"/>
          <w:szCs w:val="24"/>
        </w:rPr>
        <w:t xml:space="preserve"> и досуговой сферах;</w:t>
      </w:r>
    </w:p>
    <w:p w:rsidR="00B52658" w:rsidRPr="00662273" w:rsidRDefault="00B52658" w:rsidP="00B52658">
      <w:pPr>
        <w:jc w:val="center"/>
        <w:rPr>
          <w:sz w:val="24"/>
          <w:szCs w:val="24"/>
        </w:rPr>
      </w:pPr>
    </w:p>
    <w:p w:rsidR="00B52658" w:rsidRPr="00662273" w:rsidRDefault="00B52658" w:rsidP="00B52658">
      <w:pPr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Целевые показатели (индикаторы) развития сферы культуры и меры, обеспечивающие их достижение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1B6F8F" w:rsidRPr="00F97E95" w:rsidTr="0063735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 xml:space="preserve">№ </w:t>
            </w:r>
            <w:proofErr w:type="gramStart"/>
            <w:r w:rsidRPr="0043562F">
              <w:rPr>
                <w:sz w:val="24"/>
                <w:szCs w:val="24"/>
              </w:rPr>
              <w:t>п</w:t>
            </w:r>
            <w:proofErr w:type="gramEnd"/>
            <w:r w:rsidRPr="0043562F">
              <w:rPr>
                <w:sz w:val="24"/>
                <w:szCs w:val="24"/>
              </w:rPr>
              <w:t>/п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 xml:space="preserve">Ед. </w:t>
            </w:r>
            <w:proofErr w:type="spellStart"/>
            <w:r w:rsidRPr="0043562F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2018</w:t>
            </w: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2019</w:t>
            </w: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3D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1B6F8F" w:rsidRPr="008319DF" w:rsidTr="0063735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посещений взрослыми и детьми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Default="001B6F8F" w:rsidP="00961A1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Default="001B6F8F" w:rsidP="003D6A76">
            <w:pPr>
              <w:jc w:val="center"/>
              <w:rPr>
                <w:sz w:val="22"/>
                <w:szCs w:val="22"/>
              </w:rPr>
            </w:pPr>
          </w:p>
          <w:p w:rsidR="001B6F8F" w:rsidRPr="0063735E" w:rsidRDefault="001B6F8F" w:rsidP="003D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</w:t>
            </w:r>
          </w:p>
        </w:tc>
      </w:tr>
      <w:tr w:rsidR="001B6F8F" w:rsidRPr="008319DF" w:rsidTr="0063735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увеличение количества мероприятий культурно - досугового характера, проводимых в организациях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562F">
              <w:rPr>
                <w:sz w:val="24"/>
                <w:szCs w:val="24"/>
              </w:rPr>
              <w:t>мероп-риятия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jc w:val="center"/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63735E" w:rsidRDefault="001B6F8F" w:rsidP="00961A16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rPr>
                <w:sz w:val="22"/>
                <w:szCs w:val="22"/>
              </w:rPr>
            </w:pPr>
            <w:r w:rsidRPr="0063735E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961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63735E" w:rsidRDefault="001B6F8F" w:rsidP="00ED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:rsidR="00B52658" w:rsidRDefault="00B52658" w:rsidP="00B52658">
      <w:pPr>
        <w:jc w:val="both"/>
        <w:rPr>
          <w:sz w:val="24"/>
          <w:szCs w:val="24"/>
        </w:rPr>
      </w:pPr>
    </w:p>
    <w:p w:rsidR="00B52658" w:rsidRPr="00662273" w:rsidRDefault="00B52658" w:rsidP="00B52658">
      <w:pPr>
        <w:jc w:val="both"/>
        <w:rPr>
          <w:sz w:val="24"/>
          <w:szCs w:val="24"/>
        </w:rPr>
      </w:pPr>
      <w:r w:rsidRPr="00662273">
        <w:rPr>
          <w:sz w:val="24"/>
          <w:szCs w:val="24"/>
        </w:rPr>
        <w:tab/>
        <w:t>Отчётные значения по целевым показателям определяют</w:t>
      </w:r>
      <w:r>
        <w:rPr>
          <w:sz w:val="24"/>
          <w:szCs w:val="24"/>
        </w:rPr>
        <w:t xml:space="preserve">ся на основе данных отчётности </w:t>
      </w:r>
      <w:r w:rsidRPr="00662273">
        <w:rPr>
          <w:sz w:val="24"/>
          <w:szCs w:val="24"/>
        </w:rPr>
        <w:t>МУ КДК Дуляпинского сельского поселения.</w:t>
      </w:r>
    </w:p>
    <w:p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52658" w:rsidRDefault="00B52658" w:rsidP="00B52658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подпрограммы</w:t>
      </w:r>
    </w:p>
    <w:p w:rsidR="00B52658" w:rsidRPr="00A42ED5" w:rsidRDefault="00B52658" w:rsidP="00B52658">
      <w:pPr>
        <w:pStyle w:val="Pro-Gramma0"/>
        <w:rPr>
          <w:rFonts w:ascii="Times New Roman" w:hAnsi="Times New Roman" w:cs="Times New Roman"/>
          <w:sz w:val="24"/>
          <w:szCs w:val="24"/>
        </w:rPr>
      </w:pPr>
      <w:r w:rsidRPr="00A42ED5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предполагает выполнение следующих основных мероприятий, осуществляемых в рамках финансирования текущей деятельности сельских домов культуры,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Дуляпин</w:t>
      </w:r>
      <w:r w:rsidRPr="00A42ED5">
        <w:rPr>
          <w:rFonts w:ascii="Times New Roman" w:hAnsi="Times New Roman" w:cs="Times New Roman"/>
          <w:sz w:val="24"/>
          <w:szCs w:val="24"/>
        </w:rPr>
        <w:t>ского сельского поселения Фурмановского муниципального района Ивановской области:</w:t>
      </w:r>
    </w:p>
    <w:p w:rsidR="00B52658" w:rsidRPr="00A42ED5" w:rsidRDefault="00B52658" w:rsidP="00B52658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748" w:type="dxa"/>
        <w:tblLayout w:type="fixed"/>
        <w:tblLook w:val="04A0" w:firstRow="1" w:lastRow="0" w:firstColumn="1" w:lastColumn="0" w:noHBand="0" w:noVBand="1"/>
      </w:tblPr>
      <w:tblGrid>
        <w:gridCol w:w="515"/>
        <w:gridCol w:w="1720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1"/>
      </w:tblGrid>
      <w:tr w:rsidR="001B6F8F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источник финансирования</w:t>
            </w:r>
          </w:p>
        </w:tc>
        <w:tc>
          <w:tcPr>
            <w:tcW w:w="708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B6F8F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1B6F8F" w:rsidRDefault="001B6F8F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B6F8F" w:rsidRPr="00FB48A4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1B6F8F" w:rsidRDefault="001B6F8F" w:rsidP="00FB48A4">
            <w:pPr>
              <w:pStyle w:val="Pro-List1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r w:rsidRPr="00B0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отдыха населения</w:t>
            </w: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1365,7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1755,463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2719,832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1934,1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2843,2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2843,1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2174,4</w:t>
            </w: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2482,7</w:t>
            </w:r>
          </w:p>
        </w:tc>
      </w:tr>
      <w:tr w:rsidR="001B6F8F" w:rsidRPr="00FB48A4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-бюджет Дуляпинского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1181,8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1684,754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2487,0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1458,636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1366,6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283,0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998,1</w:t>
            </w: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2482,7</w:t>
            </w:r>
          </w:p>
        </w:tc>
      </w:tr>
      <w:tr w:rsidR="001B6F8F" w:rsidRPr="00FB48A4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183,9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70,709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232,832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375,464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350,9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359,6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244,1</w:t>
            </w: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6F8F" w:rsidRPr="00FB48A4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FB48A4">
            <w:pPr>
              <w:pStyle w:val="Pro-List1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-бюджет Фурмановского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1125,7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2200,5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932,2</w:t>
            </w: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6F8F" w:rsidRPr="00FB48A4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100,00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6F8F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09682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6F8F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культурного досуга</w:t>
            </w:r>
          </w:p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B0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культурного досуга в сельских домах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B0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и проведение культурно-массовых мероприятий</w:t>
            </w:r>
          </w:p>
          <w:p w:rsidR="001B6F8F" w:rsidRDefault="001B6F8F" w:rsidP="00821298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0739A">
              <w:rPr>
                <w:rFonts w:ascii="Times New Roman" w:hAnsi="Times New Roman" w:cs="Times New Roman"/>
                <w:sz w:val="24"/>
                <w:szCs w:val="24"/>
              </w:rPr>
              <w:t>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  <w:p w:rsidR="001B6F8F" w:rsidRDefault="001B6F8F" w:rsidP="00821298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поддержка муниципальных учреждений культуры Дуляпинского сельского поселения,</w:t>
            </w:r>
          </w:p>
          <w:p w:rsidR="001B6F8F" w:rsidRDefault="001B6F8F" w:rsidP="00821298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9A">
              <w:rPr>
                <w:rFonts w:ascii="Times New Roman" w:hAnsi="Times New Roman" w:cs="Times New Roman"/>
                <w:sz w:val="24"/>
                <w:szCs w:val="24"/>
              </w:rPr>
              <w:t>офинанси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39A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B0739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до средней заработной платы в Ивановской области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1365,7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1755,463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2719,832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1934,1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2843,2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963EA">
              <w:rPr>
                <w:rFonts w:ascii="Times New Roman" w:hAnsi="Times New Roman" w:cs="Times New Roman"/>
                <w:sz w:val="20"/>
                <w:szCs w:val="24"/>
              </w:rPr>
              <w:t>2590,0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2174,4</w:t>
            </w: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844,6</w:t>
            </w: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739,4</w:t>
            </w: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2482,7</w:t>
            </w:r>
          </w:p>
        </w:tc>
      </w:tr>
      <w:tr w:rsidR="001B6F8F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1181,8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1684,754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2487,0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1458,636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1366,6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121,7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998,1</w:t>
            </w: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959,1</w:t>
            </w: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B6F8F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183,9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70,709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232,832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375,464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350,9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359,6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244,1</w:t>
            </w: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B6F8F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Фурмановского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1125,7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2108,7</w:t>
            </w: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932,2</w:t>
            </w: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B6F8F" w:rsidTr="0063735E">
        <w:tc>
          <w:tcPr>
            <w:tcW w:w="515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B6F8F" w:rsidRDefault="001B6F8F" w:rsidP="00096825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100,00</w:t>
            </w:r>
          </w:p>
        </w:tc>
        <w:tc>
          <w:tcPr>
            <w:tcW w:w="708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1B6F8F" w:rsidRPr="00C963EA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821298" w:rsidRDefault="0082129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9E7" w:rsidRDefault="00ED19E7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4254C" w:rsidRDefault="0064254C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3735E" w:rsidRDefault="0063735E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52658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Приложение</w:t>
      </w:r>
      <w:r w:rsidRPr="00662273">
        <w:rPr>
          <w:bCs/>
          <w:sz w:val="24"/>
          <w:szCs w:val="24"/>
        </w:rPr>
        <w:t xml:space="preserve"> №2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                                                                                                       к муниципальной Программе                                                                      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                                                                                               «Развитие культуры </w:t>
      </w:r>
      <w:r w:rsidRPr="00662273">
        <w:rPr>
          <w:sz w:val="24"/>
          <w:szCs w:val="24"/>
        </w:rPr>
        <w:t>Дуляпинского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 xml:space="preserve"> сельского поселения Фурмановского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>муниц</w:t>
      </w:r>
      <w:r>
        <w:rPr>
          <w:bCs/>
          <w:sz w:val="24"/>
          <w:szCs w:val="24"/>
        </w:rPr>
        <w:t>ипального района</w:t>
      </w:r>
      <w:r w:rsidRPr="00662273">
        <w:rPr>
          <w:bCs/>
          <w:sz w:val="24"/>
          <w:szCs w:val="24"/>
        </w:rPr>
        <w:t>»</w:t>
      </w:r>
    </w:p>
    <w:p w:rsidR="00B52658" w:rsidRPr="00662273" w:rsidRDefault="00B52658" w:rsidP="00B526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Подпрограмма</w:t>
      </w:r>
    </w:p>
    <w:p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sz w:val="24"/>
          <w:szCs w:val="24"/>
        </w:rPr>
        <w:t xml:space="preserve"> «Библиотечное обслуживание населения»</w:t>
      </w:r>
    </w:p>
    <w:p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</w:p>
    <w:p w:rsidR="00B52658" w:rsidRPr="00662273" w:rsidRDefault="00B52658" w:rsidP="00B52658">
      <w:pPr>
        <w:jc w:val="center"/>
        <w:rPr>
          <w:b/>
          <w:bCs/>
          <w:sz w:val="24"/>
          <w:szCs w:val="24"/>
        </w:rPr>
      </w:pPr>
      <w:r w:rsidRPr="00662273">
        <w:rPr>
          <w:b/>
          <w:bCs/>
          <w:sz w:val="24"/>
          <w:szCs w:val="24"/>
        </w:rPr>
        <w:t>ПАСПОРТ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45"/>
        <w:gridCol w:w="5369"/>
      </w:tblGrid>
      <w:tr w:rsidR="00B52658" w:rsidRPr="00662273" w:rsidTr="003D6A76">
        <w:trPr>
          <w:trHeight w:val="85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«Библиотечное обслуживание населения»</w:t>
            </w:r>
          </w:p>
        </w:tc>
      </w:tr>
      <w:tr w:rsidR="00B52658" w:rsidRPr="00662273" w:rsidTr="003D6A76">
        <w:trPr>
          <w:trHeight w:val="85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1B6F8F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2014-2024</w:t>
            </w:r>
            <w:r w:rsidR="00B52658" w:rsidRPr="00662273">
              <w:rPr>
                <w:sz w:val="24"/>
                <w:szCs w:val="24"/>
              </w:rPr>
              <w:t xml:space="preserve"> годы.</w:t>
            </w:r>
          </w:p>
        </w:tc>
      </w:tr>
      <w:tr w:rsidR="00B52658" w:rsidRPr="00662273" w:rsidTr="003D6A76">
        <w:trPr>
          <w:trHeight w:val="87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МУ КДК Дуляпинского сельского поселения.</w:t>
            </w:r>
          </w:p>
        </w:tc>
      </w:tr>
      <w:tr w:rsidR="00B52658" w:rsidRPr="00662273" w:rsidTr="003D6A76">
        <w:trPr>
          <w:trHeight w:val="2974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Цели и задачи Подпрограммы</w:t>
            </w:r>
          </w:p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сохранение  библиотечного фонда, включающего традиционные издания (печатную продукцию);</w:t>
            </w:r>
          </w:p>
          <w:p w:rsidR="00B52658" w:rsidRPr="00662273" w:rsidRDefault="00B52658" w:rsidP="003D6A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- справочно-информационное и библиотечно-библиографическое обслуживание населения;</w:t>
            </w:r>
          </w:p>
          <w:p w:rsidR="00B52658" w:rsidRPr="00662273" w:rsidRDefault="00B52658" w:rsidP="003D6A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  - воспитание культуры чтения, обучение методам работы с книгой, информационному поиску;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- обеспечение сохранности библиотечного фонда путем его учета, организации и  хранения, 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- формирование книжного фонда, а так же фонда документов на других носителях информации;                    </w:t>
            </w:r>
          </w:p>
        </w:tc>
      </w:tr>
      <w:tr w:rsidR="00B52658" w:rsidRPr="00662273" w:rsidTr="003D6A76">
        <w:trPr>
          <w:trHeight w:val="97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Общий объем финансирования,  необходимого  для реализации  Подпрограммы  составляет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C2260D">
              <w:rPr>
                <w:sz w:val="24"/>
                <w:szCs w:val="24"/>
              </w:rPr>
              <w:t>296,16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год-   </w:t>
            </w:r>
            <w:r w:rsidR="00C2260D">
              <w:rPr>
                <w:sz w:val="24"/>
                <w:szCs w:val="24"/>
              </w:rPr>
              <w:t>305,5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436,45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268,7 тыс. руб.,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4363DB">
              <w:rPr>
                <w:sz w:val="24"/>
                <w:szCs w:val="24"/>
              </w:rPr>
              <w:t>344,89</w:t>
            </w:r>
            <w:r>
              <w:rPr>
                <w:sz w:val="24"/>
                <w:szCs w:val="24"/>
              </w:rPr>
              <w:t xml:space="preserve"> тыс. руб.,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 xml:space="preserve">367,1 </w:t>
            </w:r>
            <w:r>
              <w:rPr>
                <w:sz w:val="24"/>
                <w:szCs w:val="24"/>
              </w:rPr>
              <w:t>тыс. руб.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FB48A4">
              <w:rPr>
                <w:sz w:val="24"/>
                <w:szCs w:val="24"/>
              </w:rPr>
              <w:t>384,6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19E7" w:rsidRDefault="00ED19E7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240CC6">
              <w:rPr>
                <w:sz w:val="24"/>
                <w:szCs w:val="24"/>
              </w:rPr>
              <w:t>406,5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FB48A4" w:rsidRDefault="00FB48A4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0CC6">
              <w:rPr>
                <w:sz w:val="24"/>
                <w:szCs w:val="24"/>
              </w:rPr>
              <w:t>235,2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240CC6" w:rsidRDefault="00240CC6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235,2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6F8F" w:rsidRPr="00662273" w:rsidRDefault="001B6F8F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513,9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>из них:</w:t>
            </w:r>
          </w:p>
          <w:p w:rsidR="00B52658" w:rsidRPr="00662273" w:rsidRDefault="00C2260D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бюджет Дуляпинского сельского поселения: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C2260D">
              <w:rPr>
                <w:sz w:val="24"/>
                <w:szCs w:val="24"/>
              </w:rPr>
              <w:t>183,4</w:t>
            </w:r>
            <w:r w:rsidRPr="00662273">
              <w:rPr>
                <w:sz w:val="24"/>
                <w:szCs w:val="24"/>
              </w:rPr>
              <w:t xml:space="preserve"> </w:t>
            </w:r>
            <w:proofErr w:type="spellStart"/>
            <w:r w:rsidRPr="00662273">
              <w:rPr>
                <w:sz w:val="24"/>
                <w:szCs w:val="24"/>
              </w:rPr>
              <w:t>тыс</w:t>
            </w:r>
            <w:proofErr w:type="gramStart"/>
            <w:r w:rsidRPr="00662273">
              <w:rPr>
                <w:sz w:val="24"/>
                <w:szCs w:val="24"/>
              </w:rPr>
              <w:t>.р</w:t>
            </w:r>
            <w:proofErr w:type="gramEnd"/>
            <w:r w:rsidRPr="00662273">
              <w:rPr>
                <w:sz w:val="24"/>
                <w:szCs w:val="24"/>
              </w:rPr>
              <w:t>уб</w:t>
            </w:r>
            <w:proofErr w:type="spellEnd"/>
            <w:r w:rsidRPr="00662273">
              <w:rPr>
                <w:sz w:val="24"/>
                <w:szCs w:val="24"/>
              </w:rPr>
              <w:t>.,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год-  </w:t>
            </w:r>
            <w:r w:rsidR="008E7233">
              <w:rPr>
                <w:sz w:val="24"/>
                <w:szCs w:val="24"/>
              </w:rPr>
              <w:t>179,9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400,25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62273">
              <w:rPr>
                <w:b/>
                <w:sz w:val="24"/>
                <w:szCs w:val="24"/>
              </w:rPr>
              <w:t>Областной бюджет: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2014 год – </w:t>
            </w:r>
            <w:r w:rsidR="00C2260D">
              <w:rPr>
                <w:sz w:val="24"/>
                <w:szCs w:val="24"/>
              </w:rPr>
              <w:t>112,76</w:t>
            </w:r>
            <w:r w:rsidRPr="00662273">
              <w:rPr>
                <w:sz w:val="24"/>
                <w:szCs w:val="24"/>
              </w:rPr>
              <w:t xml:space="preserve"> тыс. руб.,</w:t>
            </w:r>
          </w:p>
          <w:p w:rsidR="00B52658" w:rsidRPr="00662273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6227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125,6</w:t>
            </w:r>
            <w:r w:rsidRPr="00662273">
              <w:rPr>
                <w:sz w:val="24"/>
                <w:szCs w:val="24"/>
              </w:rPr>
              <w:t xml:space="preserve"> тыс. руб.;</w:t>
            </w:r>
          </w:p>
          <w:p w:rsidR="00B52658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36,2 тыс. руб.;</w:t>
            </w:r>
          </w:p>
          <w:p w:rsidR="00B52658" w:rsidRPr="009A6714" w:rsidRDefault="00C2260D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B52658" w:rsidRPr="009A6714">
              <w:rPr>
                <w:b/>
                <w:sz w:val="24"/>
                <w:szCs w:val="24"/>
              </w:rPr>
              <w:t>юджет</w:t>
            </w:r>
            <w:r>
              <w:rPr>
                <w:b/>
                <w:sz w:val="24"/>
                <w:szCs w:val="24"/>
              </w:rPr>
              <w:t xml:space="preserve"> Фурмановского </w:t>
            </w:r>
            <w:proofErr w:type="gramStart"/>
            <w:r>
              <w:rPr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b/>
                <w:sz w:val="24"/>
                <w:szCs w:val="24"/>
              </w:rPr>
              <w:t xml:space="preserve"> района</w:t>
            </w:r>
            <w:r w:rsidR="00B52658" w:rsidRPr="009A6714">
              <w:rPr>
                <w:b/>
                <w:sz w:val="24"/>
                <w:szCs w:val="24"/>
              </w:rPr>
              <w:t>:</w:t>
            </w:r>
          </w:p>
          <w:p w:rsidR="00B52658" w:rsidRPr="009A6714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A6714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268,7</w:t>
            </w:r>
            <w:r w:rsidRPr="009A6714">
              <w:rPr>
                <w:sz w:val="24"/>
                <w:szCs w:val="24"/>
              </w:rPr>
              <w:t xml:space="preserve"> тыс. руб.,</w:t>
            </w:r>
          </w:p>
          <w:p w:rsidR="00B52658" w:rsidRPr="009A6714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A6714">
              <w:rPr>
                <w:sz w:val="24"/>
                <w:szCs w:val="24"/>
              </w:rPr>
              <w:t xml:space="preserve">2018 год – </w:t>
            </w:r>
            <w:r w:rsidR="004363DB">
              <w:rPr>
                <w:sz w:val="24"/>
                <w:szCs w:val="24"/>
              </w:rPr>
              <w:t>344,89</w:t>
            </w:r>
            <w:r w:rsidRPr="009A6714">
              <w:rPr>
                <w:sz w:val="24"/>
                <w:szCs w:val="24"/>
              </w:rPr>
              <w:t xml:space="preserve"> тыс. руб.,</w:t>
            </w:r>
          </w:p>
          <w:p w:rsidR="00B52658" w:rsidRPr="009A6714" w:rsidRDefault="00B52658" w:rsidP="003D6A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A6714">
              <w:rPr>
                <w:sz w:val="24"/>
                <w:szCs w:val="24"/>
              </w:rPr>
              <w:t xml:space="preserve">2019 год – </w:t>
            </w:r>
            <w:r w:rsidR="00FB48A4">
              <w:rPr>
                <w:sz w:val="24"/>
                <w:szCs w:val="24"/>
              </w:rPr>
              <w:t>367,1</w:t>
            </w:r>
            <w:r w:rsidRPr="009A6714">
              <w:rPr>
                <w:sz w:val="24"/>
                <w:szCs w:val="24"/>
              </w:rPr>
              <w:t xml:space="preserve"> тыс. руб.</w:t>
            </w:r>
          </w:p>
          <w:p w:rsidR="00B52658" w:rsidRDefault="00B52658" w:rsidP="00C54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FB48A4">
              <w:rPr>
                <w:sz w:val="24"/>
                <w:szCs w:val="24"/>
              </w:rPr>
              <w:t>384,6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C54A9B" w:rsidRDefault="00C54A9B" w:rsidP="00C54A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240CC6">
              <w:rPr>
                <w:sz w:val="24"/>
                <w:szCs w:val="24"/>
              </w:rPr>
              <w:t>406,5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FB48A4" w:rsidRDefault="00FB48A4" w:rsidP="00240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0CC6">
              <w:rPr>
                <w:sz w:val="24"/>
                <w:szCs w:val="24"/>
              </w:rPr>
              <w:t>235,2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240CC6" w:rsidRDefault="00240CC6" w:rsidP="00240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235,2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6F8F" w:rsidRPr="00662273" w:rsidRDefault="001B6F8F" w:rsidP="00240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513,9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b/>
          <w:sz w:val="24"/>
          <w:szCs w:val="24"/>
        </w:rPr>
      </w:pPr>
    </w:p>
    <w:p w:rsidR="00B52658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Основные задачи   деятельности  библиотеки  в рамках   Подпрограммы: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сохранение и увеличение библиотечного фонда, включающего традиционные издания (печатную продукцию);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 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 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реализация прав всех граждан без каких-либо ограничений на свободный доступ к библиотечному фонду и информац</w:t>
      </w:r>
      <w:proofErr w:type="gramStart"/>
      <w:r w:rsidRPr="00662273">
        <w:rPr>
          <w:sz w:val="24"/>
          <w:szCs w:val="24"/>
        </w:rPr>
        <w:t>ии о е</w:t>
      </w:r>
      <w:proofErr w:type="gramEnd"/>
      <w:r w:rsidRPr="00662273">
        <w:rPr>
          <w:sz w:val="24"/>
          <w:szCs w:val="24"/>
        </w:rPr>
        <w:t>го составе;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  увеличение количества посещений взрослыми и детьми библиотеки;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-   увеличение количества зарегистрированных пользователей в библиотеке;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-  увеличение книговыдачи.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Программа направлена на совершенствование деятельности  библиотеки  Дуляпинского сельского поселения как информационного, культурного и образовательного центра для различных возрастных категорий,   расширение видов библиотечных услуг населению. 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Системой программных мероприятий учтена необходимость продолжения работ по обеспечению  доступности  библиотечного ресурса, пополнения библиотечных фондов на различных носителях, решения вопросов комплектования, организации подписки на периодические издания, повышения квалификации библиотечных работников и др.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     Программа предусматривает поддержку  библиотечных проектов, нацеленных на восстановление и укрепление культурных, исторических и духовных ценностей. В ней также предусмотрены проекты, прививающие различным категориям населения, в том числе подрастающему поколению, интерес к чтению, культурному наследию, формирующие разнообразие литературного интереса, способствующие повышению культурного, образовательного уровня.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Мероприятия в рамках Подпрограммы: «Библиотечное обслуживание населения»: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Темы: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lastRenderedPageBreak/>
        <w:t>Патриотическое воспитание и формирование исторического самосознания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2235"/>
        </w:tabs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Краеведение</w:t>
      </w:r>
      <w:r w:rsidRPr="00662273">
        <w:rPr>
          <w:bCs/>
          <w:sz w:val="24"/>
          <w:szCs w:val="24"/>
        </w:rPr>
        <w:tab/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Экология и здоровый образ жизни.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ГО и ЧС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Библиотечно-библиографическое направление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tabs>
          <w:tab w:val="left" w:pos="7815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62273">
        <w:rPr>
          <w:bCs/>
          <w:sz w:val="24"/>
          <w:szCs w:val="24"/>
        </w:rPr>
        <w:t>Правовая культура населения.</w:t>
      </w:r>
      <w:r w:rsidRPr="00662273">
        <w:rPr>
          <w:bCs/>
          <w:sz w:val="24"/>
          <w:szCs w:val="24"/>
        </w:rPr>
        <w:tab/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Нравственно-эстетическое воспитание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4"/>
          <w:szCs w:val="24"/>
        </w:rPr>
      </w:pPr>
      <w:r w:rsidRPr="00662273">
        <w:rPr>
          <w:bCs/>
          <w:sz w:val="24"/>
          <w:szCs w:val="24"/>
        </w:rPr>
        <w:t>Популяризация художественной литературы</w:t>
      </w:r>
    </w:p>
    <w:p w:rsidR="00B52658" w:rsidRDefault="00B52658" w:rsidP="00B52658">
      <w:pPr>
        <w:rPr>
          <w:b/>
          <w:sz w:val="24"/>
          <w:szCs w:val="24"/>
        </w:rPr>
      </w:pPr>
    </w:p>
    <w:p w:rsidR="00B52658" w:rsidRPr="00662273" w:rsidRDefault="00B52658" w:rsidP="00B52658">
      <w:pPr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Целевые показатели (индикаторы) развития подпрограммы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1B6F8F" w:rsidRPr="00662273" w:rsidTr="00240C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 xml:space="preserve">№ </w:t>
            </w:r>
            <w:proofErr w:type="gramStart"/>
            <w:r w:rsidRPr="0043562F">
              <w:rPr>
                <w:sz w:val="24"/>
                <w:szCs w:val="24"/>
              </w:rPr>
              <w:t>п</w:t>
            </w:r>
            <w:proofErr w:type="gramEnd"/>
            <w:r w:rsidRPr="0043562F">
              <w:rPr>
                <w:sz w:val="24"/>
                <w:szCs w:val="24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43562F" w:rsidRDefault="001B6F8F" w:rsidP="00961A1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961A1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961A1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43562F" w:rsidRDefault="001B6F8F" w:rsidP="00961A1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43562F" w:rsidRDefault="001B6F8F" w:rsidP="00961A1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43562F" w:rsidRDefault="001B6F8F" w:rsidP="00961A1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43562F" w:rsidRDefault="001B6F8F" w:rsidP="0096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Default="001B6F8F" w:rsidP="0096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Default="001B6F8F" w:rsidP="0096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Default="001B6F8F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1B6F8F" w:rsidRPr="00662273" w:rsidTr="00240C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 w:rsidRPr="0043562F">
              <w:rPr>
                <w:sz w:val="24"/>
                <w:szCs w:val="24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240CC6" w:rsidRDefault="001B6F8F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увеличение количества посещений взрослыми и детьми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240CC6" w:rsidRDefault="001B6F8F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4519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  <w:r w:rsidRPr="00C963EA">
              <w:rPr>
                <w:sz w:val="22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  <w:r w:rsidRPr="00C963EA">
              <w:rPr>
                <w:sz w:val="22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  <w:r w:rsidRPr="00C963EA">
              <w:rPr>
                <w:sz w:val="22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  <w:r w:rsidRPr="00C963EA">
              <w:rPr>
                <w:sz w:val="22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Default="001B6F8F" w:rsidP="00C963EA">
            <w:pPr>
              <w:ind w:right="-108"/>
              <w:jc w:val="center"/>
              <w:rPr>
                <w:sz w:val="22"/>
                <w:szCs w:val="24"/>
              </w:rPr>
            </w:pPr>
          </w:p>
          <w:p w:rsidR="001B6F8F" w:rsidRPr="00C963EA" w:rsidRDefault="001B6F8F" w:rsidP="00C963EA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4800</w:t>
            </w:r>
          </w:p>
        </w:tc>
      </w:tr>
      <w:tr w:rsidR="001B6F8F" w:rsidRPr="00662273" w:rsidTr="00240C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240CC6" w:rsidRDefault="001B6F8F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увеличение количества зарегистрированных пользователей в библиотеке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240CC6" w:rsidRDefault="001B6F8F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C963EA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510</w:t>
            </w:r>
          </w:p>
        </w:tc>
      </w:tr>
      <w:tr w:rsidR="001B6F8F" w:rsidRPr="00662273" w:rsidTr="00240C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43562F" w:rsidRDefault="001B6F8F" w:rsidP="003D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562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240CC6" w:rsidRDefault="001B6F8F" w:rsidP="003D6A76">
            <w:pPr>
              <w:jc w:val="center"/>
              <w:rPr>
                <w:sz w:val="22"/>
                <w:szCs w:val="22"/>
              </w:rPr>
            </w:pPr>
            <w:r w:rsidRPr="00240CC6">
              <w:rPr>
                <w:sz w:val="22"/>
                <w:szCs w:val="22"/>
              </w:rPr>
              <w:t>увеличение книговыдачи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240CC6" w:rsidRDefault="001B6F8F" w:rsidP="003D6A7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  <w:r w:rsidRPr="00C963EA"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961A16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F" w:rsidRPr="00C963EA" w:rsidRDefault="001B6F8F" w:rsidP="00C963EA">
            <w:pPr>
              <w:ind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10930</w:t>
            </w:r>
          </w:p>
        </w:tc>
      </w:tr>
    </w:tbl>
    <w:p w:rsidR="00B52658" w:rsidRPr="00662273" w:rsidRDefault="00B52658" w:rsidP="00B52658">
      <w:pPr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Отчётные значения по целевым показателям определяются на основе данных отчётности об исполнении муниципального задания, в соответствии с утверждённым порядком формирования выполнения муниципального задания МУ КДК Дуляпинского сельского поселения</w:t>
      </w:r>
      <w:proofErr w:type="gramStart"/>
      <w:r w:rsidRPr="00662273">
        <w:rPr>
          <w:sz w:val="24"/>
          <w:szCs w:val="24"/>
        </w:rPr>
        <w:t>..</w:t>
      </w:r>
      <w:proofErr w:type="gramEnd"/>
    </w:p>
    <w:p w:rsidR="00B52658" w:rsidRDefault="00B52658" w:rsidP="00B52658">
      <w:pPr>
        <w:rPr>
          <w:sz w:val="24"/>
          <w:szCs w:val="24"/>
        </w:rPr>
      </w:pPr>
      <w:r w:rsidRPr="00662273">
        <w:rPr>
          <w:sz w:val="24"/>
          <w:szCs w:val="24"/>
        </w:rPr>
        <w:tab/>
      </w:r>
      <w:proofErr w:type="gramStart"/>
      <w:r w:rsidRPr="00662273">
        <w:rPr>
          <w:sz w:val="24"/>
          <w:szCs w:val="24"/>
        </w:rPr>
        <w:t>Отчётные значения целевых показателей могут существенно отклонится от плановых в случае объективного изменения структуры МУ КДК Дуляпинского сельского поселения.</w:t>
      </w:r>
      <w:proofErr w:type="gramEnd"/>
    </w:p>
    <w:p w:rsidR="00B52658" w:rsidRPr="00662273" w:rsidRDefault="00B52658" w:rsidP="00B52658">
      <w:pPr>
        <w:rPr>
          <w:sz w:val="24"/>
          <w:szCs w:val="24"/>
        </w:rPr>
      </w:pP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273">
        <w:rPr>
          <w:b/>
          <w:sz w:val="24"/>
          <w:szCs w:val="24"/>
        </w:rPr>
        <w:t>Ожидаемые результаты: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Реализация подпрограммных мероприятий позволит: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 xml:space="preserve">- обеспечить жителей услугами библиотеки, осуществить   поддержку    самодеятельного литературного творчества; 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 совершенствовать информационно-библиотечное обслуживание населения Дуляпинского сельского  поселения;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способствовать духовному возрождению, повышению культурного и образовательного уровня пользователей библиотеки;</w:t>
      </w:r>
    </w:p>
    <w:p w:rsidR="00B52658" w:rsidRPr="00662273" w:rsidRDefault="00B52658" w:rsidP="00B52658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2273">
        <w:rPr>
          <w:sz w:val="24"/>
          <w:szCs w:val="24"/>
        </w:rPr>
        <w:t>- повысить уровень просветительной работы с населением поселения.</w:t>
      </w:r>
    </w:p>
    <w:p w:rsidR="00B52658" w:rsidRPr="0064254C" w:rsidRDefault="00B52658" w:rsidP="0064254C">
      <w:pPr>
        <w:widowControl w:val="0"/>
        <w:suppressAutoHyphens/>
        <w:autoSpaceDE w:val="0"/>
        <w:spacing w:before="108" w:after="108"/>
        <w:ind w:firstLine="708"/>
        <w:jc w:val="both"/>
        <w:rPr>
          <w:rFonts w:eastAsia="Arial"/>
          <w:sz w:val="24"/>
          <w:szCs w:val="24"/>
          <w:lang w:bidi="ru-RU"/>
        </w:rPr>
      </w:pPr>
      <w:r w:rsidRPr="00662273">
        <w:rPr>
          <w:sz w:val="24"/>
          <w:szCs w:val="24"/>
        </w:rPr>
        <w:t>Дл</w:t>
      </w:r>
      <w:r w:rsidRPr="00662273">
        <w:rPr>
          <w:rFonts w:eastAsia="Arial"/>
          <w:sz w:val="24"/>
          <w:szCs w:val="24"/>
          <w:lang w:bidi="ru-RU"/>
        </w:rPr>
        <w:t>я контроля выполнения мероприятий Программы определены целевые индикаторы и показатели</w:t>
      </w:r>
      <w:r w:rsidRPr="00662273">
        <w:rPr>
          <w:rFonts w:eastAsia="Arial"/>
          <w:b/>
          <w:sz w:val="24"/>
          <w:szCs w:val="24"/>
          <w:lang w:bidi="ru-RU"/>
        </w:rPr>
        <w:t xml:space="preserve">, </w:t>
      </w:r>
      <w:r w:rsidRPr="00662273">
        <w:rPr>
          <w:rFonts w:eastAsia="Arial"/>
          <w:sz w:val="24"/>
          <w:szCs w:val="24"/>
          <w:lang w:bidi="ru-RU"/>
        </w:rPr>
        <w:t>характеризующие эффективность выполнения программных мероприятий.</w:t>
      </w:r>
    </w:p>
    <w:p w:rsidR="00B52658" w:rsidRDefault="00B52658" w:rsidP="00B52658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подпрограммы</w:t>
      </w:r>
    </w:p>
    <w:p w:rsidR="00B52658" w:rsidRPr="00A42ED5" w:rsidRDefault="00B52658" w:rsidP="00B52658">
      <w:pPr>
        <w:pStyle w:val="Pro-Gramma0"/>
        <w:rPr>
          <w:rFonts w:ascii="Times New Roman" w:hAnsi="Times New Roman" w:cs="Times New Roman"/>
          <w:sz w:val="24"/>
          <w:szCs w:val="24"/>
        </w:rPr>
      </w:pPr>
      <w:r w:rsidRPr="00A42ED5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предполагает выполнение следующих основных мероприятий, осуществляемых в рамках финансирования текущей деятельности сельских </w:t>
      </w:r>
      <w:r w:rsidRPr="00A42ED5">
        <w:rPr>
          <w:rFonts w:ascii="Times New Roman" w:hAnsi="Times New Roman" w:cs="Times New Roman"/>
          <w:sz w:val="24"/>
          <w:szCs w:val="24"/>
        </w:rPr>
        <w:lastRenderedPageBreak/>
        <w:t xml:space="preserve">домов культуры,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Дуляпин</w:t>
      </w:r>
      <w:r w:rsidRPr="00A42ED5">
        <w:rPr>
          <w:rFonts w:ascii="Times New Roman" w:hAnsi="Times New Roman" w:cs="Times New Roman"/>
          <w:sz w:val="24"/>
          <w:szCs w:val="24"/>
        </w:rPr>
        <w:t>ского сельского поселения Фурмановского муниципального района Ивановской области:</w:t>
      </w:r>
    </w:p>
    <w:p w:rsidR="00B52658" w:rsidRPr="00662273" w:rsidRDefault="00B52658" w:rsidP="00B52658">
      <w:pPr>
        <w:jc w:val="both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</w:tblGrid>
      <w:tr w:rsidR="001B6F8F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66483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66483D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66483D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66483D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66483D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Default="001B6F8F" w:rsidP="00961A16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Default="001B6F8F" w:rsidP="00096825">
            <w:pPr>
              <w:pStyle w:val="Pro-Tab"/>
              <w:keepNext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</w:tr>
      <w:tr w:rsidR="001B6F8F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305,5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436,45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268,7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344,89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367,1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384,6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513,9</w:t>
            </w:r>
          </w:p>
        </w:tc>
      </w:tr>
      <w:tr w:rsidR="001B6F8F" w:rsidRPr="0066483D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66483D">
              <w:rPr>
                <w:rFonts w:ascii="Times New Roman" w:hAnsi="Times New Roman" w:cs="Times New Roman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Cs w:val="24"/>
              </w:rPr>
              <w:t xml:space="preserve"> Дуляпинского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сельс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ос</w:t>
            </w:r>
            <w:proofErr w:type="spellEnd"/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179,9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400,25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6F8F" w:rsidRPr="0066483D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125,6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096825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6F8F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бюджет Фурмановского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-на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268,7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344,89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367,1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384,6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513,9</w:t>
            </w:r>
          </w:p>
        </w:tc>
      </w:tr>
      <w:tr w:rsidR="001B6F8F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096825">
            <w:pPr>
              <w:pStyle w:val="Pro-Tab"/>
              <w:rPr>
                <w:rFonts w:ascii="Times New Roman" w:hAnsi="Times New Roman" w:cs="Times New Roman"/>
                <w:sz w:val="22"/>
                <w:szCs w:val="22"/>
              </w:rPr>
            </w:pPr>
            <w:r w:rsidRPr="00240CC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«Развитие библиотечного дела»</w:t>
            </w:r>
          </w:p>
          <w:p w:rsidR="001B6F8F" w:rsidRPr="00240CC6" w:rsidRDefault="001B6F8F" w:rsidP="00096825">
            <w:pPr>
              <w:pStyle w:val="Pro-T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0C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полномочий по организации библиотечного обслуживания населения</w:t>
            </w:r>
          </w:p>
          <w:p w:rsidR="001B6F8F" w:rsidRPr="00240CC6" w:rsidRDefault="001B6F8F" w:rsidP="00096825">
            <w:pPr>
              <w:pStyle w:val="Pro-T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Повышение з/ платы отдельным категориям работников учреждений </w:t>
            </w:r>
            <w:proofErr w:type="spellStart"/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сферы до средней з/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Ивановской области в соответствии с указами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Президента РФ</w:t>
            </w:r>
          </w:p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240C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Софинанси-рование</w:t>
            </w:r>
            <w:proofErr w:type="spellEnd"/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расходов, связанных с поэтапным доведением средней з/ </w:t>
            </w:r>
            <w:proofErr w:type="gramStart"/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работникам культуры до средн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ей з/п в Ив.</w:t>
            </w:r>
            <w:r w:rsidRPr="00240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305,5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436,45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268,7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344,89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367,1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384,6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406,5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513,9</w:t>
            </w:r>
          </w:p>
        </w:tc>
      </w:tr>
      <w:tr w:rsidR="001B6F8F" w:rsidRPr="0066483D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- бюджет</w:t>
            </w:r>
            <w:r>
              <w:rPr>
                <w:rFonts w:ascii="Times New Roman" w:hAnsi="Times New Roman" w:cs="Times New Roman"/>
                <w:szCs w:val="24"/>
              </w:rPr>
              <w:t xml:space="preserve"> Дуляпинского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сельс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ос</w:t>
            </w:r>
            <w:proofErr w:type="spellEnd"/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179,9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400,25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B6F8F" w:rsidRPr="0066483D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 w:rsidRPr="0066483D">
              <w:rPr>
                <w:rFonts w:ascii="Times New Roman" w:hAnsi="Times New Roman" w:cs="Times New Roman"/>
                <w:szCs w:val="24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125,6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963EA">
              <w:rPr>
                <w:rFonts w:ascii="Times New Roman" w:hAnsi="Times New Roman" w:cs="Times New Roman"/>
                <w:sz w:val="22"/>
                <w:szCs w:val="24"/>
              </w:rPr>
              <w:t>36,2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C963EA" w:rsidRDefault="001B6F8F" w:rsidP="00096825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B6F8F" w:rsidTr="00240CC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66483D" w:rsidRDefault="001B6F8F" w:rsidP="00096825">
            <w:pPr>
              <w:pStyle w:val="Pro-Tab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бюджет Фурмановского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6F8F" w:rsidRPr="00C963EA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268,7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344,89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367,1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384,6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406,5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961A16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40CC6">
              <w:rPr>
                <w:rFonts w:ascii="Times New Roman" w:hAnsi="Times New Roman" w:cs="Times New Roman"/>
                <w:sz w:val="20"/>
              </w:rPr>
              <w:t>235,2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1B6F8F" w:rsidRPr="00240CC6" w:rsidRDefault="001B6F8F" w:rsidP="0068232E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513,9</w:t>
            </w:r>
            <w:bookmarkStart w:id="0" w:name="_GoBack"/>
            <w:bookmarkEnd w:id="0"/>
          </w:p>
        </w:tc>
      </w:tr>
    </w:tbl>
    <w:p w:rsidR="006826A2" w:rsidRPr="004111EF" w:rsidRDefault="006826A2" w:rsidP="006826A2">
      <w:pPr>
        <w:pStyle w:val="Pro-Gramma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6826A2" w:rsidRPr="004111EF" w:rsidSect="00190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50" w:rsidRDefault="00636E50" w:rsidP="00C32747">
      <w:r>
        <w:separator/>
      </w:r>
    </w:p>
  </w:endnote>
  <w:endnote w:type="continuationSeparator" w:id="0">
    <w:p w:rsidR="00636E50" w:rsidRDefault="00636E50" w:rsidP="00C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50" w:rsidRDefault="00636E50" w:rsidP="00C32747">
      <w:r>
        <w:separator/>
      </w:r>
    </w:p>
  </w:footnote>
  <w:footnote w:type="continuationSeparator" w:id="0">
    <w:p w:rsidR="00636E50" w:rsidRDefault="00636E50" w:rsidP="00C3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F9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77AB2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2824"/>
    <w:multiLevelType w:val="hybridMultilevel"/>
    <w:tmpl w:val="D09C9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699C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4359F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60045"/>
    <w:multiLevelType w:val="hybridMultilevel"/>
    <w:tmpl w:val="470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60E29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9B4D45"/>
    <w:multiLevelType w:val="hybridMultilevel"/>
    <w:tmpl w:val="F14E046A"/>
    <w:lvl w:ilvl="0" w:tplc="7FC426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C1EDE"/>
    <w:multiLevelType w:val="singleLevel"/>
    <w:tmpl w:val="A102733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482C1433"/>
    <w:multiLevelType w:val="hybridMultilevel"/>
    <w:tmpl w:val="7EDAED7E"/>
    <w:lvl w:ilvl="0" w:tplc="079A135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661971"/>
    <w:multiLevelType w:val="hybridMultilevel"/>
    <w:tmpl w:val="18ACFA40"/>
    <w:lvl w:ilvl="0" w:tplc="B15CCDA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7D51"/>
    <w:multiLevelType w:val="hybridMultilevel"/>
    <w:tmpl w:val="45F2B350"/>
    <w:lvl w:ilvl="0" w:tplc="B9661A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8BE"/>
    <w:rsid w:val="0001310A"/>
    <w:rsid w:val="0003566C"/>
    <w:rsid w:val="00065F69"/>
    <w:rsid w:val="000735BD"/>
    <w:rsid w:val="000831B9"/>
    <w:rsid w:val="00096825"/>
    <w:rsid w:val="000A7464"/>
    <w:rsid w:val="000E0D91"/>
    <w:rsid w:val="00105A06"/>
    <w:rsid w:val="001669B7"/>
    <w:rsid w:val="00167960"/>
    <w:rsid w:val="00177EA8"/>
    <w:rsid w:val="00190C0A"/>
    <w:rsid w:val="001B624E"/>
    <w:rsid w:val="001B6F8F"/>
    <w:rsid w:val="00200907"/>
    <w:rsid w:val="00240CC6"/>
    <w:rsid w:val="0025093B"/>
    <w:rsid w:val="00256E6F"/>
    <w:rsid w:val="0026367C"/>
    <w:rsid w:val="00287E63"/>
    <w:rsid w:val="002924F7"/>
    <w:rsid w:val="002B40E3"/>
    <w:rsid w:val="002E194F"/>
    <w:rsid w:val="002F3077"/>
    <w:rsid w:val="002F3536"/>
    <w:rsid w:val="00324FE4"/>
    <w:rsid w:val="003403F2"/>
    <w:rsid w:val="003B5314"/>
    <w:rsid w:val="003D2D24"/>
    <w:rsid w:val="003D6A76"/>
    <w:rsid w:val="003E5056"/>
    <w:rsid w:val="003F3493"/>
    <w:rsid w:val="004111EF"/>
    <w:rsid w:val="004363DB"/>
    <w:rsid w:val="0046592F"/>
    <w:rsid w:val="004B0F81"/>
    <w:rsid w:val="004C6E52"/>
    <w:rsid w:val="00514726"/>
    <w:rsid w:val="005328BE"/>
    <w:rsid w:val="00535B71"/>
    <w:rsid w:val="0055389A"/>
    <w:rsid w:val="00553A45"/>
    <w:rsid w:val="00586BE5"/>
    <w:rsid w:val="0059220A"/>
    <w:rsid w:val="00594312"/>
    <w:rsid w:val="005A0262"/>
    <w:rsid w:val="005D7ABC"/>
    <w:rsid w:val="00602E2F"/>
    <w:rsid w:val="00606B78"/>
    <w:rsid w:val="006209B3"/>
    <w:rsid w:val="00621D45"/>
    <w:rsid w:val="00633588"/>
    <w:rsid w:val="00634D27"/>
    <w:rsid w:val="00636E50"/>
    <w:rsid w:val="0063735E"/>
    <w:rsid w:val="0064254C"/>
    <w:rsid w:val="00662273"/>
    <w:rsid w:val="00663F8C"/>
    <w:rsid w:val="0066483D"/>
    <w:rsid w:val="0068232E"/>
    <w:rsid w:val="006826A2"/>
    <w:rsid w:val="00697E67"/>
    <w:rsid w:val="0070696E"/>
    <w:rsid w:val="00722D8A"/>
    <w:rsid w:val="00731392"/>
    <w:rsid w:val="00740D54"/>
    <w:rsid w:val="007A6C27"/>
    <w:rsid w:val="007B4BA9"/>
    <w:rsid w:val="007F01FE"/>
    <w:rsid w:val="00810AE9"/>
    <w:rsid w:val="00811FA4"/>
    <w:rsid w:val="00821298"/>
    <w:rsid w:val="00856296"/>
    <w:rsid w:val="00863709"/>
    <w:rsid w:val="008701E5"/>
    <w:rsid w:val="008A34F5"/>
    <w:rsid w:val="008C6AE2"/>
    <w:rsid w:val="008E7233"/>
    <w:rsid w:val="00944609"/>
    <w:rsid w:val="00986902"/>
    <w:rsid w:val="009A6CCE"/>
    <w:rsid w:val="009F7EB0"/>
    <w:rsid w:val="00A7769C"/>
    <w:rsid w:val="00AB1CDA"/>
    <w:rsid w:val="00AF1D5C"/>
    <w:rsid w:val="00AF61C8"/>
    <w:rsid w:val="00B05EC0"/>
    <w:rsid w:val="00B14512"/>
    <w:rsid w:val="00B20B58"/>
    <w:rsid w:val="00B52658"/>
    <w:rsid w:val="00B52A48"/>
    <w:rsid w:val="00B8133D"/>
    <w:rsid w:val="00B85911"/>
    <w:rsid w:val="00B9231C"/>
    <w:rsid w:val="00B97D5D"/>
    <w:rsid w:val="00BA6B04"/>
    <w:rsid w:val="00BD1AC7"/>
    <w:rsid w:val="00BD7C9D"/>
    <w:rsid w:val="00C2260D"/>
    <w:rsid w:val="00C32747"/>
    <w:rsid w:val="00C54A9B"/>
    <w:rsid w:val="00C963EA"/>
    <w:rsid w:val="00CF2F97"/>
    <w:rsid w:val="00D102B9"/>
    <w:rsid w:val="00D45751"/>
    <w:rsid w:val="00D516B5"/>
    <w:rsid w:val="00D85E9D"/>
    <w:rsid w:val="00DE57EC"/>
    <w:rsid w:val="00E056B2"/>
    <w:rsid w:val="00E564BE"/>
    <w:rsid w:val="00E5702E"/>
    <w:rsid w:val="00E97C9C"/>
    <w:rsid w:val="00EC2EA9"/>
    <w:rsid w:val="00ED19E7"/>
    <w:rsid w:val="00EE6540"/>
    <w:rsid w:val="00F44677"/>
    <w:rsid w:val="00F60ADB"/>
    <w:rsid w:val="00F70D8E"/>
    <w:rsid w:val="00FB48A4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111E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8A3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2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82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6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ложение"/>
    <w:basedOn w:val="Pro-Gramma0"/>
    <w:rsid w:val="00F44677"/>
    <w:pPr>
      <w:ind w:left="4536" w:firstLine="0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82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0696E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111E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8A3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2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826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26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ложение"/>
    <w:basedOn w:val="Pro-Gramma0"/>
    <w:rsid w:val="00F44677"/>
    <w:pPr>
      <w:ind w:left="4536" w:firstLine="0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82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0696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E611-63E5-4B97-B46B-EE51AAA0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2019-01-17T07:56:00Z</cp:lastPrinted>
  <dcterms:created xsi:type="dcterms:W3CDTF">2021-02-15T09:47:00Z</dcterms:created>
  <dcterms:modified xsi:type="dcterms:W3CDTF">2024-04-04T06:30:00Z</dcterms:modified>
</cp:coreProperties>
</file>